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B6A7" w14:textId="7EF7246C" w:rsidR="00FB542B" w:rsidRDefault="00FB542B" w:rsidP="00FB542B">
      <w:pPr>
        <w:tabs>
          <w:tab w:val="left" w:pos="1418"/>
        </w:tabs>
        <w:spacing w:before="60"/>
        <w:ind w:left="2" w:right="396" w:hanging="4"/>
      </w:pPr>
      <w:r>
        <w:rPr>
          <w:rFonts w:ascii="Arial" w:eastAsia="Arial" w:hAnsi="Arial" w:cs="Arial"/>
          <w:b/>
          <w:noProof/>
          <w:sz w:val="44"/>
          <w:szCs w:val="44"/>
        </w:rPr>
        <mc:AlternateContent>
          <mc:Choice Requires="wps">
            <w:drawing>
              <wp:anchor distT="0" distB="0" distL="114300" distR="114300" simplePos="0" relativeHeight="251663360" behindDoc="0" locked="0" layoutInCell="1" allowOverlap="1" wp14:anchorId="078D3D93" wp14:editId="1CA33DC9">
                <wp:simplePos x="0" y="0"/>
                <wp:positionH relativeFrom="column">
                  <wp:posOffset>2157095</wp:posOffset>
                </wp:positionH>
                <wp:positionV relativeFrom="paragraph">
                  <wp:posOffset>330200</wp:posOffset>
                </wp:positionV>
                <wp:extent cx="4480560" cy="708660"/>
                <wp:effectExtent l="0" t="0" r="15240" b="15240"/>
                <wp:wrapNone/>
                <wp:docPr id="1350942824" name="Text Box 6"/>
                <wp:cNvGraphicFramePr/>
                <a:graphic xmlns:a="http://schemas.openxmlformats.org/drawingml/2006/main">
                  <a:graphicData uri="http://schemas.microsoft.com/office/word/2010/wordprocessingShape">
                    <wps:wsp>
                      <wps:cNvSpPr txBox="1"/>
                      <wps:spPr>
                        <a:xfrm>
                          <a:off x="0" y="0"/>
                          <a:ext cx="4480560" cy="708660"/>
                        </a:xfrm>
                        <a:prstGeom prst="rect">
                          <a:avLst/>
                        </a:prstGeom>
                        <a:solidFill>
                          <a:schemeClr val="lt1"/>
                        </a:solidFill>
                        <a:ln w="6350">
                          <a:solidFill>
                            <a:prstClr val="black"/>
                          </a:solidFill>
                        </a:ln>
                      </wps:spPr>
                      <wps:txbx>
                        <w:txbxContent>
                          <w:p w14:paraId="3E8D0C3F" w14:textId="77777777" w:rsidR="00FB542B" w:rsidRDefault="00FB542B" w:rsidP="00FB542B">
                            <w:pPr>
                              <w:tabs>
                                <w:tab w:val="left" w:pos="1418"/>
                              </w:tabs>
                              <w:spacing w:before="60"/>
                              <w:ind w:left="2" w:right="396" w:hanging="4"/>
                              <w:rPr>
                                <w:rFonts w:ascii="Arial" w:eastAsia="Arial" w:hAnsi="Arial" w:cs="Arial"/>
                                <w:sz w:val="36"/>
                                <w:szCs w:val="36"/>
                              </w:rPr>
                            </w:pPr>
                            <w:r>
                              <w:rPr>
                                <w:rFonts w:ascii="Arial" w:eastAsia="Arial" w:hAnsi="Arial" w:cs="Arial"/>
                                <w:b/>
                                <w:sz w:val="36"/>
                                <w:szCs w:val="36"/>
                              </w:rPr>
                              <w:t>2025 Community Addiction Studies Course - QQI Award (Minor) Level 5</w:t>
                            </w:r>
                          </w:p>
                          <w:p w14:paraId="303FD6B8" w14:textId="77777777" w:rsidR="00FB542B" w:rsidRDefault="00FB542B">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D3D93" id="_x0000_t202" coordsize="21600,21600" o:spt="202" path="m,l,21600r21600,l21600,xe">
                <v:stroke joinstyle="miter"/>
                <v:path gradientshapeok="t" o:connecttype="rect"/>
              </v:shapetype>
              <v:shape id="Text Box 6" o:spid="_x0000_s1026" type="#_x0000_t202" style="position:absolute;left:0;text-align:left;margin-left:169.85pt;margin-top:26pt;width:352.8pt;height:5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3NwIAAHw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H41k6maKLo+8mnU3RRpjkcttY578KqEkwcmqxLZEt&#10;dnhwvgs9hYTHHKiqWFdKxU2QglgpSw4Mm6h8zBHB30QpTZqcTj9P0gj8xhegz/e3ivEffXpXUYin&#10;NOZ8qT1Yvt22PSFbKI7Ik4VOQs7wdYW4D8z5Z2ZRM1g/zoF/wkUqwGSgtygpwf7623mIx1ail5IG&#10;NZhT93PPrKBEfdPY5NvheBxEGzfjyc0IN/bas7326H29AmRoiBNneDRDvFcnU1qoX3FcluFVdDHN&#10;8e2c+pO58t1k4LhxsVzGIJSpYf5BbwwP0KEjgc+X9pVZ0/fToxIe4aRWlr1raxcbbmpY7j3IKvY8&#10;ENyx2vOOEo+q6ccxzND1PkZdfhqL3wAAAP//AwBQSwMEFAAGAAgAAAAhABFzTzfeAAAACwEAAA8A&#10;AABkcnMvZG93bnJldi54bWxMj8FOwzAMhu9IvENkJG4sZWWlK00nQIMLJwbi7DVZEtEkVZJ15e3x&#10;TnCz5U+/v7/dzG5gk4rJBi/gdlEAU74P0not4PPj5aYGljJ6iUPwSsCPSrDpLi9abGQ4+Xc17bJm&#10;FOJTgwJMzmPDeeqNcpgWYVSebocQHWZao+Yy4onC3cCXRVFxh9bTB4Ojejaq/94dnYDtk17rvsZo&#10;trW0dpq/Dm/6VYjrq/nxAVhWc/6D4axP6tCR0z4cvUxsEFCW63tCBayW1OkMFHerEtiepqqsgHct&#10;/9+h+wUAAP//AwBQSwECLQAUAAYACAAAACEAtoM4kv4AAADhAQAAEwAAAAAAAAAAAAAAAAAAAAAA&#10;W0NvbnRlbnRfVHlwZXNdLnhtbFBLAQItABQABgAIAAAAIQA4/SH/1gAAAJQBAAALAAAAAAAAAAAA&#10;AAAAAC8BAABfcmVscy8ucmVsc1BLAQItABQABgAIAAAAIQCJk/13NwIAAHwEAAAOAAAAAAAAAAAA&#10;AAAAAC4CAABkcnMvZTJvRG9jLnhtbFBLAQItABQABgAIAAAAIQARc0833gAAAAsBAAAPAAAAAAAA&#10;AAAAAAAAAJEEAABkcnMvZG93bnJldi54bWxQSwUGAAAAAAQABADzAAAAnAUAAAAA&#10;" fillcolor="white [3201]" strokeweight=".5pt">
                <v:textbox>
                  <w:txbxContent>
                    <w:p w14:paraId="3E8D0C3F" w14:textId="77777777" w:rsidR="00FB542B" w:rsidRDefault="00FB542B" w:rsidP="00FB542B">
                      <w:pPr>
                        <w:tabs>
                          <w:tab w:val="left" w:pos="1418"/>
                        </w:tabs>
                        <w:spacing w:before="60"/>
                        <w:ind w:left="2" w:right="396" w:hanging="4"/>
                        <w:rPr>
                          <w:rFonts w:ascii="Arial" w:eastAsia="Arial" w:hAnsi="Arial" w:cs="Arial"/>
                          <w:sz w:val="36"/>
                          <w:szCs w:val="36"/>
                        </w:rPr>
                      </w:pPr>
                      <w:r>
                        <w:rPr>
                          <w:rFonts w:ascii="Arial" w:eastAsia="Arial" w:hAnsi="Arial" w:cs="Arial"/>
                          <w:b/>
                          <w:sz w:val="36"/>
                          <w:szCs w:val="36"/>
                        </w:rPr>
                        <w:t>2025 Community Addiction Studies Course - QQI Award (Minor) Level 5</w:t>
                      </w:r>
                    </w:p>
                    <w:p w14:paraId="303FD6B8" w14:textId="77777777" w:rsidR="00FB542B" w:rsidRDefault="00FB542B">
                      <w:pPr>
                        <w:ind w:left="0" w:hanging="2"/>
                      </w:pPr>
                    </w:p>
                  </w:txbxContent>
                </v:textbox>
              </v:shape>
            </w:pict>
          </mc:Fallback>
        </mc:AlternateContent>
      </w:r>
      <w:r w:rsidR="003A2A12">
        <w:rPr>
          <w:rFonts w:ascii="Arial" w:eastAsia="Arial" w:hAnsi="Arial" w:cs="Arial"/>
          <w:b/>
          <w:sz w:val="44"/>
          <w:szCs w:val="44"/>
        </w:rPr>
        <w:tab/>
      </w:r>
      <w:r>
        <w:rPr>
          <w:rFonts w:ascii="Arial" w:eastAsia="Arial" w:hAnsi="Arial" w:cs="Arial"/>
          <w:noProof/>
          <w:sz w:val="36"/>
          <w:szCs w:val="36"/>
        </w:rPr>
        <w:drawing>
          <wp:inline distT="0" distB="0" distL="0" distR="0" wp14:anchorId="6A3D2DC8" wp14:editId="481236E2">
            <wp:extent cx="2026920" cy="1313815"/>
            <wp:effectExtent l="0" t="0" r="0" b="635"/>
            <wp:docPr id="1544290" name="Picture 5" descr="A map with a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90" name="Picture 5" descr="A map with a red ribb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26920" cy="1313815"/>
                    </a:xfrm>
                    <a:prstGeom prst="rect">
                      <a:avLst/>
                    </a:prstGeom>
                  </pic:spPr>
                </pic:pic>
              </a:graphicData>
            </a:graphic>
          </wp:inline>
        </w:drawing>
      </w:r>
      <w:r w:rsidR="003A2A12">
        <w:rPr>
          <w:rFonts w:ascii="Arial" w:eastAsia="Arial" w:hAnsi="Arial" w:cs="Arial"/>
          <w:b/>
          <w:sz w:val="44"/>
          <w:szCs w:val="44"/>
        </w:rPr>
        <w:tab/>
      </w:r>
      <w:r w:rsidR="003A2A12">
        <w:rPr>
          <w:rFonts w:ascii="Arial" w:eastAsia="Arial" w:hAnsi="Arial" w:cs="Arial"/>
          <w:b/>
          <w:sz w:val="44"/>
          <w:szCs w:val="44"/>
        </w:rPr>
        <w:tab/>
      </w:r>
      <w:r w:rsidR="003A2A12">
        <w:rPr>
          <w:rFonts w:ascii="Arial" w:eastAsia="Arial" w:hAnsi="Arial" w:cs="Arial"/>
          <w:b/>
          <w:sz w:val="44"/>
          <w:szCs w:val="44"/>
        </w:rPr>
        <w:tab/>
      </w:r>
      <w:r w:rsidR="003A2A12">
        <w:t xml:space="preserve">                                                                                  </w:t>
      </w:r>
    </w:p>
    <w:p w14:paraId="1D985F0F" w14:textId="77777777" w:rsidR="0034496D" w:rsidRDefault="0034496D">
      <w:pPr>
        <w:ind w:left="0" w:right="396" w:hanging="2"/>
        <w:rPr>
          <w:rFonts w:ascii="Arial" w:eastAsia="Arial" w:hAnsi="Arial" w:cs="Arial"/>
          <w:sz w:val="22"/>
          <w:szCs w:val="22"/>
        </w:rPr>
      </w:pPr>
    </w:p>
    <w:p w14:paraId="79838E46" w14:textId="77777777" w:rsidR="0034496D" w:rsidRDefault="0034496D">
      <w:pPr>
        <w:tabs>
          <w:tab w:val="left" w:pos="2694"/>
        </w:tabs>
        <w:ind w:left="0" w:right="396" w:hanging="2"/>
        <w:rPr>
          <w:rFonts w:ascii="Arial" w:eastAsia="Arial" w:hAnsi="Arial" w:cs="Arial"/>
          <w:sz w:val="22"/>
          <w:szCs w:val="22"/>
        </w:rPr>
      </w:pPr>
    </w:p>
    <w:p w14:paraId="46F60CBD" w14:textId="77777777" w:rsidR="0034496D" w:rsidRDefault="003A2A12">
      <w:pPr>
        <w:tabs>
          <w:tab w:val="left" w:pos="2694"/>
        </w:tabs>
        <w:ind w:left="0" w:right="396" w:hanging="2"/>
        <w:rPr>
          <w:rFonts w:ascii="Arial" w:eastAsia="Arial" w:hAnsi="Arial" w:cs="Arial"/>
          <w:sz w:val="22"/>
          <w:szCs w:val="22"/>
        </w:rPr>
      </w:pPr>
      <w:r>
        <w:rPr>
          <w:rFonts w:ascii="Arial" w:eastAsia="Arial" w:hAnsi="Arial" w:cs="Arial"/>
          <w:b/>
          <w:sz w:val="22"/>
          <w:szCs w:val="22"/>
        </w:rPr>
        <w:t>Duration:</w:t>
      </w:r>
      <w:r>
        <w:rPr>
          <w:rFonts w:ascii="Arial" w:eastAsia="Arial" w:hAnsi="Arial" w:cs="Arial"/>
          <w:sz w:val="22"/>
          <w:szCs w:val="22"/>
        </w:rPr>
        <w:tab/>
        <w:t>100 Hours (held over 20 sessions)</w:t>
      </w:r>
    </w:p>
    <w:p w14:paraId="68538B7F" w14:textId="77777777" w:rsidR="0034496D" w:rsidRDefault="0034496D">
      <w:pPr>
        <w:tabs>
          <w:tab w:val="left" w:pos="2835"/>
        </w:tabs>
        <w:ind w:left="0" w:right="396" w:hanging="2"/>
        <w:rPr>
          <w:rFonts w:ascii="Arial" w:eastAsia="Arial" w:hAnsi="Arial" w:cs="Arial"/>
          <w:sz w:val="22"/>
          <w:szCs w:val="22"/>
        </w:rPr>
      </w:pPr>
    </w:p>
    <w:p w14:paraId="681B62FF" w14:textId="2CFFAA18" w:rsidR="0034496D" w:rsidRDefault="003A2A12">
      <w:pPr>
        <w:tabs>
          <w:tab w:val="left" w:pos="3828"/>
        </w:tabs>
        <w:ind w:left="0" w:right="396" w:hanging="2"/>
        <w:rPr>
          <w:rFonts w:ascii="Arial" w:eastAsia="Arial" w:hAnsi="Arial" w:cs="Arial"/>
          <w:sz w:val="22"/>
          <w:szCs w:val="22"/>
        </w:rPr>
      </w:pPr>
      <w:r>
        <w:rPr>
          <w:rFonts w:ascii="Arial" w:eastAsia="Arial" w:hAnsi="Arial" w:cs="Arial"/>
          <w:b/>
          <w:sz w:val="22"/>
          <w:szCs w:val="22"/>
        </w:rPr>
        <w:t xml:space="preserve">Organisation of Programme: </w:t>
      </w:r>
      <w:r>
        <w:rPr>
          <w:rFonts w:ascii="Arial" w:eastAsia="Arial" w:hAnsi="Arial" w:cs="Arial"/>
          <w:sz w:val="22"/>
          <w:szCs w:val="22"/>
        </w:rPr>
        <w:t xml:space="preserve">Part-time (The programme will run over 20 sessions - 1 </w:t>
      </w:r>
      <w:r w:rsidR="003220D0">
        <w:rPr>
          <w:rFonts w:ascii="Arial" w:eastAsia="Arial" w:hAnsi="Arial" w:cs="Arial"/>
          <w:sz w:val="22"/>
          <w:szCs w:val="22"/>
        </w:rPr>
        <w:t>Monday</w:t>
      </w:r>
      <w:r w:rsidR="001C0EEE">
        <w:rPr>
          <w:rFonts w:ascii="Arial" w:eastAsia="Arial" w:hAnsi="Arial" w:cs="Arial"/>
          <w:sz w:val="22"/>
          <w:szCs w:val="22"/>
        </w:rPr>
        <w:t xml:space="preserve"> per week, 10am </w:t>
      </w:r>
      <w:r w:rsidR="00031829">
        <w:rPr>
          <w:rFonts w:ascii="Arial" w:eastAsia="Arial" w:hAnsi="Arial" w:cs="Arial"/>
          <w:sz w:val="22"/>
          <w:szCs w:val="22"/>
        </w:rPr>
        <w:t>- 1</w:t>
      </w:r>
      <w:r w:rsidR="001C0EEE">
        <w:rPr>
          <w:rFonts w:ascii="Arial" w:eastAsia="Arial" w:hAnsi="Arial" w:cs="Arial"/>
          <w:sz w:val="22"/>
          <w:szCs w:val="22"/>
        </w:rPr>
        <w:t xml:space="preserve">pm, in </w:t>
      </w:r>
      <w:r w:rsidR="003220D0">
        <w:rPr>
          <w:rFonts w:ascii="Arial" w:eastAsia="Arial" w:hAnsi="Arial" w:cs="Arial"/>
          <w:sz w:val="22"/>
          <w:szCs w:val="22"/>
        </w:rPr>
        <w:t xml:space="preserve">Kells Resource Centre, Kells, </w:t>
      </w:r>
      <w:r w:rsidR="00094F68">
        <w:rPr>
          <w:rFonts w:ascii="Arial" w:eastAsia="Arial" w:hAnsi="Arial" w:cs="Arial"/>
          <w:sz w:val="22"/>
          <w:szCs w:val="22"/>
        </w:rPr>
        <w:t>C</w:t>
      </w:r>
      <w:r w:rsidR="003220D0">
        <w:rPr>
          <w:rFonts w:ascii="Arial" w:eastAsia="Arial" w:hAnsi="Arial" w:cs="Arial"/>
          <w:sz w:val="22"/>
          <w:szCs w:val="22"/>
        </w:rPr>
        <w:t>o. Meath</w:t>
      </w:r>
      <w:r w:rsidR="00031829">
        <w:rPr>
          <w:rFonts w:ascii="Arial" w:eastAsia="Arial" w:hAnsi="Arial" w:cs="Arial"/>
          <w:sz w:val="22"/>
          <w:szCs w:val="22"/>
        </w:rPr>
        <w:t>.</w:t>
      </w:r>
      <w:r>
        <w:rPr>
          <w:rFonts w:ascii="Arial" w:eastAsia="Arial" w:hAnsi="Arial" w:cs="Arial"/>
          <w:sz w:val="22"/>
          <w:szCs w:val="22"/>
        </w:rPr>
        <w:t xml:space="preserve"> This programme will be delivered in class-based activities</w:t>
      </w:r>
      <w:r w:rsidR="001C0EEE">
        <w:rPr>
          <w:rFonts w:ascii="Arial" w:eastAsia="Arial" w:hAnsi="Arial" w:cs="Arial"/>
          <w:sz w:val="22"/>
          <w:szCs w:val="22"/>
        </w:rPr>
        <w:t>.</w:t>
      </w:r>
      <w:r>
        <w:rPr>
          <w:rFonts w:ascii="Arial" w:eastAsia="Arial" w:hAnsi="Arial" w:cs="Arial"/>
          <w:sz w:val="22"/>
          <w:szCs w:val="22"/>
        </w:rPr>
        <w:t xml:space="preserve">  Prospective students need to be available to engage in learning and study each </w:t>
      </w:r>
      <w:r w:rsidR="00094F68">
        <w:rPr>
          <w:rFonts w:ascii="Arial" w:eastAsia="Arial" w:hAnsi="Arial" w:cs="Arial"/>
          <w:sz w:val="22"/>
          <w:szCs w:val="22"/>
        </w:rPr>
        <w:t>Monday</w:t>
      </w:r>
      <w:r>
        <w:rPr>
          <w:rFonts w:ascii="Arial" w:eastAsia="Arial" w:hAnsi="Arial" w:cs="Arial"/>
          <w:sz w:val="22"/>
          <w:szCs w:val="22"/>
        </w:rPr>
        <w:t xml:space="preserve"> </w:t>
      </w:r>
      <w:r w:rsidR="001C0EEE">
        <w:rPr>
          <w:rFonts w:ascii="Arial" w:eastAsia="Arial" w:hAnsi="Arial" w:cs="Arial"/>
          <w:sz w:val="22"/>
          <w:szCs w:val="22"/>
        </w:rPr>
        <w:t>morning</w:t>
      </w:r>
      <w:r>
        <w:rPr>
          <w:rFonts w:ascii="Arial" w:eastAsia="Arial" w:hAnsi="Arial" w:cs="Arial"/>
          <w:sz w:val="22"/>
          <w:szCs w:val="22"/>
        </w:rPr>
        <w:t xml:space="preserve"> commencing </w:t>
      </w:r>
      <w:r w:rsidR="00031829">
        <w:rPr>
          <w:rFonts w:ascii="Arial" w:eastAsia="Arial" w:hAnsi="Arial" w:cs="Arial"/>
          <w:sz w:val="22"/>
          <w:szCs w:val="22"/>
        </w:rPr>
        <w:t>on</w:t>
      </w:r>
      <w:r>
        <w:rPr>
          <w:rFonts w:ascii="Arial" w:eastAsia="Arial" w:hAnsi="Arial" w:cs="Arial"/>
          <w:sz w:val="22"/>
          <w:szCs w:val="22"/>
        </w:rPr>
        <w:t xml:space="preserve"> </w:t>
      </w:r>
      <w:r w:rsidR="00094F68">
        <w:rPr>
          <w:rFonts w:ascii="Arial" w:eastAsia="Arial" w:hAnsi="Arial" w:cs="Arial"/>
          <w:sz w:val="22"/>
          <w:szCs w:val="22"/>
        </w:rPr>
        <w:t>September 7</w:t>
      </w:r>
      <w:r w:rsidR="00094F68" w:rsidRPr="00094F68">
        <w:rPr>
          <w:rFonts w:ascii="Arial" w:eastAsia="Arial" w:hAnsi="Arial" w:cs="Arial"/>
          <w:sz w:val="22"/>
          <w:szCs w:val="22"/>
          <w:vertAlign w:val="superscript"/>
        </w:rPr>
        <w:t>th</w:t>
      </w:r>
      <w:proofErr w:type="gramStart"/>
      <w:r w:rsidR="00094F68">
        <w:rPr>
          <w:rFonts w:ascii="Arial" w:eastAsia="Arial" w:hAnsi="Arial" w:cs="Arial"/>
          <w:sz w:val="22"/>
          <w:szCs w:val="22"/>
        </w:rPr>
        <w:t xml:space="preserve"> </w:t>
      </w:r>
      <w:r w:rsidR="00EF278D">
        <w:rPr>
          <w:rFonts w:ascii="Arial" w:eastAsia="Arial" w:hAnsi="Arial" w:cs="Arial"/>
          <w:sz w:val="22"/>
          <w:szCs w:val="22"/>
        </w:rPr>
        <w:t>2026</w:t>
      </w:r>
      <w:proofErr w:type="gramEnd"/>
      <w:r w:rsidR="00EF278D">
        <w:rPr>
          <w:rFonts w:ascii="Arial" w:eastAsia="Arial" w:hAnsi="Arial" w:cs="Arial"/>
          <w:sz w:val="22"/>
          <w:szCs w:val="22"/>
        </w:rPr>
        <w:t xml:space="preserve">. </w:t>
      </w:r>
    </w:p>
    <w:p w14:paraId="7DB1C4FF" w14:textId="77777777" w:rsidR="0034496D" w:rsidRDefault="0034496D">
      <w:pPr>
        <w:tabs>
          <w:tab w:val="left" w:pos="2835"/>
        </w:tabs>
        <w:ind w:left="0" w:right="396" w:hanging="2"/>
        <w:rPr>
          <w:rFonts w:ascii="Arial" w:eastAsia="Arial" w:hAnsi="Arial" w:cs="Arial"/>
          <w:sz w:val="22"/>
          <w:szCs w:val="22"/>
        </w:rPr>
      </w:pPr>
    </w:p>
    <w:p w14:paraId="27DF6E36" w14:textId="77777777" w:rsidR="0034496D" w:rsidRDefault="003A2A12">
      <w:pPr>
        <w:pStyle w:val="Heading1"/>
        <w:tabs>
          <w:tab w:val="left" w:pos="2835"/>
        </w:tabs>
        <w:ind w:left="0" w:right="396" w:hanging="2"/>
        <w:rPr>
          <w:b w:val="0"/>
        </w:rPr>
      </w:pPr>
      <w:r>
        <w:t xml:space="preserve">Aim of Programme: </w:t>
      </w:r>
      <w:r>
        <w:rPr>
          <w:b w:val="0"/>
        </w:rPr>
        <w:t>The purpose of the Community Addiction Studies Course</w:t>
      </w:r>
      <w:r>
        <w:rPr>
          <w:rFonts w:ascii="Noto Sans Symbols" w:eastAsia="Noto Sans Symbols" w:hAnsi="Noto Sans Symbols" w:cs="Noto Sans Symbols"/>
          <w:b w:val="0"/>
          <w:vertAlign w:val="superscript"/>
        </w:rPr>
        <w:t>♥</w:t>
      </w:r>
      <w:r>
        <w:rPr>
          <w:b w:val="0"/>
        </w:rPr>
        <w:t xml:space="preserve"> is to enable people to:</w:t>
      </w:r>
    </w:p>
    <w:p w14:paraId="4193E5F5" w14:textId="77777777" w:rsidR="0034496D" w:rsidRDefault="003A2A12">
      <w:pPr>
        <w:numPr>
          <w:ilvl w:val="0"/>
          <w:numId w:val="1"/>
        </w:numPr>
        <w:tabs>
          <w:tab w:val="left" w:pos="993"/>
          <w:tab w:val="left" w:pos="2835"/>
        </w:tabs>
        <w:ind w:left="0" w:right="396" w:hanging="2"/>
        <w:rPr>
          <w:rFonts w:ascii="Arial" w:eastAsia="Arial" w:hAnsi="Arial" w:cs="Arial"/>
          <w:sz w:val="22"/>
          <w:szCs w:val="22"/>
        </w:rPr>
      </w:pPr>
      <w:r>
        <w:rPr>
          <w:rFonts w:ascii="Arial" w:eastAsia="Arial" w:hAnsi="Arial" w:cs="Arial"/>
          <w:sz w:val="22"/>
          <w:szCs w:val="22"/>
        </w:rPr>
        <w:t>Learn about drugs and their effects</w:t>
      </w:r>
    </w:p>
    <w:p w14:paraId="61E9C7C3" w14:textId="77777777" w:rsidR="0034496D" w:rsidRDefault="003A2A12">
      <w:pPr>
        <w:numPr>
          <w:ilvl w:val="0"/>
          <w:numId w:val="1"/>
        </w:numPr>
        <w:tabs>
          <w:tab w:val="left" w:pos="993"/>
          <w:tab w:val="left" w:pos="2835"/>
        </w:tabs>
        <w:ind w:left="0" w:right="396" w:hanging="2"/>
        <w:rPr>
          <w:rFonts w:ascii="Arial" w:eastAsia="Arial" w:hAnsi="Arial" w:cs="Arial"/>
          <w:sz w:val="22"/>
          <w:szCs w:val="22"/>
        </w:rPr>
      </w:pPr>
      <w:r>
        <w:rPr>
          <w:rFonts w:ascii="Arial" w:eastAsia="Arial" w:hAnsi="Arial" w:cs="Arial"/>
          <w:sz w:val="22"/>
          <w:szCs w:val="22"/>
        </w:rPr>
        <w:t>Develop an understanding of addiction</w:t>
      </w:r>
    </w:p>
    <w:p w14:paraId="60A162EC" w14:textId="77777777" w:rsidR="0034496D" w:rsidRDefault="003A2A12">
      <w:pPr>
        <w:numPr>
          <w:ilvl w:val="0"/>
          <w:numId w:val="1"/>
        </w:numPr>
        <w:tabs>
          <w:tab w:val="left" w:pos="993"/>
          <w:tab w:val="left" w:pos="2835"/>
        </w:tabs>
        <w:ind w:left="0" w:right="396" w:hanging="2"/>
        <w:rPr>
          <w:rFonts w:ascii="Arial" w:eastAsia="Arial" w:hAnsi="Arial" w:cs="Arial"/>
          <w:sz w:val="22"/>
          <w:szCs w:val="22"/>
        </w:rPr>
      </w:pPr>
      <w:r>
        <w:rPr>
          <w:rFonts w:ascii="Arial" w:eastAsia="Arial" w:hAnsi="Arial" w:cs="Arial"/>
          <w:sz w:val="22"/>
          <w:szCs w:val="22"/>
        </w:rPr>
        <w:t>Examine their own attitudes</w:t>
      </w:r>
    </w:p>
    <w:p w14:paraId="2A5CE4D5" w14:textId="77777777" w:rsidR="0034496D" w:rsidRDefault="003A2A12">
      <w:pPr>
        <w:numPr>
          <w:ilvl w:val="0"/>
          <w:numId w:val="1"/>
        </w:numPr>
        <w:tabs>
          <w:tab w:val="left" w:pos="993"/>
          <w:tab w:val="left" w:pos="2835"/>
        </w:tabs>
        <w:ind w:left="0" w:right="396" w:hanging="2"/>
        <w:rPr>
          <w:rFonts w:ascii="Arial" w:eastAsia="Arial" w:hAnsi="Arial" w:cs="Arial"/>
          <w:sz w:val="22"/>
          <w:szCs w:val="22"/>
        </w:rPr>
      </w:pPr>
      <w:r>
        <w:rPr>
          <w:rFonts w:ascii="Arial" w:eastAsia="Arial" w:hAnsi="Arial" w:cs="Arial"/>
          <w:sz w:val="22"/>
          <w:szCs w:val="22"/>
        </w:rPr>
        <w:t>Become more effective in their personal responses</w:t>
      </w:r>
    </w:p>
    <w:p w14:paraId="03A5F616" w14:textId="77777777" w:rsidR="003A2A12" w:rsidRDefault="003A2A12" w:rsidP="001C0EEE">
      <w:pPr>
        <w:numPr>
          <w:ilvl w:val="0"/>
          <w:numId w:val="1"/>
        </w:numPr>
        <w:tabs>
          <w:tab w:val="left" w:pos="993"/>
          <w:tab w:val="left" w:pos="2835"/>
        </w:tabs>
        <w:ind w:left="0" w:right="396" w:hanging="2"/>
        <w:rPr>
          <w:rFonts w:ascii="Arial" w:eastAsia="Arial" w:hAnsi="Arial" w:cs="Arial"/>
          <w:sz w:val="22"/>
          <w:szCs w:val="22"/>
        </w:rPr>
      </w:pPr>
      <w:r>
        <w:rPr>
          <w:rFonts w:ascii="Arial" w:eastAsia="Arial" w:hAnsi="Arial" w:cs="Arial"/>
          <w:sz w:val="22"/>
          <w:szCs w:val="22"/>
        </w:rPr>
        <w:t xml:space="preserve">Develop the skills and knowledge to become more effective in responding to </w:t>
      </w:r>
      <w:r w:rsidR="001C0EEE">
        <w:rPr>
          <w:rFonts w:ascii="Arial" w:eastAsia="Arial" w:hAnsi="Arial" w:cs="Arial"/>
          <w:sz w:val="22"/>
          <w:szCs w:val="22"/>
        </w:rPr>
        <w:t xml:space="preserve">alcohol </w:t>
      </w:r>
      <w:r>
        <w:rPr>
          <w:rFonts w:ascii="Arial" w:eastAsia="Arial" w:hAnsi="Arial" w:cs="Arial"/>
          <w:sz w:val="22"/>
          <w:szCs w:val="22"/>
        </w:rPr>
        <w:t xml:space="preserve">&amp;        </w:t>
      </w:r>
    </w:p>
    <w:p w14:paraId="0FCBEE32" w14:textId="71CEF456" w:rsidR="0034496D" w:rsidRPr="001C0EEE" w:rsidRDefault="001C0EEE" w:rsidP="001C0EEE">
      <w:pPr>
        <w:numPr>
          <w:ilvl w:val="0"/>
          <w:numId w:val="1"/>
        </w:numPr>
        <w:tabs>
          <w:tab w:val="left" w:pos="993"/>
          <w:tab w:val="left" w:pos="2835"/>
        </w:tabs>
        <w:ind w:left="0" w:right="396" w:hanging="2"/>
        <w:rPr>
          <w:rFonts w:ascii="Arial" w:eastAsia="Arial" w:hAnsi="Arial" w:cs="Arial"/>
          <w:sz w:val="22"/>
          <w:szCs w:val="22"/>
        </w:rPr>
      </w:pPr>
      <w:r>
        <w:rPr>
          <w:rFonts w:ascii="Arial" w:eastAsia="Arial" w:hAnsi="Arial" w:cs="Arial"/>
          <w:sz w:val="22"/>
          <w:szCs w:val="22"/>
        </w:rPr>
        <w:t xml:space="preserve">other </w:t>
      </w:r>
      <w:r w:rsidR="003A2A12">
        <w:rPr>
          <w:rFonts w:ascii="Arial" w:eastAsia="Arial" w:hAnsi="Arial" w:cs="Arial"/>
          <w:sz w:val="22"/>
          <w:szCs w:val="22"/>
        </w:rPr>
        <w:t xml:space="preserve">drug use </w:t>
      </w:r>
      <w:r w:rsidR="003A2A12" w:rsidRPr="001C0EEE">
        <w:rPr>
          <w:rFonts w:ascii="Arial" w:eastAsia="Arial" w:hAnsi="Arial" w:cs="Arial"/>
          <w:sz w:val="22"/>
          <w:szCs w:val="22"/>
        </w:rPr>
        <w:t xml:space="preserve">in their own </w:t>
      </w:r>
      <w:r w:rsidR="00031829" w:rsidRPr="001C0EEE">
        <w:rPr>
          <w:rFonts w:ascii="Arial" w:eastAsia="Arial" w:hAnsi="Arial" w:cs="Arial"/>
          <w:sz w:val="22"/>
          <w:szCs w:val="22"/>
        </w:rPr>
        <w:t>communities.</w:t>
      </w:r>
      <w:r w:rsidR="003A2A12" w:rsidRPr="001C0EEE">
        <w:rPr>
          <w:rFonts w:ascii="Arial" w:eastAsia="Arial" w:hAnsi="Arial" w:cs="Arial"/>
          <w:sz w:val="22"/>
          <w:szCs w:val="22"/>
        </w:rPr>
        <w:t xml:space="preserve">   </w:t>
      </w:r>
    </w:p>
    <w:p w14:paraId="1D7DAF96" w14:textId="77777777" w:rsidR="0034496D" w:rsidRDefault="0034496D">
      <w:pPr>
        <w:tabs>
          <w:tab w:val="left" w:pos="2835"/>
        </w:tabs>
        <w:ind w:left="0" w:right="396" w:hanging="2"/>
        <w:rPr>
          <w:rFonts w:ascii="Arial" w:eastAsia="Arial" w:hAnsi="Arial" w:cs="Arial"/>
          <w:sz w:val="22"/>
          <w:szCs w:val="22"/>
        </w:rPr>
      </w:pPr>
    </w:p>
    <w:p w14:paraId="79C5C28A" w14:textId="7C129B28" w:rsidR="0034496D" w:rsidRDefault="003A2A12">
      <w:pPr>
        <w:tabs>
          <w:tab w:val="left" w:pos="3119"/>
        </w:tabs>
        <w:ind w:left="0" w:right="396" w:hanging="2"/>
        <w:rPr>
          <w:rFonts w:ascii="Arial" w:eastAsia="Arial" w:hAnsi="Arial" w:cs="Arial"/>
          <w:sz w:val="22"/>
          <w:szCs w:val="22"/>
        </w:rPr>
      </w:pPr>
      <w:r>
        <w:rPr>
          <w:rFonts w:ascii="Arial" w:eastAsia="Arial" w:hAnsi="Arial" w:cs="Arial"/>
          <w:b/>
          <w:sz w:val="22"/>
          <w:szCs w:val="22"/>
        </w:rPr>
        <w:t>Student/Trainee Profile:</w:t>
      </w:r>
      <w:r>
        <w:rPr>
          <w:rFonts w:ascii="Arial" w:eastAsia="Arial" w:hAnsi="Arial" w:cs="Arial"/>
          <w:sz w:val="22"/>
          <w:szCs w:val="22"/>
        </w:rPr>
        <w:t xml:space="preserve"> Community members who feel they would like to be more effective when it comes to drug/alcohol issues.  To be part of this course </w:t>
      </w:r>
      <w:r w:rsidR="00031829">
        <w:rPr>
          <w:rFonts w:ascii="Arial" w:eastAsia="Arial" w:hAnsi="Arial" w:cs="Arial"/>
          <w:sz w:val="22"/>
          <w:szCs w:val="22"/>
        </w:rPr>
        <w:t>applicants</w:t>
      </w:r>
      <w:r>
        <w:rPr>
          <w:rFonts w:ascii="Arial" w:eastAsia="Arial" w:hAnsi="Arial" w:cs="Arial"/>
          <w:sz w:val="22"/>
          <w:szCs w:val="22"/>
        </w:rPr>
        <w:t xml:space="preserve"> may help to have one module at level 4 and/or relevant work/volunteering experience, also show a willingness to learn. </w:t>
      </w:r>
    </w:p>
    <w:p w14:paraId="32C5190D" w14:textId="77777777" w:rsidR="0034496D" w:rsidRDefault="0034496D">
      <w:pPr>
        <w:tabs>
          <w:tab w:val="left" w:pos="2835"/>
        </w:tabs>
        <w:ind w:left="0" w:right="396" w:hanging="2"/>
        <w:rPr>
          <w:rFonts w:ascii="Arial" w:eastAsia="Arial" w:hAnsi="Arial" w:cs="Arial"/>
          <w:color w:val="FF0000"/>
          <w:sz w:val="22"/>
          <w:szCs w:val="22"/>
        </w:rPr>
      </w:pPr>
    </w:p>
    <w:p w14:paraId="4E5ED75F" w14:textId="69CB8EE4" w:rsidR="0034496D" w:rsidRDefault="003A2A12">
      <w:pPr>
        <w:tabs>
          <w:tab w:val="left" w:pos="3686"/>
        </w:tabs>
        <w:ind w:left="0" w:right="396" w:hanging="2"/>
        <w:rPr>
          <w:rFonts w:ascii="Arial" w:eastAsia="Arial" w:hAnsi="Arial" w:cs="Arial"/>
          <w:sz w:val="22"/>
          <w:szCs w:val="22"/>
        </w:rPr>
      </w:pPr>
      <w:r>
        <w:rPr>
          <w:rFonts w:ascii="Arial" w:eastAsia="Arial" w:hAnsi="Arial" w:cs="Arial"/>
          <w:b/>
          <w:sz w:val="22"/>
          <w:szCs w:val="22"/>
        </w:rPr>
        <w:t>Number of Students/Trainees:</w:t>
      </w:r>
      <w:r>
        <w:rPr>
          <w:rFonts w:ascii="Arial" w:eastAsia="Arial" w:hAnsi="Arial" w:cs="Arial"/>
          <w:sz w:val="22"/>
          <w:szCs w:val="22"/>
        </w:rPr>
        <w:t xml:space="preserve"> 20 -</w:t>
      </w:r>
      <w:r w:rsidR="00031829">
        <w:rPr>
          <w:rFonts w:ascii="Arial" w:eastAsia="Arial" w:hAnsi="Arial" w:cs="Arial"/>
          <w:sz w:val="22"/>
          <w:szCs w:val="22"/>
        </w:rPr>
        <w:t xml:space="preserve"> </w:t>
      </w:r>
      <w:r>
        <w:rPr>
          <w:rFonts w:ascii="Arial" w:eastAsia="Arial" w:hAnsi="Arial" w:cs="Arial"/>
          <w:sz w:val="22"/>
          <w:szCs w:val="22"/>
        </w:rPr>
        <w:t>25 per course.</w:t>
      </w:r>
    </w:p>
    <w:p w14:paraId="27793493" w14:textId="77777777" w:rsidR="0034496D" w:rsidRDefault="0034496D">
      <w:pPr>
        <w:tabs>
          <w:tab w:val="left" w:pos="2835"/>
          <w:tab w:val="left" w:pos="4111"/>
        </w:tabs>
        <w:ind w:left="0" w:right="396" w:hanging="2"/>
        <w:rPr>
          <w:rFonts w:ascii="Arial" w:eastAsia="Arial" w:hAnsi="Arial" w:cs="Arial"/>
          <w:sz w:val="22"/>
          <w:szCs w:val="22"/>
        </w:rPr>
      </w:pPr>
    </w:p>
    <w:p w14:paraId="6FE2B5CE" w14:textId="260F1801" w:rsidR="0034496D" w:rsidRDefault="003A2A12">
      <w:pPr>
        <w:tabs>
          <w:tab w:val="left" w:pos="2977"/>
        </w:tabs>
        <w:ind w:left="0" w:right="396" w:hanging="2"/>
        <w:rPr>
          <w:rFonts w:ascii="Arial" w:eastAsia="Arial" w:hAnsi="Arial" w:cs="Arial"/>
          <w:sz w:val="22"/>
          <w:szCs w:val="22"/>
        </w:rPr>
      </w:pPr>
      <w:r>
        <w:rPr>
          <w:rFonts w:ascii="Arial" w:eastAsia="Arial" w:hAnsi="Arial" w:cs="Arial"/>
          <w:b/>
          <w:sz w:val="22"/>
          <w:szCs w:val="22"/>
        </w:rPr>
        <w:t>Application Procedure:</w:t>
      </w:r>
      <w:r>
        <w:rPr>
          <w:rFonts w:ascii="Arial" w:eastAsia="Arial" w:hAnsi="Arial" w:cs="Arial"/>
          <w:sz w:val="22"/>
          <w:szCs w:val="22"/>
        </w:rPr>
        <w:t xml:space="preserve"> </w:t>
      </w:r>
      <w:r w:rsidR="00FB542B">
        <w:rPr>
          <w:rFonts w:ascii="Arial" w:eastAsia="Arial" w:hAnsi="Arial" w:cs="Arial"/>
          <w:sz w:val="22"/>
          <w:szCs w:val="22"/>
        </w:rPr>
        <w:t>An a</w:t>
      </w:r>
      <w:r>
        <w:rPr>
          <w:rFonts w:ascii="Arial" w:eastAsia="Arial" w:hAnsi="Arial" w:cs="Arial"/>
          <w:sz w:val="22"/>
          <w:szCs w:val="22"/>
        </w:rPr>
        <w:t xml:space="preserve">pplication form must be completed </w:t>
      </w:r>
      <w:r w:rsidR="00FB542B">
        <w:rPr>
          <w:rFonts w:ascii="Arial" w:eastAsia="Arial" w:hAnsi="Arial" w:cs="Arial"/>
          <w:sz w:val="22"/>
          <w:szCs w:val="22"/>
        </w:rPr>
        <w:t xml:space="preserve">and returned to </w:t>
      </w:r>
      <w:hyperlink r:id="rId9" w:history="1">
        <w:r w:rsidR="00FB542B" w:rsidRPr="00EF56A3">
          <w:rPr>
            <w:rStyle w:val="Hyperlink"/>
            <w:rFonts w:ascii="Twentieth Century" w:eastAsia="Twentieth Century" w:hAnsi="Twentieth Century" w:cs="Twentieth Century"/>
            <w:b/>
          </w:rPr>
          <w:t>stephanie.kane@nedrugtaskforce.ie</w:t>
        </w:r>
      </w:hyperlink>
      <w:r w:rsidR="00FB542B">
        <w:t xml:space="preserve"> by the </w:t>
      </w:r>
      <w:r>
        <w:rPr>
          <w:rFonts w:ascii="Arial" w:eastAsia="Arial" w:hAnsi="Arial" w:cs="Arial"/>
          <w:sz w:val="22"/>
          <w:szCs w:val="22"/>
        </w:rPr>
        <w:t xml:space="preserve">closing date of </w:t>
      </w:r>
      <w:r w:rsidR="007405E8">
        <w:rPr>
          <w:rFonts w:ascii="Arial" w:eastAsia="Arial" w:hAnsi="Arial" w:cs="Arial"/>
          <w:sz w:val="22"/>
          <w:szCs w:val="22"/>
        </w:rPr>
        <w:t>Friday, June 26</w:t>
      </w:r>
      <w:r w:rsidR="007405E8" w:rsidRPr="009C1B1C">
        <w:rPr>
          <w:rFonts w:ascii="Arial" w:eastAsia="Arial" w:hAnsi="Arial" w:cs="Arial"/>
          <w:sz w:val="22"/>
          <w:szCs w:val="22"/>
          <w:vertAlign w:val="superscript"/>
        </w:rPr>
        <w:t>th</w:t>
      </w:r>
      <w:r w:rsidR="009C1B1C">
        <w:rPr>
          <w:rFonts w:ascii="Arial" w:eastAsia="Arial" w:hAnsi="Arial" w:cs="Arial"/>
          <w:sz w:val="22"/>
          <w:szCs w:val="22"/>
        </w:rPr>
        <w:t xml:space="preserve">. </w:t>
      </w:r>
      <w:r w:rsidR="00FB542B">
        <w:rPr>
          <w:rFonts w:ascii="Arial" w:eastAsia="Arial" w:hAnsi="Arial" w:cs="Arial"/>
          <w:sz w:val="22"/>
          <w:szCs w:val="22"/>
        </w:rPr>
        <w:t>A</w:t>
      </w:r>
      <w:r>
        <w:rPr>
          <w:rFonts w:ascii="Arial" w:eastAsia="Arial" w:hAnsi="Arial" w:cs="Arial"/>
          <w:sz w:val="22"/>
          <w:szCs w:val="22"/>
        </w:rPr>
        <w:t>pplicants are required to take part in an interview.</w:t>
      </w:r>
    </w:p>
    <w:p w14:paraId="676587D6" w14:textId="77777777" w:rsidR="0034496D" w:rsidRDefault="0034496D">
      <w:pPr>
        <w:tabs>
          <w:tab w:val="left" w:pos="2835"/>
          <w:tab w:val="left" w:pos="3402"/>
        </w:tabs>
        <w:ind w:left="0" w:right="396" w:hanging="2"/>
        <w:rPr>
          <w:rFonts w:ascii="Arial" w:eastAsia="Arial" w:hAnsi="Arial" w:cs="Arial"/>
          <w:sz w:val="22"/>
          <w:szCs w:val="22"/>
        </w:rPr>
      </w:pPr>
    </w:p>
    <w:p w14:paraId="3D18FB14" w14:textId="77777777" w:rsidR="0034496D" w:rsidRDefault="003A2A12">
      <w:pPr>
        <w:tabs>
          <w:tab w:val="left" w:pos="2835"/>
        </w:tabs>
        <w:ind w:left="0" w:right="396" w:hanging="2"/>
        <w:rPr>
          <w:rFonts w:ascii="Arial" w:eastAsia="Arial" w:hAnsi="Arial" w:cs="Arial"/>
          <w:color w:val="FF0000"/>
          <w:sz w:val="22"/>
          <w:szCs w:val="22"/>
        </w:rPr>
      </w:pPr>
      <w:r>
        <w:rPr>
          <w:rFonts w:ascii="Arial" w:eastAsia="Arial" w:hAnsi="Arial" w:cs="Arial"/>
          <w:b/>
          <w:sz w:val="22"/>
          <w:szCs w:val="22"/>
        </w:rPr>
        <w:t>Selection Procedure:</w:t>
      </w:r>
      <w:r>
        <w:rPr>
          <w:rFonts w:ascii="Arial" w:eastAsia="Arial" w:hAnsi="Arial" w:cs="Arial"/>
          <w:sz w:val="22"/>
          <w:szCs w:val="22"/>
        </w:rPr>
        <w:t xml:space="preserve"> Application Committee selects participants based on completed application and interview.  Appeals can be addressed to the Course Coordinator.</w:t>
      </w:r>
    </w:p>
    <w:p w14:paraId="0264FC0C" w14:textId="77777777" w:rsidR="0034496D" w:rsidRDefault="0034496D">
      <w:pPr>
        <w:tabs>
          <w:tab w:val="left" w:pos="2835"/>
          <w:tab w:val="left" w:pos="3402"/>
        </w:tabs>
        <w:ind w:left="0" w:right="396" w:hanging="2"/>
        <w:rPr>
          <w:rFonts w:ascii="Arial" w:eastAsia="Arial" w:hAnsi="Arial" w:cs="Arial"/>
          <w:sz w:val="22"/>
          <w:szCs w:val="22"/>
        </w:rPr>
      </w:pPr>
    </w:p>
    <w:p w14:paraId="7725FA4D" w14:textId="2BF07F80" w:rsidR="0034496D" w:rsidRDefault="003A2A12">
      <w:pPr>
        <w:tabs>
          <w:tab w:val="left" w:pos="1985"/>
        </w:tabs>
        <w:ind w:left="0" w:right="396" w:hanging="2"/>
        <w:rPr>
          <w:rFonts w:ascii="Arial" w:eastAsia="Arial" w:hAnsi="Arial" w:cs="Arial"/>
          <w:sz w:val="22"/>
          <w:szCs w:val="22"/>
        </w:rPr>
      </w:pPr>
      <w:r>
        <w:rPr>
          <w:rFonts w:ascii="Arial" w:eastAsia="Arial" w:hAnsi="Arial" w:cs="Arial"/>
          <w:b/>
          <w:sz w:val="22"/>
          <w:szCs w:val="22"/>
        </w:rPr>
        <w:t>Certification:</w:t>
      </w:r>
      <w:r>
        <w:rPr>
          <w:rFonts w:ascii="Arial" w:eastAsia="Arial" w:hAnsi="Arial" w:cs="Arial"/>
          <w:sz w:val="22"/>
          <w:szCs w:val="22"/>
        </w:rPr>
        <w:t xml:space="preserve"> </w:t>
      </w:r>
      <w:r w:rsidR="000F2D73">
        <w:rPr>
          <w:rFonts w:ascii="Arial" w:eastAsia="Arial" w:hAnsi="Arial" w:cs="Arial"/>
          <w:sz w:val="22"/>
          <w:szCs w:val="22"/>
        </w:rPr>
        <w:t>BRACE</w:t>
      </w:r>
      <w:r>
        <w:rPr>
          <w:rFonts w:ascii="Arial" w:eastAsia="Arial" w:hAnsi="Arial" w:cs="Arial"/>
          <w:sz w:val="22"/>
          <w:szCs w:val="22"/>
        </w:rPr>
        <w:t xml:space="preserve"> is registered with QQI (Quality and Qualifications Ireland).  On successful completion of the programme learners will receive a component certificate in Community Addiction Studies QQI Award (Minor) Level 5 - Further Education and Training. Facilitation provided</w:t>
      </w:r>
      <w:r w:rsidR="00F23F76">
        <w:rPr>
          <w:rFonts w:ascii="Arial" w:eastAsia="Arial" w:hAnsi="Arial" w:cs="Arial"/>
          <w:sz w:val="22"/>
          <w:szCs w:val="22"/>
        </w:rPr>
        <w:t xml:space="preserve"> by the </w:t>
      </w:r>
      <w:proofErr w:type="gramStart"/>
      <w:r w:rsidR="00F23F76">
        <w:rPr>
          <w:rFonts w:ascii="Arial" w:eastAsia="Arial" w:hAnsi="Arial" w:cs="Arial"/>
          <w:sz w:val="22"/>
          <w:szCs w:val="22"/>
        </w:rPr>
        <w:t>North East</w:t>
      </w:r>
      <w:proofErr w:type="gramEnd"/>
      <w:r w:rsidR="00F23F76">
        <w:rPr>
          <w:rFonts w:ascii="Arial" w:eastAsia="Arial" w:hAnsi="Arial" w:cs="Arial"/>
          <w:sz w:val="22"/>
          <w:szCs w:val="22"/>
        </w:rPr>
        <w:t xml:space="preserve"> Regional Drug and Alcohol Task Force</w:t>
      </w:r>
      <w:r>
        <w:rPr>
          <w:rFonts w:ascii="Arial" w:eastAsia="Arial" w:hAnsi="Arial" w:cs="Arial"/>
          <w:sz w:val="22"/>
          <w:szCs w:val="22"/>
        </w:rPr>
        <w:t xml:space="preserve"> and </w:t>
      </w:r>
      <w:proofErr w:type="gramStart"/>
      <w:r>
        <w:rPr>
          <w:rFonts w:ascii="Arial" w:eastAsia="Arial" w:hAnsi="Arial" w:cs="Arial"/>
          <w:sz w:val="22"/>
          <w:szCs w:val="22"/>
        </w:rPr>
        <w:t>tutor</w:t>
      </w:r>
      <w:proofErr w:type="gramEnd"/>
      <w:r>
        <w:rPr>
          <w:rFonts w:ascii="Arial" w:eastAsia="Arial" w:hAnsi="Arial" w:cs="Arial"/>
          <w:sz w:val="22"/>
          <w:szCs w:val="22"/>
        </w:rPr>
        <w:t xml:space="preserve"> sessions by </w:t>
      </w:r>
      <w:r w:rsidR="000F2D73">
        <w:rPr>
          <w:rFonts w:ascii="Arial" w:eastAsia="Arial" w:hAnsi="Arial" w:cs="Arial"/>
          <w:sz w:val="22"/>
          <w:szCs w:val="22"/>
        </w:rPr>
        <w:t xml:space="preserve">BRACE. </w:t>
      </w:r>
    </w:p>
    <w:p w14:paraId="070040AF" w14:textId="77777777" w:rsidR="0034496D" w:rsidRDefault="0034496D">
      <w:pPr>
        <w:tabs>
          <w:tab w:val="left" w:pos="2835"/>
          <w:tab w:val="left" w:pos="3402"/>
        </w:tabs>
        <w:ind w:left="0" w:right="396" w:hanging="2"/>
        <w:rPr>
          <w:rFonts w:ascii="Arial" w:eastAsia="Arial" w:hAnsi="Arial" w:cs="Arial"/>
          <w:sz w:val="22"/>
          <w:szCs w:val="22"/>
        </w:rPr>
      </w:pPr>
    </w:p>
    <w:p w14:paraId="2FBE2290" w14:textId="43F67BB4" w:rsidR="0034496D" w:rsidRDefault="003A2A12">
      <w:pPr>
        <w:tabs>
          <w:tab w:val="left" w:pos="2268"/>
          <w:tab w:val="left" w:pos="2835"/>
        </w:tabs>
        <w:ind w:left="0" w:right="396" w:hanging="2"/>
        <w:rPr>
          <w:rFonts w:ascii="Arial" w:eastAsia="Arial" w:hAnsi="Arial" w:cs="Arial"/>
          <w:sz w:val="22"/>
          <w:szCs w:val="22"/>
        </w:rPr>
      </w:pPr>
      <w:r>
        <w:rPr>
          <w:rFonts w:ascii="Arial" w:eastAsia="Arial" w:hAnsi="Arial" w:cs="Arial"/>
          <w:b/>
          <w:sz w:val="22"/>
          <w:szCs w:val="22"/>
        </w:rPr>
        <w:t>Total Cost:</w:t>
      </w:r>
      <w:r w:rsidR="00031829">
        <w:rPr>
          <w:rFonts w:ascii="Arial" w:eastAsia="Arial" w:hAnsi="Arial" w:cs="Arial"/>
          <w:sz w:val="22"/>
          <w:szCs w:val="22"/>
        </w:rPr>
        <w:t xml:space="preserve"> </w:t>
      </w:r>
      <w:r>
        <w:rPr>
          <w:rFonts w:ascii="Arial" w:eastAsia="Arial" w:hAnsi="Arial" w:cs="Arial"/>
          <w:sz w:val="22"/>
          <w:szCs w:val="22"/>
        </w:rPr>
        <w:t>€2</w:t>
      </w:r>
      <w:r w:rsidR="00B11879">
        <w:rPr>
          <w:rFonts w:ascii="Arial" w:eastAsia="Arial" w:hAnsi="Arial" w:cs="Arial"/>
          <w:sz w:val="22"/>
          <w:szCs w:val="22"/>
        </w:rPr>
        <w:t>70</w:t>
      </w:r>
    </w:p>
    <w:p w14:paraId="2C40AF80" w14:textId="77777777" w:rsidR="0034496D" w:rsidRDefault="0034496D">
      <w:pPr>
        <w:tabs>
          <w:tab w:val="left" w:pos="2268"/>
          <w:tab w:val="left" w:pos="2835"/>
        </w:tabs>
        <w:ind w:left="0" w:right="396" w:hanging="2"/>
        <w:rPr>
          <w:rFonts w:ascii="Arial" w:eastAsia="Arial" w:hAnsi="Arial" w:cs="Arial"/>
          <w:sz w:val="22"/>
          <w:szCs w:val="22"/>
        </w:rPr>
      </w:pPr>
    </w:p>
    <w:p w14:paraId="48999C63" w14:textId="77777777" w:rsidR="0034496D" w:rsidRDefault="0034496D">
      <w:pPr>
        <w:tabs>
          <w:tab w:val="left" w:pos="1276"/>
          <w:tab w:val="left" w:pos="2835"/>
          <w:tab w:val="left" w:pos="2977"/>
        </w:tabs>
        <w:ind w:left="0" w:right="396" w:hanging="2"/>
        <w:rPr>
          <w:rFonts w:ascii="Arial" w:eastAsia="Arial" w:hAnsi="Arial" w:cs="Arial"/>
          <w:sz w:val="22"/>
          <w:szCs w:val="22"/>
        </w:rPr>
      </w:pPr>
    </w:p>
    <w:p w14:paraId="585D04E3" w14:textId="6E396FFB" w:rsidR="0034496D" w:rsidRDefault="003A2A12">
      <w:pPr>
        <w:tabs>
          <w:tab w:val="left" w:pos="1276"/>
          <w:tab w:val="left" w:pos="2835"/>
          <w:tab w:val="left" w:pos="2977"/>
        </w:tabs>
        <w:ind w:left="0" w:right="396" w:hanging="2"/>
        <w:rPr>
          <w:rFonts w:ascii="Arial" w:eastAsia="Arial" w:hAnsi="Arial" w:cs="Arial"/>
          <w:sz w:val="22"/>
          <w:szCs w:val="22"/>
        </w:rPr>
      </w:pPr>
      <w:r>
        <w:rPr>
          <w:rFonts w:ascii="Arial" w:eastAsia="Arial" w:hAnsi="Arial" w:cs="Arial"/>
          <w:b/>
          <w:sz w:val="22"/>
          <w:szCs w:val="22"/>
        </w:rPr>
        <w:t xml:space="preserve">Protection for Learners Policy: </w:t>
      </w:r>
      <w:r w:rsidR="00031829">
        <w:rPr>
          <w:rFonts w:ascii="Arial" w:eastAsia="Arial" w:hAnsi="Arial" w:cs="Arial"/>
          <w:sz w:val="22"/>
          <w:szCs w:val="22"/>
        </w:rPr>
        <w:t>If</w:t>
      </w:r>
      <w:r>
        <w:rPr>
          <w:rFonts w:ascii="Arial" w:eastAsia="Arial" w:hAnsi="Arial" w:cs="Arial"/>
          <w:sz w:val="22"/>
          <w:szCs w:val="22"/>
        </w:rPr>
        <w:t xml:space="preserve"> </w:t>
      </w:r>
      <w:r w:rsidR="001C0EEE">
        <w:rPr>
          <w:rFonts w:ascii="Arial" w:eastAsia="Arial" w:hAnsi="Arial" w:cs="Arial"/>
          <w:sz w:val="22"/>
          <w:szCs w:val="22"/>
        </w:rPr>
        <w:t>NE</w:t>
      </w:r>
      <w:r w:rsidR="00F23F76">
        <w:rPr>
          <w:rFonts w:ascii="Arial" w:eastAsia="Arial" w:hAnsi="Arial" w:cs="Arial"/>
          <w:sz w:val="22"/>
          <w:szCs w:val="22"/>
        </w:rPr>
        <w:t>-</w:t>
      </w:r>
      <w:r w:rsidR="001C0EEE">
        <w:rPr>
          <w:rFonts w:ascii="Arial" w:eastAsia="Arial" w:hAnsi="Arial" w:cs="Arial"/>
          <w:sz w:val="22"/>
          <w:szCs w:val="22"/>
        </w:rPr>
        <w:t xml:space="preserve">RDATF </w:t>
      </w:r>
      <w:r>
        <w:rPr>
          <w:rFonts w:ascii="Arial" w:eastAsia="Arial" w:hAnsi="Arial" w:cs="Arial"/>
          <w:sz w:val="22"/>
          <w:szCs w:val="22"/>
        </w:rPr>
        <w:t xml:space="preserve">fails to provide the programme and certification as outlined above </w:t>
      </w:r>
      <w:r w:rsidR="00031829">
        <w:rPr>
          <w:rFonts w:ascii="Arial" w:eastAsia="Arial" w:hAnsi="Arial" w:cs="Arial"/>
          <w:sz w:val="22"/>
          <w:szCs w:val="22"/>
        </w:rPr>
        <w:t>payments</w:t>
      </w:r>
      <w:r>
        <w:rPr>
          <w:rFonts w:ascii="Arial" w:eastAsia="Arial" w:hAnsi="Arial" w:cs="Arial"/>
          <w:sz w:val="22"/>
          <w:szCs w:val="22"/>
        </w:rPr>
        <w:t xml:space="preserve"> will be refunded, financial policy and procedures available on request.</w:t>
      </w:r>
    </w:p>
    <w:p w14:paraId="0391547B" w14:textId="77777777" w:rsidR="0034496D" w:rsidRDefault="0034496D">
      <w:pPr>
        <w:ind w:left="0" w:right="396" w:hanging="2"/>
        <w:rPr>
          <w:rFonts w:ascii="Arial" w:eastAsia="Arial" w:hAnsi="Arial" w:cs="Arial"/>
          <w:sz w:val="22"/>
          <w:szCs w:val="22"/>
        </w:rPr>
      </w:pPr>
    </w:p>
    <w:p w14:paraId="58DDC0F2" w14:textId="04A3AB0D" w:rsidR="0034496D" w:rsidRDefault="003A2A12" w:rsidP="00E616D8">
      <w:pPr>
        <w:tabs>
          <w:tab w:val="left" w:pos="2268"/>
          <w:tab w:val="left" w:pos="2835"/>
        </w:tabs>
        <w:ind w:left="0" w:right="396" w:hanging="2"/>
        <w:rPr>
          <w:rFonts w:ascii="Arial" w:eastAsia="Arial" w:hAnsi="Arial" w:cs="Arial"/>
          <w:sz w:val="22"/>
          <w:szCs w:val="22"/>
        </w:rPr>
      </w:pPr>
      <w:r>
        <w:rPr>
          <w:rFonts w:ascii="Arial" w:eastAsia="Arial" w:hAnsi="Arial" w:cs="Arial"/>
          <w:b/>
          <w:sz w:val="22"/>
          <w:szCs w:val="22"/>
        </w:rPr>
        <w:t xml:space="preserve">Course Time / Dates (Provisional): </w:t>
      </w:r>
      <w:r w:rsidR="009C1B1C">
        <w:rPr>
          <w:rFonts w:ascii="Arial" w:eastAsia="Arial" w:hAnsi="Arial" w:cs="Arial"/>
          <w:sz w:val="22"/>
          <w:szCs w:val="22"/>
        </w:rPr>
        <w:t>Mondays</w:t>
      </w:r>
      <w:r w:rsidR="001C0EEE">
        <w:rPr>
          <w:rFonts w:ascii="Arial" w:eastAsia="Arial" w:hAnsi="Arial" w:cs="Arial"/>
          <w:sz w:val="22"/>
          <w:szCs w:val="22"/>
        </w:rPr>
        <w:t xml:space="preserve"> 10am – 1pm</w:t>
      </w:r>
      <w:r>
        <w:rPr>
          <w:rFonts w:ascii="Arial" w:eastAsia="Arial" w:hAnsi="Arial" w:cs="Arial"/>
          <w:sz w:val="22"/>
          <w:szCs w:val="22"/>
        </w:rPr>
        <w:t>,</w:t>
      </w:r>
      <w:r w:rsidR="001C0EEE">
        <w:rPr>
          <w:rFonts w:ascii="Arial" w:eastAsia="Arial" w:hAnsi="Arial" w:cs="Arial"/>
          <w:sz w:val="22"/>
          <w:szCs w:val="22"/>
        </w:rPr>
        <w:t xml:space="preserve"> beginning </w:t>
      </w:r>
      <w:r w:rsidR="009C1B1C">
        <w:rPr>
          <w:rFonts w:ascii="Arial" w:eastAsia="Arial" w:hAnsi="Arial" w:cs="Arial"/>
          <w:sz w:val="22"/>
          <w:szCs w:val="22"/>
        </w:rPr>
        <w:t>Monday, September 7</w:t>
      </w:r>
      <w:r w:rsidR="009C1B1C" w:rsidRPr="009C1B1C">
        <w:rPr>
          <w:rFonts w:ascii="Arial" w:eastAsia="Arial" w:hAnsi="Arial" w:cs="Arial"/>
          <w:sz w:val="22"/>
          <w:szCs w:val="22"/>
          <w:vertAlign w:val="superscript"/>
        </w:rPr>
        <w:t>th</w:t>
      </w:r>
      <w:r w:rsidR="009C1B1C">
        <w:rPr>
          <w:rFonts w:ascii="Arial" w:eastAsia="Arial" w:hAnsi="Arial" w:cs="Arial"/>
          <w:sz w:val="22"/>
          <w:szCs w:val="22"/>
        </w:rPr>
        <w:t>, 2026</w:t>
      </w:r>
      <w:r w:rsidR="002F3554">
        <w:rPr>
          <w:rFonts w:ascii="Arial" w:eastAsia="Arial" w:hAnsi="Arial" w:cs="Arial"/>
          <w:sz w:val="22"/>
          <w:szCs w:val="22"/>
        </w:rPr>
        <w:t xml:space="preserve">. </w:t>
      </w:r>
      <w:proofErr w:type="gramStart"/>
      <w:r w:rsidR="002F3554">
        <w:rPr>
          <w:rFonts w:ascii="Arial" w:eastAsia="Arial" w:hAnsi="Arial" w:cs="Arial"/>
          <w:sz w:val="22"/>
          <w:szCs w:val="22"/>
        </w:rPr>
        <w:t>( Class</w:t>
      </w:r>
      <w:proofErr w:type="gramEnd"/>
      <w:r w:rsidR="002F3554">
        <w:rPr>
          <w:rFonts w:ascii="Arial" w:eastAsia="Arial" w:hAnsi="Arial" w:cs="Arial"/>
          <w:sz w:val="22"/>
          <w:szCs w:val="22"/>
        </w:rPr>
        <w:t xml:space="preserve"> to be delivered </w:t>
      </w:r>
      <w:proofErr w:type="gramStart"/>
      <w:r w:rsidR="002F3554">
        <w:rPr>
          <w:rFonts w:ascii="Arial" w:eastAsia="Arial" w:hAnsi="Arial" w:cs="Arial"/>
          <w:sz w:val="22"/>
          <w:szCs w:val="22"/>
        </w:rPr>
        <w:t>on</w:t>
      </w:r>
      <w:proofErr w:type="gramEnd"/>
      <w:r w:rsidR="002F3554">
        <w:rPr>
          <w:rFonts w:ascii="Arial" w:eastAsia="Arial" w:hAnsi="Arial" w:cs="Arial"/>
          <w:sz w:val="22"/>
          <w:szCs w:val="22"/>
        </w:rPr>
        <w:t xml:space="preserve"> Zoom, Tuesday, October 27</w:t>
      </w:r>
      <w:r w:rsidR="002F3554" w:rsidRPr="002F3554">
        <w:rPr>
          <w:rFonts w:ascii="Arial" w:eastAsia="Arial" w:hAnsi="Arial" w:cs="Arial"/>
          <w:sz w:val="22"/>
          <w:szCs w:val="22"/>
          <w:vertAlign w:val="superscript"/>
        </w:rPr>
        <w:t>th</w:t>
      </w:r>
      <w:r w:rsidR="00E616D8">
        <w:rPr>
          <w:rFonts w:ascii="Arial" w:eastAsia="Arial" w:hAnsi="Arial" w:cs="Arial"/>
          <w:sz w:val="22"/>
          <w:szCs w:val="22"/>
        </w:rPr>
        <w:t xml:space="preserve"> and no class, December 28</w:t>
      </w:r>
      <w:r w:rsidR="00E616D8" w:rsidRPr="008241DD">
        <w:rPr>
          <w:rFonts w:ascii="Arial" w:eastAsia="Arial" w:hAnsi="Arial" w:cs="Arial"/>
          <w:sz w:val="22"/>
          <w:szCs w:val="22"/>
          <w:vertAlign w:val="superscript"/>
        </w:rPr>
        <w:t>th</w:t>
      </w:r>
      <w:r w:rsidR="008241DD">
        <w:rPr>
          <w:rFonts w:ascii="Arial" w:eastAsia="Arial" w:hAnsi="Arial" w:cs="Arial"/>
          <w:sz w:val="22"/>
          <w:szCs w:val="22"/>
        </w:rPr>
        <w:t>)</w:t>
      </w:r>
    </w:p>
    <w:p w14:paraId="4E3FDD27" w14:textId="4925B6EA" w:rsidR="0034496D" w:rsidRDefault="003A2A12">
      <w:pPr>
        <w:tabs>
          <w:tab w:val="left" w:pos="2268"/>
          <w:tab w:val="left" w:pos="2835"/>
        </w:tabs>
        <w:ind w:left="0" w:right="396" w:hanging="2"/>
        <w:rPr>
          <w:rFonts w:ascii="Arial" w:eastAsia="Arial" w:hAnsi="Arial" w:cs="Arial"/>
          <w:sz w:val="22"/>
          <w:szCs w:val="22"/>
        </w:rPr>
      </w:pPr>
      <w:r>
        <w:rPr>
          <w:rFonts w:ascii="Arial" w:eastAsia="Arial" w:hAnsi="Arial" w:cs="Arial"/>
          <w:b/>
          <w:sz w:val="22"/>
          <w:szCs w:val="22"/>
        </w:rPr>
        <w:t>Location:</w:t>
      </w:r>
      <w:r w:rsidR="001C0EEE">
        <w:rPr>
          <w:rFonts w:ascii="Arial" w:eastAsia="Arial" w:hAnsi="Arial" w:cs="Arial"/>
          <w:b/>
          <w:sz w:val="22"/>
          <w:szCs w:val="22"/>
        </w:rPr>
        <w:t xml:space="preserve"> </w:t>
      </w:r>
      <w:r w:rsidR="008241DD">
        <w:rPr>
          <w:rFonts w:ascii="Arial" w:eastAsia="Arial" w:hAnsi="Arial" w:cs="Arial"/>
          <w:b/>
          <w:sz w:val="22"/>
          <w:szCs w:val="22"/>
        </w:rPr>
        <w:t>Kells Resource Centre, Kells Co. Meath</w:t>
      </w:r>
      <w:r>
        <w:rPr>
          <w:rFonts w:ascii="Arial" w:eastAsia="Arial" w:hAnsi="Arial" w:cs="Arial"/>
          <w:sz w:val="22"/>
          <w:szCs w:val="22"/>
        </w:rPr>
        <w:tab/>
      </w:r>
      <w:r>
        <w:rPr>
          <w:rFonts w:ascii="Arial" w:eastAsia="Arial" w:hAnsi="Arial" w:cs="Arial"/>
          <w:sz w:val="22"/>
          <w:szCs w:val="22"/>
        </w:rPr>
        <w:tab/>
      </w:r>
    </w:p>
    <w:p w14:paraId="575BC85E" w14:textId="77777777" w:rsidR="003A2A12" w:rsidRDefault="003A2A12">
      <w:pPr>
        <w:tabs>
          <w:tab w:val="left" w:pos="2268"/>
          <w:tab w:val="left" w:pos="2835"/>
        </w:tabs>
        <w:ind w:left="0" w:right="396" w:hanging="2"/>
        <w:rPr>
          <w:rFonts w:ascii="Arial" w:eastAsia="Arial" w:hAnsi="Arial" w:cs="Arial"/>
          <w:b/>
          <w:sz w:val="22"/>
          <w:szCs w:val="22"/>
        </w:rPr>
      </w:pPr>
    </w:p>
    <w:p w14:paraId="067267F9" w14:textId="77777777" w:rsidR="003A2A12" w:rsidRDefault="003A2A12">
      <w:pPr>
        <w:tabs>
          <w:tab w:val="left" w:pos="2268"/>
          <w:tab w:val="left" w:pos="2835"/>
        </w:tabs>
        <w:ind w:left="0" w:right="396" w:hanging="2"/>
        <w:rPr>
          <w:rFonts w:ascii="Arial" w:eastAsia="Arial" w:hAnsi="Arial" w:cs="Arial"/>
          <w:b/>
          <w:sz w:val="22"/>
          <w:szCs w:val="22"/>
        </w:rPr>
      </w:pPr>
    </w:p>
    <w:p w14:paraId="46D12253" w14:textId="77777777" w:rsidR="003A2A12" w:rsidRDefault="003A2A12">
      <w:pPr>
        <w:tabs>
          <w:tab w:val="left" w:pos="2268"/>
          <w:tab w:val="left" w:pos="2835"/>
        </w:tabs>
        <w:ind w:left="0" w:right="396" w:hanging="2"/>
        <w:rPr>
          <w:rFonts w:ascii="Arial" w:eastAsia="Arial" w:hAnsi="Arial" w:cs="Arial"/>
          <w:b/>
          <w:sz w:val="22"/>
          <w:szCs w:val="22"/>
        </w:rPr>
      </w:pPr>
    </w:p>
    <w:p w14:paraId="136C0E9A" w14:textId="77777777" w:rsidR="003A2A12" w:rsidRDefault="003A2A12">
      <w:pPr>
        <w:tabs>
          <w:tab w:val="left" w:pos="2268"/>
          <w:tab w:val="left" w:pos="2835"/>
        </w:tabs>
        <w:ind w:left="0" w:right="396" w:hanging="2"/>
        <w:rPr>
          <w:rFonts w:ascii="Arial" w:eastAsia="Arial" w:hAnsi="Arial" w:cs="Arial"/>
          <w:b/>
          <w:sz w:val="22"/>
          <w:szCs w:val="22"/>
        </w:rPr>
      </w:pPr>
    </w:p>
    <w:p w14:paraId="4117EFC8" w14:textId="77777777" w:rsidR="003A2A12" w:rsidRDefault="003A2A12">
      <w:pPr>
        <w:tabs>
          <w:tab w:val="left" w:pos="2268"/>
          <w:tab w:val="left" w:pos="2835"/>
        </w:tabs>
        <w:ind w:left="0" w:right="396" w:hanging="2"/>
        <w:rPr>
          <w:rFonts w:ascii="Arial" w:eastAsia="Arial" w:hAnsi="Arial" w:cs="Arial"/>
          <w:b/>
          <w:sz w:val="22"/>
          <w:szCs w:val="22"/>
        </w:rPr>
      </w:pPr>
    </w:p>
    <w:p w14:paraId="6EC137AA" w14:textId="77777777" w:rsidR="003A2A12" w:rsidRDefault="003A2A12">
      <w:pPr>
        <w:tabs>
          <w:tab w:val="left" w:pos="2268"/>
          <w:tab w:val="left" w:pos="2835"/>
        </w:tabs>
        <w:ind w:left="0" w:right="396" w:hanging="2"/>
        <w:rPr>
          <w:rFonts w:ascii="Arial" w:eastAsia="Arial" w:hAnsi="Arial" w:cs="Arial"/>
          <w:b/>
          <w:sz w:val="22"/>
          <w:szCs w:val="22"/>
        </w:rPr>
      </w:pPr>
    </w:p>
    <w:p w14:paraId="52F50D2A" w14:textId="77777777" w:rsidR="003A2A12" w:rsidRDefault="003A2A12">
      <w:pPr>
        <w:tabs>
          <w:tab w:val="left" w:pos="2268"/>
          <w:tab w:val="left" w:pos="2835"/>
        </w:tabs>
        <w:ind w:left="0" w:right="396" w:hanging="2"/>
        <w:rPr>
          <w:rFonts w:ascii="Arial" w:eastAsia="Arial" w:hAnsi="Arial" w:cs="Arial"/>
          <w:b/>
          <w:sz w:val="22"/>
          <w:szCs w:val="22"/>
        </w:rPr>
      </w:pPr>
    </w:p>
    <w:p w14:paraId="09D387A0" w14:textId="77777777" w:rsidR="003A2A12" w:rsidRDefault="003A2A12">
      <w:pPr>
        <w:tabs>
          <w:tab w:val="left" w:pos="2268"/>
          <w:tab w:val="left" w:pos="2835"/>
        </w:tabs>
        <w:ind w:left="0" w:right="396" w:hanging="2"/>
        <w:rPr>
          <w:rFonts w:ascii="Arial" w:eastAsia="Arial" w:hAnsi="Arial" w:cs="Arial"/>
          <w:b/>
          <w:sz w:val="22"/>
          <w:szCs w:val="22"/>
        </w:rPr>
      </w:pPr>
    </w:p>
    <w:p w14:paraId="031407D3" w14:textId="1E06E6DE" w:rsidR="0034496D" w:rsidRDefault="003A2A12" w:rsidP="00FB542B">
      <w:pPr>
        <w:tabs>
          <w:tab w:val="left" w:pos="2268"/>
          <w:tab w:val="left" w:pos="2835"/>
        </w:tabs>
        <w:ind w:left="2266" w:right="396" w:hangingChars="1027" w:hanging="2268"/>
        <w:rPr>
          <w:rFonts w:ascii="Arial" w:eastAsia="Arial" w:hAnsi="Arial" w:cs="Arial"/>
          <w:sz w:val="22"/>
          <w:szCs w:val="22"/>
        </w:rPr>
      </w:pPr>
      <w:r>
        <w:rPr>
          <w:rFonts w:ascii="Arial" w:eastAsia="Arial" w:hAnsi="Arial" w:cs="Arial"/>
          <w:b/>
          <w:sz w:val="22"/>
          <w:szCs w:val="22"/>
        </w:rPr>
        <w:t>Course Structure:</w:t>
      </w:r>
      <w:r>
        <w:rPr>
          <w:rFonts w:ascii="Arial" w:eastAsia="Arial" w:hAnsi="Arial" w:cs="Arial"/>
          <w:sz w:val="22"/>
          <w:szCs w:val="22"/>
        </w:rPr>
        <w:tab/>
        <w:t>Introduction</w:t>
      </w:r>
    </w:p>
    <w:p w14:paraId="327CD749"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Drug use, misuse, and abuse</w:t>
      </w:r>
    </w:p>
    <w:p w14:paraId="7A5BD6BF"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Drugs as participants encounter them, signs, and symptoms</w:t>
      </w:r>
    </w:p>
    <w:p w14:paraId="304A5C51"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Drugs used in participant’s community and their effects</w:t>
      </w:r>
    </w:p>
    <w:p w14:paraId="2FC45DE1"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Attitudes</w:t>
      </w:r>
    </w:p>
    <w:p w14:paraId="1B523B09"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Pharmaceutical information on drugs</w:t>
      </w:r>
    </w:p>
    <w:p w14:paraId="3CAF87E2" w14:textId="78B76B39"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The process of addiction</w:t>
      </w:r>
    </w:p>
    <w:p w14:paraId="34FCCB1C"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Families and the effects of addiction on families</w:t>
      </w:r>
    </w:p>
    <w:p w14:paraId="6108BB20"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Interventions at a one-to-one level</w:t>
      </w:r>
    </w:p>
    <w:p w14:paraId="26FF9F2E"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Intervention strategies</w:t>
      </w:r>
    </w:p>
    <w:p w14:paraId="378A7869"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Intervention and listening skills, role play</w:t>
      </w:r>
    </w:p>
    <w:p w14:paraId="563A1FAC"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Personal development</w:t>
      </w:r>
    </w:p>
    <w:p w14:paraId="0EDDE6EC"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Referral and treatment programmes</w:t>
      </w:r>
    </w:p>
    <w:p w14:paraId="71F0B29D" w14:textId="736805E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w:t>
      </w:r>
      <w:r w:rsidR="00FB542B">
        <w:rPr>
          <w:rFonts w:ascii="Arial" w:eastAsia="Arial" w:hAnsi="Arial" w:cs="Arial"/>
          <w:sz w:val="22"/>
          <w:szCs w:val="22"/>
        </w:rPr>
        <w:t xml:space="preserve"> </w:t>
      </w:r>
      <w:r>
        <w:rPr>
          <w:rFonts w:ascii="Arial" w:eastAsia="Arial" w:hAnsi="Arial" w:cs="Arial"/>
          <w:sz w:val="22"/>
          <w:szCs w:val="22"/>
        </w:rPr>
        <w:t xml:space="preserve"> Agency visits</w:t>
      </w:r>
    </w:p>
    <w:p w14:paraId="3A012ACB" w14:textId="046FE8D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Community responses to problem drug use</w:t>
      </w:r>
    </w:p>
    <w:p w14:paraId="59D38E07" w14:textId="77777777" w:rsidR="0034496D" w:rsidRDefault="003A2A12" w:rsidP="00FB542B">
      <w:pPr>
        <w:tabs>
          <w:tab w:val="left" w:pos="2268"/>
          <w:tab w:val="left" w:pos="2835"/>
        </w:tabs>
        <w:ind w:left="2257" w:right="396" w:hangingChars="1027" w:hanging="2259"/>
        <w:rPr>
          <w:rFonts w:ascii="Arial" w:eastAsia="Arial" w:hAnsi="Arial" w:cs="Arial"/>
          <w:sz w:val="22"/>
          <w:szCs w:val="22"/>
        </w:rPr>
      </w:pPr>
      <w:r>
        <w:rPr>
          <w:rFonts w:ascii="Arial" w:eastAsia="Arial" w:hAnsi="Arial" w:cs="Arial"/>
          <w:sz w:val="22"/>
          <w:szCs w:val="22"/>
        </w:rPr>
        <w:t xml:space="preserve">                                    Research presentations</w:t>
      </w:r>
    </w:p>
    <w:p w14:paraId="23FC8C0B" w14:textId="77777777" w:rsidR="0034496D" w:rsidRDefault="0034496D">
      <w:pPr>
        <w:tabs>
          <w:tab w:val="left" w:pos="2127"/>
          <w:tab w:val="left" w:pos="2835"/>
        </w:tabs>
        <w:ind w:left="0" w:right="396" w:hanging="2"/>
        <w:rPr>
          <w:rFonts w:ascii="Arial" w:eastAsia="Arial" w:hAnsi="Arial" w:cs="Arial"/>
          <w:sz w:val="22"/>
          <w:szCs w:val="22"/>
        </w:rPr>
      </w:pPr>
    </w:p>
    <w:p w14:paraId="2A95523F" w14:textId="77777777" w:rsidR="0034496D" w:rsidRDefault="0034496D">
      <w:pPr>
        <w:tabs>
          <w:tab w:val="left" w:pos="2127"/>
          <w:tab w:val="left" w:pos="2835"/>
        </w:tabs>
        <w:ind w:left="0" w:right="396" w:hanging="2"/>
        <w:rPr>
          <w:rFonts w:ascii="Arial" w:eastAsia="Arial" w:hAnsi="Arial" w:cs="Arial"/>
          <w:sz w:val="22"/>
          <w:szCs w:val="22"/>
        </w:rPr>
      </w:pPr>
    </w:p>
    <w:p w14:paraId="6712BF02" w14:textId="77777777" w:rsidR="00FB542B" w:rsidRDefault="003A2A12" w:rsidP="00FB542B">
      <w:pPr>
        <w:tabs>
          <w:tab w:val="left" w:pos="1701"/>
          <w:tab w:val="left" w:pos="2835"/>
        </w:tabs>
        <w:ind w:left="0" w:right="396" w:hanging="2"/>
        <w:rPr>
          <w:rFonts w:ascii="Arial" w:eastAsia="Arial" w:hAnsi="Arial" w:cs="Arial"/>
          <w:sz w:val="22"/>
          <w:szCs w:val="22"/>
        </w:rPr>
      </w:pPr>
      <w:r>
        <w:rPr>
          <w:rFonts w:ascii="Arial" w:eastAsia="Arial" w:hAnsi="Arial" w:cs="Arial"/>
          <w:b/>
          <w:sz w:val="22"/>
          <w:szCs w:val="22"/>
        </w:rPr>
        <w:t>Methods:</w:t>
      </w:r>
      <w:r>
        <w:rPr>
          <w:rFonts w:ascii="Arial" w:eastAsia="Arial" w:hAnsi="Arial" w:cs="Arial"/>
          <w:sz w:val="22"/>
          <w:szCs w:val="22"/>
        </w:rPr>
        <w:tab/>
        <w:t xml:space="preserve">Delivery of the programme is underpinned by the principles of adult education and </w:t>
      </w:r>
      <w:r w:rsidR="00FB542B">
        <w:rPr>
          <w:rFonts w:ascii="Arial" w:eastAsia="Arial" w:hAnsi="Arial" w:cs="Arial"/>
          <w:sz w:val="22"/>
          <w:szCs w:val="22"/>
        </w:rPr>
        <w:t xml:space="preserve">     </w:t>
      </w:r>
    </w:p>
    <w:p w14:paraId="3D8102F8" w14:textId="3DF12484" w:rsidR="0034496D" w:rsidRDefault="003A2A12" w:rsidP="00FB542B">
      <w:pPr>
        <w:tabs>
          <w:tab w:val="left" w:pos="1701"/>
          <w:tab w:val="left" w:pos="2835"/>
        </w:tabs>
        <w:ind w:left="0" w:right="396" w:hanging="2"/>
        <w:rPr>
          <w:rFonts w:ascii="Arial" w:eastAsia="Arial" w:hAnsi="Arial" w:cs="Arial"/>
          <w:sz w:val="22"/>
          <w:szCs w:val="22"/>
        </w:rPr>
      </w:pPr>
      <w:r>
        <w:rPr>
          <w:rFonts w:ascii="Arial" w:eastAsia="Arial" w:hAnsi="Arial" w:cs="Arial"/>
          <w:sz w:val="22"/>
          <w:szCs w:val="22"/>
        </w:rPr>
        <w:t>community development.</w:t>
      </w:r>
    </w:p>
    <w:p w14:paraId="195BB3E5" w14:textId="77777777" w:rsidR="0034496D" w:rsidRDefault="0034496D">
      <w:pPr>
        <w:tabs>
          <w:tab w:val="left" w:pos="1701"/>
          <w:tab w:val="left" w:pos="2835"/>
        </w:tabs>
        <w:ind w:left="0" w:right="396" w:hanging="2"/>
        <w:rPr>
          <w:rFonts w:ascii="Arial" w:eastAsia="Arial" w:hAnsi="Arial" w:cs="Arial"/>
          <w:sz w:val="22"/>
          <w:szCs w:val="22"/>
        </w:rPr>
      </w:pPr>
    </w:p>
    <w:p w14:paraId="6E111CD3" w14:textId="77777777" w:rsidR="0034496D" w:rsidRDefault="0034496D">
      <w:pPr>
        <w:tabs>
          <w:tab w:val="left" w:pos="1701"/>
          <w:tab w:val="left" w:pos="2835"/>
        </w:tabs>
        <w:ind w:left="0" w:right="396" w:hanging="2"/>
        <w:rPr>
          <w:rFonts w:ascii="Arial" w:eastAsia="Arial" w:hAnsi="Arial" w:cs="Arial"/>
          <w:sz w:val="22"/>
          <w:szCs w:val="22"/>
        </w:rPr>
      </w:pPr>
    </w:p>
    <w:p w14:paraId="218BB32E" w14:textId="77777777" w:rsidR="0034496D" w:rsidRDefault="003A2A12">
      <w:pPr>
        <w:tabs>
          <w:tab w:val="left" w:pos="1701"/>
          <w:tab w:val="left" w:pos="2835"/>
        </w:tabs>
        <w:ind w:left="1" w:right="396" w:hanging="3"/>
        <w:rPr>
          <w:rFonts w:ascii="Arial" w:eastAsia="Arial" w:hAnsi="Arial" w:cs="Arial"/>
          <w:sz w:val="28"/>
          <w:szCs w:val="28"/>
        </w:rPr>
      </w:pPr>
      <w:r>
        <w:rPr>
          <w:rFonts w:ascii="Arial" w:eastAsia="Arial" w:hAnsi="Arial" w:cs="Arial"/>
          <w:b/>
          <w:sz w:val="28"/>
          <w:szCs w:val="28"/>
        </w:rPr>
        <w:t xml:space="preserve">Application Form on the following page and please complete all questions. </w:t>
      </w:r>
    </w:p>
    <w:p w14:paraId="4096A94A" w14:textId="77777777" w:rsidR="003A2A12" w:rsidRDefault="003A2A12">
      <w:pPr>
        <w:tabs>
          <w:tab w:val="left" w:pos="1701"/>
          <w:tab w:val="left" w:pos="2835"/>
        </w:tabs>
        <w:ind w:left="0" w:right="396" w:hanging="2"/>
        <w:rPr>
          <w:sz w:val="28"/>
          <w:szCs w:val="28"/>
          <w:vertAlign w:val="superscript"/>
        </w:rPr>
      </w:pPr>
      <w:r>
        <w:br w:type="page"/>
      </w:r>
      <w:r>
        <w:rPr>
          <w:b/>
          <w:i/>
          <w:sz w:val="28"/>
          <w:szCs w:val="28"/>
        </w:rPr>
        <w:lastRenderedPageBreak/>
        <w:t>Community Addiction Studies Course</w:t>
      </w:r>
      <w:r>
        <w:rPr>
          <w:b/>
          <w:i/>
          <w:sz w:val="28"/>
          <w:szCs w:val="28"/>
          <w:vertAlign w:val="superscript"/>
        </w:rPr>
        <w:t>©</w:t>
      </w:r>
      <w:r>
        <w:rPr>
          <w:sz w:val="28"/>
          <w:szCs w:val="28"/>
          <w:vertAlign w:val="superscript"/>
        </w:rPr>
        <w:t xml:space="preserve">      </w:t>
      </w:r>
    </w:p>
    <w:p w14:paraId="0765AE2D" w14:textId="290608D0" w:rsidR="0034496D" w:rsidRDefault="003A2A12">
      <w:pPr>
        <w:tabs>
          <w:tab w:val="left" w:pos="1701"/>
          <w:tab w:val="left" w:pos="2835"/>
        </w:tabs>
        <w:ind w:left="1" w:right="396" w:hanging="3"/>
        <w:rPr>
          <w:sz w:val="32"/>
          <w:szCs w:val="32"/>
        </w:rPr>
      </w:pPr>
      <w:r>
        <w:rPr>
          <w:b/>
          <w:i/>
          <w:sz w:val="32"/>
          <w:szCs w:val="32"/>
        </w:rPr>
        <w:t>Application Form – Community Addiction Studies Course 202</w:t>
      </w:r>
      <w:r w:rsidR="00FB542B">
        <w:rPr>
          <w:b/>
          <w:i/>
          <w:sz w:val="32"/>
          <w:szCs w:val="32"/>
        </w:rPr>
        <w:t>6</w:t>
      </w:r>
    </w:p>
    <w:p w14:paraId="62D7AC3E" w14:textId="77777777" w:rsidR="0034496D" w:rsidRDefault="0034496D">
      <w:pPr>
        <w:rPr>
          <w:sz w:val="8"/>
          <w:szCs w:val="8"/>
        </w:rPr>
      </w:pPr>
    </w:p>
    <w:tbl>
      <w:tblPr>
        <w:tblStyle w:val="a"/>
        <w:tblW w:w="10034"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8"/>
        <w:gridCol w:w="3982"/>
        <w:gridCol w:w="1240"/>
        <w:gridCol w:w="3634"/>
      </w:tblGrid>
      <w:tr w:rsidR="0034496D" w14:paraId="123CB2D4" w14:textId="77777777">
        <w:tc>
          <w:tcPr>
            <w:tcW w:w="1178" w:type="dxa"/>
          </w:tcPr>
          <w:p w14:paraId="06F7B3B3" w14:textId="77777777" w:rsidR="0034496D" w:rsidRDefault="003A2A12">
            <w:pPr>
              <w:ind w:left="0" w:hanging="2"/>
              <w:rPr>
                <w:sz w:val="22"/>
                <w:szCs w:val="22"/>
              </w:rPr>
            </w:pPr>
            <w:r>
              <w:rPr>
                <w:b/>
                <w:sz w:val="22"/>
                <w:szCs w:val="22"/>
              </w:rPr>
              <w:t>Name:</w:t>
            </w:r>
          </w:p>
        </w:tc>
        <w:tc>
          <w:tcPr>
            <w:tcW w:w="3982" w:type="dxa"/>
          </w:tcPr>
          <w:p w14:paraId="67B58017" w14:textId="77777777" w:rsidR="0034496D" w:rsidRDefault="0034496D">
            <w:pPr>
              <w:ind w:left="1" w:hanging="3"/>
              <w:rPr>
                <w:sz w:val="28"/>
                <w:szCs w:val="28"/>
              </w:rPr>
            </w:pPr>
          </w:p>
        </w:tc>
        <w:tc>
          <w:tcPr>
            <w:tcW w:w="1240" w:type="dxa"/>
          </w:tcPr>
          <w:p w14:paraId="38FFD6AF" w14:textId="77777777" w:rsidR="0034496D" w:rsidRDefault="003A2A12">
            <w:pPr>
              <w:ind w:left="0" w:hanging="2"/>
              <w:rPr>
                <w:sz w:val="22"/>
                <w:szCs w:val="22"/>
              </w:rPr>
            </w:pPr>
            <w:r>
              <w:rPr>
                <w:b/>
                <w:sz w:val="22"/>
                <w:szCs w:val="22"/>
              </w:rPr>
              <w:t>Contact No.</w:t>
            </w:r>
          </w:p>
        </w:tc>
        <w:tc>
          <w:tcPr>
            <w:tcW w:w="3634" w:type="dxa"/>
          </w:tcPr>
          <w:p w14:paraId="49DBD9BB" w14:textId="77777777" w:rsidR="0034496D" w:rsidRDefault="0034496D">
            <w:pPr>
              <w:ind w:left="1" w:hanging="3"/>
              <w:rPr>
                <w:sz w:val="28"/>
                <w:szCs w:val="28"/>
              </w:rPr>
            </w:pPr>
          </w:p>
        </w:tc>
      </w:tr>
      <w:tr w:rsidR="0034496D" w14:paraId="10094E33" w14:textId="77777777">
        <w:tc>
          <w:tcPr>
            <w:tcW w:w="1178" w:type="dxa"/>
          </w:tcPr>
          <w:p w14:paraId="3DA524F7" w14:textId="77777777" w:rsidR="0034496D" w:rsidRDefault="003A2A12">
            <w:pPr>
              <w:ind w:left="0" w:hanging="2"/>
              <w:rPr>
                <w:sz w:val="22"/>
                <w:szCs w:val="22"/>
              </w:rPr>
            </w:pPr>
            <w:r>
              <w:rPr>
                <w:b/>
                <w:sz w:val="22"/>
                <w:szCs w:val="22"/>
              </w:rPr>
              <w:t>Address:</w:t>
            </w:r>
          </w:p>
        </w:tc>
        <w:tc>
          <w:tcPr>
            <w:tcW w:w="8856" w:type="dxa"/>
            <w:gridSpan w:val="3"/>
          </w:tcPr>
          <w:p w14:paraId="0387E92E" w14:textId="77777777" w:rsidR="0034496D" w:rsidRDefault="0034496D">
            <w:pPr>
              <w:ind w:left="1" w:hanging="3"/>
              <w:rPr>
                <w:sz w:val="28"/>
                <w:szCs w:val="28"/>
              </w:rPr>
            </w:pPr>
          </w:p>
        </w:tc>
      </w:tr>
      <w:tr w:rsidR="0034496D" w14:paraId="79640B90" w14:textId="77777777">
        <w:tc>
          <w:tcPr>
            <w:tcW w:w="1178" w:type="dxa"/>
          </w:tcPr>
          <w:p w14:paraId="5009AEC0" w14:textId="77777777" w:rsidR="0034496D" w:rsidRDefault="0034496D">
            <w:pPr>
              <w:ind w:left="0" w:hanging="2"/>
              <w:rPr>
                <w:sz w:val="22"/>
                <w:szCs w:val="22"/>
              </w:rPr>
            </w:pPr>
          </w:p>
        </w:tc>
        <w:tc>
          <w:tcPr>
            <w:tcW w:w="8856" w:type="dxa"/>
            <w:gridSpan w:val="3"/>
          </w:tcPr>
          <w:p w14:paraId="1E81ECBF" w14:textId="77777777" w:rsidR="0034496D" w:rsidRDefault="0034496D">
            <w:pPr>
              <w:ind w:left="1" w:hanging="3"/>
              <w:rPr>
                <w:sz w:val="28"/>
                <w:szCs w:val="28"/>
              </w:rPr>
            </w:pPr>
          </w:p>
        </w:tc>
      </w:tr>
      <w:tr w:rsidR="0034496D" w14:paraId="6BCD24BC" w14:textId="77777777">
        <w:tc>
          <w:tcPr>
            <w:tcW w:w="1178" w:type="dxa"/>
          </w:tcPr>
          <w:p w14:paraId="0E1C8BA7" w14:textId="77777777" w:rsidR="0034496D" w:rsidRDefault="003A2A12">
            <w:pPr>
              <w:ind w:left="0" w:hanging="2"/>
              <w:rPr>
                <w:sz w:val="22"/>
                <w:szCs w:val="22"/>
              </w:rPr>
            </w:pPr>
            <w:r>
              <w:rPr>
                <w:b/>
                <w:sz w:val="22"/>
                <w:szCs w:val="22"/>
              </w:rPr>
              <w:t>Postcode:</w:t>
            </w:r>
          </w:p>
        </w:tc>
        <w:tc>
          <w:tcPr>
            <w:tcW w:w="8856" w:type="dxa"/>
            <w:gridSpan w:val="3"/>
          </w:tcPr>
          <w:p w14:paraId="78262E5A" w14:textId="77777777" w:rsidR="0034496D" w:rsidRDefault="0034496D">
            <w:pPr>
              <w:ind w:left="1" w:hanging="3"/>
              <w:rPr>
                <w:sz w:val="28"/>
                <w:szCs w:val="28"/>
              </w:rPr>
            </w:pPr>
          </w:p>
        </w:tc>
      </w:tr>
      <w:tr w:rsidR="0034496D" w14:paraId="69BD676B" w14:textId="77777777">
        <w:trPr>
          <w:trHeight w:val="70"/>
        </w:trPr>
        <w:tc>
          <w:tcPr>
            <w:tcW w:w="1178" w:type="dxa"/>
          </w:tcPr>
          <w:p w14:paraId="38072BD2" w14:textId="77777777" w:rsidR="0034496D" w:rsidRDefault="003A2A12">
            <w:pPr>
              <w:ind w:left="0" w:hanging="2"/>
              <w:rPr>
                <w:sz w:val="22"/>
                <w:szCs w:val="22"/>
              </w:rPr>
            </w:pPr>
            <w:r>
              <w:rPr>
                <w:b/>
                <w:sz w:val="22"/>
                <w:szCs w:val="22"/>
              </w:rPr>
              <w:t>Email:</w:t>
            </w:r>
          </w:p>
        </w:tc>
        <w:tc>
          <w:tcPr>
            <w:tcW w:w="8856" w:type="dxa"/>
            <w:gridSpan w:val="3"/>
          </w:tcPr>
          <w:p w14:paraId="0628E3F2" w14:textId="77777777" w:rsidR="0034496D" w:rsidRDefault="0034496D">
            <w:pPr>
              <w:ind w:left="1" w:hanging="3"/>
              <w:rPr>
                <w:sz w:val="28"/>
                <w:szCs w:val="28"/>
              </w:rPr>
            </w:pPr>
          </w:p>
        </w:tc>
      </w:tr>
    </w:tbl>
    <w:p w14:paraId="22357008" w14:textId="77777777" w:rsidR="0034496D" w:rsidRDefault="0034496D">
      <w:pPr>
        <w:rPr>
          <w:sz w:val="8"/>
          <w:szCs w:val="8"/>
        </w:rPr>
      </w:pPr>
    </w:p>
    <w:p w14:paraId="7717958E" w14:textId="77777777" w:rsidR="0034496D" w:rsidRDefault="003A2A12">
      <w:pPr>
        <w:tabs>
          <w:tab w:val="left" w:pos="567"/>
        </w:tabs>
        <w:spacing w:after="80"/>
        <w:ind w:left="0" w:hanging="2"/>
      </w:pPr>
      <w:r>
        <w:t>1. Are you involved in any community activity?  Do you work in the community?  Please describe…</w:t>
      </w:r>
    </w:p>
    <w:tbl>
      <w:tblPr>
        <w:tblStyle w:val="a0"/>
        <w:tblW w:w="1013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36"/>
      </w:tblGrid>
      <w:tr w:rsidR="0034496D" w14:paraId="7DA12927" w14:textId="77777777">
        <w:tc>
          <w:tcPr>
            <w:tcW w:w="10136" w:type="dxa"/>
          </w:tcPr>
          <w:p w14:paraId="5ED160B2" w14:textId="77777777" w:rsidR="0034496D" w:rsidRDefault="0034496D">
            <w:pPr>
              <w:tabs>
                <w:tab w:val="right" w:pos="10348"/>
              </w:tabs>
              <w:spacing w:after="80"/>
              <w:ind w:left="0" w:hanging="2"/>
              <w:rPr>
                <w:u w:val="single"/>
              </w:rPr>
            </w:pPr>
          </w:p>
          <w:p w14:paraId="21776D19" w14:textId="77777777" w:rsidR="0034496D" w:rsidRDefault="0034496D">
            <w:pPr>
              <w:tabs>
                <w:tab w:val="right" w:pos="10348"/>
              </w:tabs>
              <w:spacing w:after="80"/>
              <w:ind w:left="0" w:hanging="2"/>
              <w:rPr>
                <w:u w:val="single"/>
              </w:rPr>
            </w:pPr>
          </w:p>
        </w:tc>
      </w:tr>
    </w:tbl>
    <w:p w14:paraId="2AB4AB8A" w14:textId="77777777" w:rsidR="0034496D" w:rsidRDefault="0034496D">
      <w:pPr>
        <w:rPr>
          <w:sz w:val="10"/>
          <w:szCs w:val="10"/>
        </w:rPr>
      </w:pPr>
    </w:p>
    <w:p w14:paraId="70259609" w14:textId="77777777" w:rsidR="0034496D" w:rsidRDefault="003A2A12">
      <w:pPr>
        <w:tabs>
          <w:tab w:val="left" w:pos="567"/>
        </w:tabs>
        <w:spacing w:after="80"/>
        <w:ind w:left="0" w:hanging="2"/>
      </w:pPr>
      <w:r>
        <w:t>2. How did you hear about the course?</w:t>
      </w:r>
    </w:p>
    <w:tbl>
      <w:tblPr>
        <w:tblStyle w:val="a1"/>
        <w:tblW w:w="1013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36"/>
      </w:tblGrid>
      <w:tr w:rsidR="0034496D" w14:paraId="533838B6" w14:textId="77777777">
        <w:tc>
          <w:tcPr>
            <w:tcW w:w="10136" w:type="dxa"/>
          </w:tcPr>
          <w:p w14:paraId="6CF9CD5B" w14:textId="77777777" w:rsidR="0034496D" w:rsidRDefault="0034496D">
            <w:pPr>
              <w:tabs>
                <w:tab w:val="right" w:pos="10348"/>
              </w:tabs>
              <w:spacing w:after="80"/>
              <w:ind w:left="0" w:hanging="2"/>
              <w:rPr>
                <w:u w:val="single"/>
              </w:rPr>
            </w:pPr>
          </w:p>
          <w:p w14:paraId="46480016" w14:textId="77777777" w:rsidR="0034496D" w:rsidRDefault="0034496D">
            <w:pPr>
              <w:tabs>
                <w:tab w:val="right" w:pos="10348"/>
              </w:tabs>
              <w:spacing w:after="80"/>
              <w:ind w:left="0" w:hanging="2"/>
              <w:rPr>
                <w:u w:val="single"/>
              </w:rPr>
            </w:pPr>
          </w:p>
        </w:tc>
      </w:tr>
    </w:tbl>
    <w:p w14:paraId="2EE48D76" w14:textId="77777777" w:rsidR="0034496D" w:rsidRDefault="0034496D">
      <w:pPr>
        <w:rPr>
          <w:sz w:val="10"/>
          <w:szCs w:val="10"/>
        </w:rPr>
      </w:pPr>
    </w:p>
    <w:p w14:paraId="1113BE90" w14:textId="77777777" w:rsidR="0034496D" w:rsidRDefault="003A2A12">
      <w:pPr>
        <w:pBdr>
          <w:top w:val="nil"/>
          <w:left w:val="nil"/>
          <w:bottom w:val="nil"/>
          <w:right w:val="nil"/>
          <w:between w:val="nil"/>
        </w:pBdr>
        <w:tabs>
          <w:tab w:val="left" w:pos="567"/>
          <w:tab w:val="left" w:pos="709"/>
        </w:tabs>
        <w:spacing w:line="240" w:lineRule="auto"/>
        <w:ind w:left="0" w:hanging="2"/>
        <w:rPr>
          <w:color w:val="000000"/>
        </w:rPr>
      </w:pPr>
      <w:r>
        <w:rPr>
          <w:color w:val="000000"/>
        </w:rPr>
        <w:t>3.</w:t>
      </w:r>
      <w:r>
        <w:rPr>
          <w:color w:val="000000"/>
        </w:rPr>
        <w:tab/>
        <w:t>Have you participated in any other courses, which related to drugs or community development?  Please describe…</w:t>
      </w:r>
    </w:p>
    <w:tbl>
      <w:tblPr>
        <w:tblStyle w:val="a2"/>
        <w:tblW w:w="1013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36"/>
      </w:tblGrid>
      <w:tr w:rsidR="0034496D" w14:paraId="348F439F" w14:textId="77777777">
        <w:tc>
          <w:tcPr>
            <w:tcW w:w="10136" w:type="dxa"/>
          </w:tcPr>
          <w:p w14:paraId="3D8253DC" w14:textId="77777777" w:rsidR="0034496D" w:rsidRDefault="0034496D">
            <w:pPr>
              <w:tabs>
                <w:tab w:val="right" w:pos="10348"/>
              </w:tabs>
              <w:spacing w:after="80"/>
              <w:ind w:left="0" w:hanging="2"/>
              <w:rPr>
                <w:u w:val="single"/>
              </w:rPr>
            </w:pPr>
          </w:p>
          <w:p w14:paraId="4BD7E594" w14:textId="77777777" w:rsidR="0034496D" w:rsidRDefault="0034496D">
            <w:pPr>
              <w:tabs>
                <w:tab w:val="right" w:pos="10348"/>
              </w:tabs>
              <w:spacing w:after="80"/>
              <w:ind w:left="0" w:hanging="2"/>
              <w:rPr>
                <w:u w:val="single"/>
              </w:rPr>
            </w:pPr>
          </w:p>
        </w:tc>
      </w:tr>
    </w:tbl>
    <w:p w14:paraId="7721F0F7" w14:textId="77777777" w:rsidR="0034496D" w:rsidRDefault="003A2A12">
      <w:pPr>
        <w:ind w:left="0" w:hanging="2"/>
        <w:rPr>
          <w:sz w:val="22"/>
          <w:szCs w:val="22"/>
        </w:rPr>
      </w:pPr>
      <w:r>
        <w:rPr>
          <w:sz w:val="22"/>
          <w:szCs w:val="22"/>
        </w:rPr>
        <w:t>Other training completed starting with most recent:</w:t>
      </w:r>
    </w:p>
    <w:tbl>
      <w:tblPr>
        <w:tblStyle w:val="a3"/>
        <w:tblW w:w="10174"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102"/>
        <w:gridCol w:w="4082"/>
      </w:tblGrid>
      <w:tr w:rsidR="0034496D" w14:paraId="1A9A7B9F" w14:textId="77777777">
        <w:tc>
          <w:tcPr>
            <w:tcW w:w="990" w:type="dxa"/>
          </w:tcPr>
          <w:p w14:paraId="6C263B80" w14:textId="77777777" w:rsidR="0034496D" w:rsidRDefault="003A2A12">
            <w:pPr>
              <w:pBdr>
                <w:top w:val="nil"/>
                <w:left w:val="nil"/>
                <w:bottom w:val="nil"/>
                <w:right w:val="nil"/>
                <w:between w:val="nil"/>
              </w:pBdr>
              <w:tabs>
                <w:tab w:val="left" w:pos="567"/>
                <w:tab w:val="left" w:pos="709"/>
              </w:tabs>
              <w:spacing w:line="240" w:lineRule="auto"/>
              <w:ind w:left="0" w:hanging="2"/>
              <w:rPr>
                <w:color w:val="000000"/>
                <w:sz w:val="20"/>
                <w:szCs w:val="20"/>
              </w:rPr>
            </w:pPr>
            <w:r>
              <w:rPr>
                <w:color w:val="000000"/>
                <w:sz w:val="20"/>
                <w:szCs w:val="20"/>
              </w:rPr>
              <w:t>YEAR</w:t>
            </w:r>
          </w:p>
        </w:tc>
        <w:tc>
          <w:tcPr>
            <w:tcW w:w="5102" w:type="dxa"/>
          </w:tcPr>
          <w:p w14:paraId="11C57C70" w14:textId="77777777" w:rsidR="0034496D" w:rsidRDefault="003A2A12">
            <w:pPr>
              <w:pBdr>
                <w:top w:val="nil"/>
                <w:left w:val="nil"/>
                <w:bottom w:val="nil"/>
                <w:right w:val="nil"/>
                <w:between w:val="nil"/>
              </w:pBdr>
              <w:tabs>
                <w:tab w:val="left" w:pos="567"/>
                <w:tab w:val="left" w:pos="709"/>
              </w:tabs>
              <w:spacing w:line="240" w:lineRule="auto"/>
              <w:ind w:left="0" w:hanging="2"/>
              <w:rPr>
                <w:color w:val="000000"/>
                <w:sz w:val="20"/>
                <w:szCs w:val="20"/>
              </w:rPr>
            </w:pPr>
            <w:r>
              <w:rPr>
                <w:color w:val="000000"/>
                <w:sz w:val="20"/>
                <w:szCs w:val="20"/>
              </w:rPr>
              <w:t>NAME OF PROGRAMME</w:t>
            </w:r>
          </w:p>
        </w:tc>
        <w:tc>
          <w:tcPr>
            <w:tcW w:w="4082" w:type="dxa"/>
          </w:tcPr>
          <w:p w14:paraId="60438D8E" w14:textId="77777777" w:rsidR="0034496D" w:rsidRDefault="003A2A12">
            <w:pPr>
              <w:pBdr>
                <w:top w:val="nil"/>
                <w:left w:val="nil"/>
                <w:bottom w:val="nil"/>
                <w:right w:val="nil"/>
                <w:between w:val="nil"/>
              </w:pBdr>
              <w:tabs>
                <w:tab w:val="left" w:pos="567"/>
                <w:tab w:val="left" w:pos="709"/>
              </w:tabs>
              <w:spacing w:line="240" w:lineRule="auto"/>
              <w:ind w:left="0" w:hanging="2"/>
              <w:rPr>
                <w:color w:val="000000"/>
                <w:sz w:val="20"/>
                <w:szCs w:val="20"/>
              </w:rPr>
            </w:pPr>
            <w:r>
              <w:rPr>
                <w:color w:val="000000"/>
                <w:sz w:val="20"/>
                <w:szCs w:val="20"/>
              </w:rPr>
              <w:t>AWARDING BODY / QQI LEVEL</w:t>
            </w:r>
          </w:p>
        </w:tc>
      </w:tr>
      <w:tr w:rsidR="0034496D" w14:paraId="272EAD27" w14:textId="77777777">
        <w:trPr>
          <w:trHeight w:val="397"/>
        </w:trPr>
        <w:tc>
          <w:tcPr>
            <w:tcW w:w="990" w:type="dxa"/>
            <w:vAlign w:val="center"/>
          </w:tcPr>
          <w:p w14:paraId="33853FFB" w14:textId="77777777" w:rsidR="0034496D" w:rsidRDefault="0034496D">
            <w:pPr>
              <w:pBdr>
                <w:top w:val="nil"/>
                <w:left w:val="nil"/>
                <w:bottom w:val="nil"/>
                <w:right w:val="nil"/>
                <w:between w:val="nil"/>
              </w:pBdr>
              <w:tabs>
                <w:tab w:val="left" w:pos="567"/>
                <w:tab w:val="left" w:pos="709"/>
              </w:tabs>
              <w:spacing w:after="80" w:line="240" w:lineRule="auto"/>
              <w:ind w:left="0" w:hanging="2"/>
              <w:rPr>
                <w:color w:val="000000"/>
              </w:rPr>
            </w:pPr>
          </w:p>
        </w:tc>
        <w:tc>
          <w:tcPr>
            <w:tcW w:w="5102" w:type="dxa"/>
            <w:vAlign w:val="center"/>
          </w:tcPr>
          <w:p w14:paraId="19F44306" w14:textId="77777777" w:rsidR="0034496D" w:rsidRDefault="0034496D">
            <w:pPr>
              <w:pBdr>
                <w:top w:val="nil"/>
                <w:left w:val="nil"/>
                <w:bottom w:val="nil"/>
                <w:right w:val="nil"/>
                <w:between w:val="nil"/>
              </w:pBdr>
              <w:tabs>
                <w:tab w:val="left" w:pos="567"/>
                <w:tab w:val="left" w:pos="709"/>
              </w:tabs>
              <w:spacing w:after="80" w:line="240" w:lineRule="auto"/>
              <w:ind w:left="0" w:hanging="2"/>
              <w:rPr>
                <w:color w:val="000000"/>
              </w:rPr>
            </w:pPr>
          </w:p>
        </w:tc>
        <w:tc>
          <w:tcPr>
            <w:tcW w:w="4082" w:type="dxa"/>
            <w:vAlign w:val="center"/>
          </w:tcPr>
          <w:p w14:paraId="4ABBF18E" w14:textId="77777777" w:rsidR="0034496D" w:rsidRDefault="0034496D">
            <w:pPr>
              <w:pBdr>
                <w:top w:val="nil"/>
                <w:left w:val="nil"/>
                <w:bottom w:val="nil"/>
                <w:right w:val="nil"/>
                <w:between w:val="nil"/>
              </w:pBdr>
              <w:tabs>
                <w:tab w:val="left" w:pos="567"/>
                <w:tab w:val="left" w:pos="709"/>
              </w:tabs>
              <w:spacing w:after="80" w:line="240" w:lineRule="auto"/>
              <w:ind w:left="0" w:hanging="2"/>
              <w:rPr>
                <w:color w:val="000000"/>
              </w:rPr>
            </w:pPr>
          </w:p>
        </w:tc>
      </w:tr>
      <w:tr w:rsidR="0034496D" w14:paraId="3110436B" w14:textId="77777777">
        <w:trPr>
          <w:trHeight w:val="397"/>
        </w:trPr>
        <w:tc>
          <w:tcPr>
            <w:tcW w:w="990" w:type="dxa"/>
            <w:vAlign w:val="center"/>
          </w:tcPr>
          <w:p w14:paraId="44B57F78" w14:textId="77777777" w:rsidR="0034496D" w:rsidRDefault="0034496D">
            <w:pPr>
              <w:pBdr>
                <w:top w:val="nil"/>
                <w:left w:val="nil"/>
                <w:bottom w:val="nil"/>
                <w:right w:val="nil"/>
                <w:between w:val="nil"/>
              </w:pBdr>
              <w:tabs>
                <w:tab w:val="left" w:pos="567"/>
                <w:tab w:val="left" w:pos="709"/>
              </w:tabs>
              <w:spacing w:after="80" w:line="240" w:lineRule="auto"/>
              <w:ind w:left="0" w:hanging="2"/>
              <w:rPr>
                <w:color w:val="000000"/>
              </w:rPr>
            </w:pPr>
          </w:p>
        </w:tc>
        <w:tc>
          <w:tcPr>
            <w:tcW w:w="5102" w:type="dxa"/>
            <w:vAlign w:val="center"/>
          </w:tcPr>
          <w:p w14:paraId="01E7F152" w14:textId="77777777" w:rsidR="0034496D" w:rsidRDefault="0034496D">
            <w:pPr>
              <w:pBdr>
                <w:top w:val="nil"/>
                <w:left w:val="nil"/>
                <w:bottom w:val="nil"/>
                <w:right w:val="nil"/>
                <w:between w:val="nil"/>
              </w:pBdr>
              <w:tabs>
                <w:tab w:val="left" w:pos="567"/>
                <w:tab w:val="left" w:pos="709"/>
              </w:tabs>
              <w:spacing w:after="80" w:line="240" w:lineRule="auto"/>
              <w:ind w:left="0" w:hanging="2"/>
              <w:rPr>
                <w:color w:val="000000"/>
              </w:rPr>
            </w:pPr>
          </w:p>
        </w:tc>
        <w:tc>
          <w:tcPr>
            <w:tcW w:w="4082" w:type="dxa"/>
            <w:vAlign w:val="center"/>
          </w:tcPr>
          <w:p w14:paraId="3A217848" w14:textId="77777777" w:rsidR="0034496D" w:rsidRDefault="0034496D">
            <w:pPr>
              <w:pBdr>
                <w:top w:val="nil"/>
                <w:left w:val="nil"/>
                <w:bottom w:val="nil"/>
                <w:right w:val="nil"/>
                <w:between w:val="nil"/>
              </w:pBdr>
              <w:tabs>
                <w:tab w:val="left" w:pos="567"/>
                <w:tab w:val="left" w:pos="709"/>
              </w:tabs>
              <w:spacing w:after="80" w:line="240" w:lineRule="auto"/>
              <w:ind w:left="0" w:hanging="2"/>
              <w:rPr>
                <w:color w:val="000000"/>
              </w:rPr>
            </w:pPr>
          </w:p>
        </w:tc>
      </w:tr>
    </w:tbl>
    <w:p w14:paraId="57F72182" w14:textId="77777777" w:rsidR="0034496D" w:rsidRDefault="0034496D">
      <w:pPr>
        <w:rPr>
          <w:sz w:val="10"/>
          <w:szCs w:val="10"/>
        </w:rPr>
      </w:pPr>
    </w:p>
    <w:p w14:paraId="3ECD5690" w14:textId="77777777" w:rsidR="0034496D" w:rsidRDefault="003A2A12">
      <w:pPr>
        <w:tabs>
          <w:tab w:val="left" w:pos="567"/>
        </w:tabs>
        <w:spacing w:after="80"/>
        <w:ind w:left="0" w:hanging="2"/>
      </w:pPr>
      <w:r>
        <w:t>4.</w:t>
      </w:r>
      <w:r>
        <w:tab/>
        <w:t>Why would you like to do this course?</w:t>
      </w:r>
    </w:p>
    <w:tbl>
      <w:tblPr>
        <w:tblStyle w:val="a4"/>
        <w:tblW w:w="1013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36"/>
      </w:tblGrid>
      <w:tr w:rsidR="0034496D" w14:paraId="2E32EA19" w14:textId="77777777">
        <w:tc>
          <w:tcPr>
            <w:tcW w:w="10136" w:type="dxa"/>
          </w:tcPr>
          <w:p w14:paraId="667EA016" w14:textId="77777777" w:rsidR="0034496D" w:rsidRDefault="0034496D">
            <w:pPr>
              <w:tabs>
                <w:tab w:val="right" w:pos="10348"/>
              </w:tabs>
              <w:spacing w:after="80"/>
              <w:ind w:left="0" w:hanging="2"/>
              <w:rPr>
                <w:u w:val="single"/>
              </w:rPr>
            </w:pPr>
          </w:p>
          <w:p w14:paraId="22D05AAA" w14:textId="77777777" w:rsidR="0034496D" w:rsidRDefault="0034496D">
            <w:pPr>
              <w:tabs>
                <w:tab w:val="right" w:pos="10348"/>
              </w:tabs>
              <w:spacing w:after="80"/>
              <w:ind w:left="0" w:hanging="2"/>
              <w:rPr>
                <w:u w:val="single"/>
              </w:rPr>
            </w:pPr>
          </w:p>
        </w:tc>
      </w:tr>
    </w:tbl>
    <w:p w14:paraId="724B9FB7" w14:textId="77777777" w:rsidR="0034496D" w:rsidRDefault="0034496D">
      <w:pPr>
        <w:rPr>
          <w:sz w:val="10"/>
          <w:szCs w:val="10"/>
        </w:rPr>
      </w:pPr>
    </w:p>
    <w:p w14:paraId="5A3B1921" w14:textId="77777777" w:rsidR="0034496D" w:rsidRDefault="003A2A12">
      <w:pPr>
        <w:tabs>
          <w:tab w:val="left" w:pos="567"/>
        </w:tabs>
        <w:spacing w:after="80"/>
        <w:ind w:left="0" w:hanging="2"/>
      </w:pPr>
      <w:r>
        <w:t>5.</w:t>
      </w:r>
      <w:r>
        <w:tab/>
        <w:t>Do you have any ideas how you would like to use what you learn?  Please outline…</w:t>
      </w:r>
    </w:p>
    <w:tbl>
      <w:tblPr>
        <w:tblStyle w:val="a5"/>
        <w:tblW w:w="1013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36"/>
      </w:tblGrid>
      <w:tr w:rsidR="0034496D" w14:paraId="53A568C4" w14:textId="77777777">
        <w:tc>
          <w:tcPr>
            <w:tcW w:w="10136" w:type="dxa"/>
          </w:tcPr>
          <w:p w14:paraId="283FE553" w14:textId="77777777" w:rsidR="0034496D" w:rsidRDefault="0034496D">
            <w:pPr>
              <w:tabs>
                <w:tab w:val="right" w:pos="10348"/>
              </w:tabs>
              <w:spacing w:after="80"/>
              <w:ind w:left="0" w:hanging="2"/>
              <w:rPr>
                <w:u w:val="single"/>
              </w:rPr>
            </w:pPr>
          </w:p>
          <w:p w14:paraId="364D6EEE" w14:textId="77777777" w:rsidR="0034496D" w:rsidRDefault="0034496D">
            <w:pPr>
              <w:tabs>
                <w:tab w:val="right" w:pos="10348"/>
              </w:tabs>
              <w:spacing w:after="80"/>
              <w:ind w:left="0" w:hanging="2"/>
              <w:rPr>
                <w:u w:val="single"/>
              </w:rPr>
            </w:pPr>
          </w:p>
        </w:tc>
      </w:tr>
    </w:tbl>
    <w:p w14:paraId="0BB10BE9" w14:textId="37C2E8F5" w:rsidR="0034496D" w:rsidRDefault="00FB542B">
      <w:pPr>
        <w:ind w:left="0" w:hanging="2"/>
        <w:rPr>
          <w:sz w:val="16"/>
          <w:szCs w:val="16"/>
        </w:rPr>
      </w:pPr>
      <w:r>
        <w:rPr>
          <w:noProof/>
        </w:rPr>
        <mc:AlternateContent>
          <mc:Choice Requires="wps">
            <w:drawing>
              <wp:anchor distT="0" distB="0" distL="114300" distR="114300" simplePos="0" relativeHeight="251660288" behindDoc="0" locked="0" layoutInCell="1" hidden="0" allowOverlap="1" wp14:anchorId="33501CDF" wp14:editId="60C82181">
                <wp:simplePos x="0" y="0"/>
                <wp:positionH relativeFrom="column">
                  <wp:posOffset>5207000</wp:posOffset>
                </wp:positionH>
                <wp:positionV relativeFrom="paragraph">
                  <wp:posOffset>66040</wp:posOffset>
                </wp:positionV>
                <wp:extent cx="212725" cy="180975"/>
                <wp:effectExtent l="0" t="0" r="0" b="0"/>
                <wp:wrapNone/>
                <wp:docPr id="8" name="Rectangle 8"/>
                <wp:cNvGraphicFramePr/>
                <a:graphic xmlns:a="http://schemas.openxmlformats.org/drawingml/2006/main">
                  <a:graphicData uri="http://schemas.microsoft.com/office/word/2010/wordprocessingShape">
                    <wps:wsp>
                      <wps:cNvSpPr/>
                      <wps:spPr>
                        <a:xfrm flipH="1">
                          <a:off x="0" y="0"/>
                          <a:ext cx="212725" cy="1809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64D3E00A" w14:textId="77777777" w:rsidR="0034496D" w:rsidRDefault="0034496D">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w14:anchorId="33501CDF" id="Rectangle 8" o:spid="_x0000_s1027" style="position:absolute;margin-left:410pt;margin-top:5.2pt;width:16.75pt;height:14.25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OtFAIAAEIEAAAOAAAAZHJzL2Uyb0RvYy54bWysU1GP0zAMfkfiP0R5Z22nG7tN607oxgDp&#10;BJMOfoCXJmukNAlxtnb/Hicb2w6QkBB9iOzY/fL5s714GDrDDjKgdrbm1ajkTFrhGm13Nf/2df3m&#10;njOMYBswzsqaHyXyh+XrV4vez+XYtc40MjACsTjvfc3bGP28KFC0sgMcOS8tBZULHURyw65oAvSE&#10;3pliXJZvi96FxgcnJCLdrk5Bvsz4SkkRvyiFMjJTc+IW8xnyuU1nsVzAfBfAt1qcacA/sOhAW3r0&#10;ArWCCGwf9G9QnRbBoVNxJFxXOKW0kLkGqqYqf6nmuQUvcy0kDvqLTPj/YMXnw7PfBJKh9zhHMlMV&#10;gwodU0b7j9TTXBcxZUOW7XiRTQ6RCbocV+PpeMKZoFB1X86mkyRrcYJJcD5g/CBdx5JR80BdyaBw&#10;eMJ4Sv2ZktLRGd2stTHZCbvtownsANTBdf7O6C/SjGV9zWeTzANokJSBSJQ639Qc7S6/9+IPvAUu&#10;8/cn4ERsBdieCGSElAbz4Pa2yVYroXlvGxaPnibc0pzzRAY7zoykrSAj50XQ5u95pJuxJN+1H8mK&#10;w3ZgmmqpEla62brmuAkMvVhr4vgEGDcQaHgrep0Gmt79vodAXMwnSxMzq+6SODE7d5NpSesQbiPb&#10;2whY0TraE9LwZD7GvDWpcuve7aNTOrfuSuXMmQY1N/+8VGkTbv2cdV395Q8AAAD//wMAUEsDBBQA&#10;BgAIAAAAIQBTIR/I4AAAAAkBAAAPAAAAZHJzL2Rvd25yZXYueG1sTI9BT4NAEIXvJv6HzZh4MXap&#10;tQ1FlqbWeLLRWI3R2wAjENlZwi4U/73jSY+T9/K9b9LNZFs1Uu8bxwbmswgUceHKhisDry/3lzEo&#10;H5BLbB2TgW/ysMlOT1JMSnfkZxoPoVICYZ+ggTqELtHaFzVZ9DPXEUv26XqLQc6+0mWPR4HbVl9F&#10;0UpbbFgWauxoV1PxdRisgY98i293t/v3i4fH3Wrtw9N8GEZjzs+m7Q2oQFP4K8OvvqhDJk65G7j0&#10;qjUQC16qEkTXoKQQLxdLULmBRbwGnaX6/wfZDwAAAP//AwBQSwECLQAUAAYACAAAACEAtoM4kv4A&#10;AADhAQAAEwAAAAAAAAAAAAAAAAAAAAAAW0NvbnRlbnRfVHlwZXNdLnhtbFBLAQItABQABgAIAAAA&#10;IQA4/SH/1gAAAJQBAAALAAAAAAAAAAAAAAAAAC8BAABfcmVscy8ucmVsc1BLAQItABQABgAIAAAA&#10;IQD4OKOtFAIAAEIEAAAOAAAAAAAAAAAAAAAAAC4CAABkcnMvZTJvRG9jLnhtbFBLAQItABQABgAI&#10;AAAAIQBTIR/I4AAAAAkBAAAPAAAAAAAAAAAAAAAAAG4EAABkcnMvZG93bnJldi54bWxQSwUGAAAA&#10;AAQABADzAAAAewUAAAAA&#10;">
                <v:stroke startarrowwidth="narrow" startarrowlength="short" endarrowwidth="narrow" endarrowlength="short" joinstyle="round"/>
                <v:textbox inset="2.53958mm,1.2694mm,2.53958mm,1.2694mm">
                  <w:txbxContent>
                    <w:p w14:paraId="64D3E00A" w14:textId="77777777" w:rsidR="0034496D" w:rsidRDefault="0034496D">
                      <w:pPr>
                        <w:spacing w:line="258" w:lineRule="auto"/>
                        <w:ind w:left="0" w:hanging="2"/>
                      </w:pPr>
                    </w:p>
                  </w:txbxContent>
                </v:textbox>
              </v:rect>
            </w:pict>
          </mc:Fallback>
        </mc:AlternateContent>
      </w:r>
      <w:r w:rsidR="003A2A12">
        <w:rPr>
          <w:noProof/>
        </w:rPr>
        <mc:AlternateContent>
          <mc:Choice Requires="wps">
            <w:drawing>
              <wp:anchor distT="0" distB="0" distL="114300" distR="114300" simplePos="0" relativeHeight="251659264" behindDoc="0" locked="0" layoutInCell="1" hidden="0" allowOverlap="1" wp14:anchorId="77C60B54" wp14:editId="65E67D00">
                <wp:simplePos x="0" y="0"/>
                <wp:positionH relativeFrom="column">
                  <wp:posOffset>4539615</wp:posOffset>
                </wp:positionH>
                <wp:positionV relativeFrom="paragraph">
                  <wp:posOffset>69215</wp:posOffset>
                </wp:positionV>
                <wp:extent cx="212725" cy="180975"/>
                <wp:effectExtent l="0" t="0" r="0" b="0"/>
                <wp:wrapNone/>
                <wp:docPr id="9" name="Rectangle 9"/>
                <wp:cNvGraphicFramePr/>
                <a:graphic xmlns:a="http://schemas.openxmlformats.org/drawingml/2006/main">
                  <a:graphicData uri="http://schemas.microsoft.com/office/word/2010/wordprocessingShape">
                    <wps:wsp>
                      <wps:cNvSpPr/>
                      <wps:spPr>
                        <a:xfrm flipH="1">
                          <a:off x="0" y="0"/>
                          <a:ext cx="212725" cy="1809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5CF0CAB6" w14:textId="77777777" w:rsidR="0034496D" w:rsidRDefault="0034496D">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w14:anchorId="77C60B54" id="Rectangle 9" o:spid="_x0000_s1028" style="position:absolute;margin-left:357.45pt;margin-top:5.45pt;width:16.75pt;height:14.2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8VFAIAAEIEAAAOAAAAZHJzL2Uyb0RvYy54bWysU9uOEzEMfUfiH6K807loS7ejTldoSwFp&#10;BZUWPsDNpRMpk4Qk7Uz/HictbReQkBDzENmx5+T42F48jL0mB+GDsqal1aSkRBhmuTK7ln77un5z&#10;T0mIYDhoa0RLjyLQh+XrV4vBNaK2ndVceIIgJjSDa2kXo2uKIrBO9BAm1gmDQWl9DxFdvyu4hwHR&#10;e13UZfm2GKznzlsmQsDb1SlIlxlfSsHiFymDiES3FLnFfPp8btNZLBfQ7Dy4TrEzDfgHFj0og49e&#10;oFYQgey9+g2qV8zbYGWcMNsXVkrFRK4Bq6nKX6p57sCJXAuKE9xFpvD/YNnnw7PbeJRhcKEJaKYq&#10;Rul7IrVyH7GnuS5kSsYs2/EimxgjYXhZV/WsnlLCMFTdl/PZNMlanGASnPMhfhC2J8loqceuZFA4&#10;PIV4Sv2ZktKD1YqvldbZ8bvto/bkANjBdf7O6C/StCFDS+fTzANwkKSGiJR6x1sazC6/9+KPcAtc&#10;5u9PwInYCkJ3IpARUho03u4Nz1YngL83nMSjwwk3OOc0kQk9JVrgVqCR8yIo/fc81E0blO/aj2TF&#10;cTsShbXUCSvdbC0/bjwJjq0VcnyCEDfgcXgrfB0HGt/9vgePXPQngxMzr+6SODE7d9NZievgbyPb&#10;2wgY1lncE9TwZD7GvDWpcmPf7aOVKrfuSuXMGQc1N/+8VGkTbv2cdV395Q8AAAD//wMAUEsDBBQA&#10;BgAIAAAAIQAwtsAz4QAAAAkBAAAPAAAAZHJzL2Rvd25yZXYueG1sTI/BToNAEIbvJr7DZky8GLug&#10;pC3I0tQaTzYaqzF6W9gRiOwsYReKb+940tNk8n/555t8M9tOTDj41pGCeBGBQKqcaalW8Ppyf7kG&#10;4YMmoztHqOAbPWyK05NcZ8Yd6RmnQ6gFl5DPtIImhD6T0lcNWu0Xrkfi7NMNVgdeh1qaQR+53Hby&#10;KoqW0uqW+EKje9w1WH0dRqvgo9zqt7vb/fvFw+NumfrwFI/jpNT52by9ARFwDn8w/OqzOhTsVLqR&#10;jBedglWcpIxyEPFkYJWsExClgus0AVnk8v8HxQ8AAAD//wMAUEsBAi0AFAAGAAgAAAAhALaDOJL+&#10;AAAA4QEAABMAAAAAAAAAAAAAAAAAAAAAAFtDb250ZW50X1R5cGVzXS54bWxQSwECLQAUAAYACAAA&#10;ACEAOP0h/9YAAACUAQAACwAAAAAAAAAAAAAAAAAvAQAAX3JlbHMvLnJlbHNQSwECLQAUAAYACAAA&#10;ACEAKV/fFRQCAABCBAAADgAAAAAAAAAAAAAAAAAuAgAAZHJzL2Uyb0RvYy54bWxQSwECLQAUAAYA&#10;CAAAACEAMLbAM+EAAAAJAQAADwAAAAAAAAAAAAAAAABuBAAAZHJzL2Rvd25yZXYueG1sUEsFBgAA&#10;AAAEAAQA8wAAAHwFAAAAAA==&#10;">
                <v:stroke startarrowwidth="narrow" startarrowlength="short" endarrowwidth="narrow" endarrowlength="short" joinstyle="round"/>
                <v:textbox inset="2.53958mm,1.2694mm,2.53958mm,1.2694mm">
                  <w:txbxContent>
                    <w:p w14:paraId="5CF0CAB6" w14:textId="77777777" w:rsidR="0034496D" w:rsidRDefault="0034496D">
                      <w:pPr>
                        <w:spacing w:line="258" w:lineRule="auto"/>
                        <w:ind w:left="0" w:hanging="2"/>
                      </w:pPr>
                    </w:p>
                  </w:txbxContent>
                </v:textbox>
              </v:rect>
            </w:pict>
          </mc:Fallback>
        </mc:AlternateContent>
      </w:r>
    </w:p>
    <w:p w14:paraId="2222A1EB" w14:textId="5B6A5581" w:rsidR="0034496D" w:rsidRDefault="003A2A12">
      <w:pPr>
        <w:tabs>
          <w:tab w:val="left" w:pos="567"/>
        </w:tabs>
        <w:ind w:left="0" w:hanging="2"/>
      </w:pPr>
      <w:r>
        <w:t>6.</w:t>
      </w:r>
      <w:r>
        <w:tab/>
        <w:t>Please confirm that you have access to a laptop, internet, and email:         Yes            No</w:t>
      </w:r>
    </w:p>
    <w:p w14:paraId="25AA77A9" w14:textId="7FDC9025" w:rsidR="0034496D" w:rsidRDefault="00FB542B">
      <w:pPr>
        <w:tabs>
          <w:tab w:val="left" w:pos="567"/>
        </w:tabs>
        <w:ind w:left="0" w:hanging="2"/>
      </w:pPr>
      <w:r>
        <w:rPr>
          <w:noProof/>
        </w:rPr>
        <mc:AlternateContent>
          <mc:Choice Requires="wps">
            <w:drawing>
              <wp:anchor distT="0" distB="0" distL="114300" distR="114300" simplePos="0" relativeHeight="251661312" behindDoc="0" locked="0" layoutInCell="1" hidden="0" allowOverlap="1" wp14:anchorId="28CEED97" wp14:editId="66B36169">
                <wp:simplePos x="0" y="0"/>
                <wp:positionH relativeFrom="column">
                  <wp:posOffset>4711065</wp:posOffset>
                </wp:positionH>
                <wp:positionV relativeFrom="paragraph">
                  <wp:posOffset>175260</wp:posOffset>
                </wp:positionV>
                <wp:extent cx="212725" cy="180975"/>
                <wp:effectExtent l="0" t="0" r="0" b="0"/>
                <wp:wrapNone/>
                <wp:docPr id="10" name="Rectangle 10"/>
                <wp:cNvGraphicFramePr/>
                <a:graphic xmlns:a="http://schemas.openxmlformats.org/drawingml/2006/main">
                  <a:graphicData uri="http://schemas.microsoft.com/office/word/2010/wordprocessingShape">
                    <wps:wsp>
                      <wps:cNvSpPr/>
                      <wps:spPr>
                        <a:xfrm flipH="1">
                          <a:off x="0" y="0"/>
                          <a:ext cx="212725" cy="180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4B765864" w14:textId="77777777" w:rsidR="0034496D" w:rsidRDefault="0034496D">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w14:anchorId="28CEED97" id="Rectangle 10" o:spid="_x0000_s1029" style="position:absolute;margin-left:370.95pt;margin-top:13.8pt;width:16.75pt;height:14.25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NhFwIAAEEEAAAOAAAAZHJzL2Uyb0RvYy54bWysU1GP0zAMfkfiP0R5Z23HjbtV607oxgDp&#10;dEw6+AFemqyR0iTE2br9e5xsbDtAQkL0IXJi9/Pnz/bsft8btpMBtbMNr0YlZ9IK12q7afi3r8s3&#10;d5xhBNuCcVY2/CCR389fv5oNvpZj1znTysAIxGI9+IZ3Mfq6KFB0sgccOS8tOZULPUS6hk3RBhgI&#10;vTfFuCzfFYMLrQ9OSER6XRydfJ7xlZIiflEKZWSm4cQt5jPkc53OYj6DehPAd1qcaMA/sOhBW0p6&#10;hlpABLYN+jeoXovg0Kk4Eq4vnFJayFwDVVOVv1Tz3IGXuRYSB/1ZJvx/sOJp9+xXgWQYPNZIZqpi&#10;r0LPlNH+E/U010VM2T7LdjjLJveRCXocV+Pb8YQzQa7qrpzeTpKsxREmwfmA8aN0PUtGwwN1JYPC&#10;7hHjMfRnSApHZ3S71MbkS5oE+WAC2wH10MTqBP4iylg2NHw6yTSA5kgZiMSo923D0W5yuhd/YNis&#10;z6hl/v4EnHgtALtj9oyQwqAObmvbbHUS2g+2ZfHgacAtjTlPZLDnzEhaCjJyXARt/h5HshlL6l3a&#10;kay4X++ZplreJqz0snbtYRUYerHUxPERMK4g0OxWlJ3mmfJ+30IgLuazpYGZVjdJnJgvN5PbkrYh&#10;XHvW1x6wonO0JqTh0XyIeWlS5da930andO7chcqJM81p7v1pp9IiXN9z1GXz5z8AAAD//wMAUEsD&#10;BBQABgAIAAAAIQAXwolX3QAAAAkBAAAPAAAAZHJzL2Rvd25yZXYueG1sTI9BboMwEEX3lXoHayp1&#10;UzWGiEBCGaKqEgdokgMYPAUSbCPbBMrp667a5eg//f+mOC5qYHeyrjcaId5EwEg3Rva6Rbicq9c9&#10;MOeFlmIwmhC+ycGxfHwoRC7NrD/pfvItCyXa5QKh837MOXdNR0q4jRlJh+zLWCV8OG3LpRVzKFcD&#10;30ZRypXodVjoxEgfHTW306QQer5O6/hy3dvqmlTNfK5XN9eIz0/L+xswT4v/g+FXP6hDGZxqM2np&#10;2ICQJfEhoAjbLAUWgCzbJcBqhF0aAy8L/v+D8gcAAP//AwBQSwECLQAUAAYACAAAACEAtoM4kv4A&#10;AADhAQAAEwAAAAAAAAAAAAAAAAAAAAAAW0NvbnRlbnRfVHlwZXNdLnhtbFBLAQItABQABgAIAAAA&#10;IQA4/SH/1gAAAJQBAAALAAAAAAAAAAAAAAAAAC8BAABfcmVscy8ucmVsc1BLAQItABQABgAIAAAA&#10;IQA4udNhFwIAAEEEAAAOAAAAAAAAAAAAAAAAAC4CAABkcnMvZTJvRG9jLnhtbFBLAQItABQABgAI&#10;AAAAIQAXwolX3QAAAAkBAAAPAAAAAAAAAAAAAAAAAHEEAABkcnMvZG93bnJldi54bWxQSwUGAAAA&#10;AAQABADzAAAAewUAAAAA&#10;" fillcolor="white [3201]">
                <v:stroke startarrowwidth="narrow" startarrowlength="short" endarrowwidth="narrow" endarrowlength="short" joinstyle="round"/>
                <v:textbox inset="2.53958mm,1.2694mm,2.53958mm,1.2694mm">
                  <w:txbxContent>
                    <w:p w14:paraId="4B765864" w14:textId="77777777" w:rsidR="0034496D" w:rsidRDefault="0034496D">
                      <w:pPr>
                        <w:spacing w:line="258" w:lineRule="auto"/>
                        <w:ind w:left="0" w:hanging="2"/>
                      </w:pPr>
                    </w:p>
                  </w:txbxContent>
                </v:textbox>
              </v:rect>
            </w:pict>
          </mc:Fallback>
        </mc:AlternateContent>
      </w:r>
    </w:p>
    <w:p w14:paraId="533B922F" w14:textId="2645FB1B" w:rsidR="0034496D" w:rsidRDefault="003A2A12" w:rsidP="008241DD">
      <w:pPr>
        <w:tabs>
          <w:tab w:val="left" w:pos="567"/>
        </w:tabs>
        <w:ind w:left="0" w:hanging="2"/>
      </w:pPr>
      <w:r>
        <w:t xml:space="preserve">7.       Please indicate your availability for the following set of course dates: -         </w:t>
      </w:r>
      <w:r w:rsidR="008241DD">
        <w:t xml:space="preserve">Mondays, </w:t>
      </w:r>
      <w:r w:rsidR="000372FB">
        <w:t>September 7</w:t>
      </w:r>
      <w:r w:rsidR="000372FB" w:rsidRPr="000372FB">
        <w:rPr>
          <w:vertAlign w:val="superscript"/>
        </w:rPr>
        <w:t>th</w:t>
      </w:r>
      <w:r w:rsidR="000372FB">
        <w:t xml:space="preserve"> – Monday</w:t>
      </w:r>
      <w:proofErr w:type="gramStart"/>
      <w:r w:rsidR="000372FB">
        <w:t>, ,January</w:t>
      </w:r>
      <w:proofErr w:type="gramEnd"/>
      <w:r w:rsidR="000372FB">
        <w:t xml:space="preserve"> 25</w:t>
      </w:r>
      <w:proofErr w:type="gramStart"/>
      <w:r w:rsidR="000372FB" w:rsidRPr="000372FB">
        <w:rPr>
          <w:vertAlign w:val="superscript"/>
        </w:rPr>
        <w:t>th</w:t>
      </w:r>
      <w:r w:rsidR="000372FB">
        <w:t xml:space="preserve"> ,</w:t>
      </w:r>
      <w:proofErr w:type="gramEnd"/>
      <w:r w:rsidR="000372FB">
        <w:t xml:space="preserve"> 2</w:t>
      </w:r>
      <w:r w:rsidR="00244B0E">
        <w:t>027</w:t>
      </w:r>
    </w:p>
    <w:p w14:paraId="45F51996" w14:textId="77777777" w:rsidR="0074789F" w:rsidRDefault="0074789F">
      <w:pPr>
        <w:tabs>
          <w:tab w:val="left" w:pos="567"/>
        </w:tabs>
        <w:ind w:left="0" w:hanging="2"/>
      </w:pPr>
    </w:p>
    <w:p w14:paraId="2F63E5A0" w14:textId="77777777" w:rsidR="0034496D" w:rsidRDefault="003A2A12">
      <w:pPr>
        <w:tabs>
          <w:tab w:val="left" w:pos="851"/>
        </w:tabs>
        <w:ind w:left="0" w:hanging="2"/>
      </w:pPr>
      <w:r>
        <w:tab/>
        <w:t xml:space="preserve">  </w:t>
      </w:r>
      <w:r>
        <w:rPr>
          <w:b/>
        </w:rPr>
        <w:tab/>
        <w:t xml:space="preserve">Signed: </w:t>
      </w:r>
      <w:proofErr w:type="gramStart"/>
      <w:r>
        <w:rPr>
          <w:b/>
          <w:u w:val="single"/>
        </w:rPr>
        <w:tab/>
        <w:t>___________________</w:t>
      </w:r>
      <w:r>
        <w:rPr>
          <w:b/>
        </w:rPr>
        <w:tab/>
        <w:t xml:space="preserve">Date: </w:t>
      </w:r>
      <w:r>
        <w:rPr>
          <w:b/>
          <w:u w:val="single"/>
        </w:rPr>
        <w:tab/>
      </w:r>
      <w:r>
        <w:rPr>
          <w:b/>
          <w:u w:val="single"/>
        </w:rPr>
        <w:tab/>
      </w:r>
      <w:r>
        <w:rPr>
          <w:b/>
          <w:u w:val="single"/>
        </w:rPr>
        <w:tab/>
      </w:r>
      <w:proofErr w:type="gramEnd"/>
      <w:r>
        <w:rPr>
          <w:b/>
          <w:u w:val="single"/>
        </w:rPr>
        <w:t>_____</w:t>
      </w:r>
    </w:p>
    <w:p w14:paraId="266CE8B8" w14:textId="77777777" w:rsidR="0034496D" w:rsidRDefault="0034496D">
      <w:pPr>
        <w:rPr>
          <w:sz w:val="10"/>
          <w:szCs w:val="10"/>
        </w:rPr>
      </w:pPr>
    </w:p>
    <w:p w14:paraId="3B289A29" w14:textId="77777777" w:rsidR="0034496D" w:rsidRDefault="003A2A12">
      <w:pPr>
        <w:pBdr>
          <w:top w:val="nil"/>
          <w:left w:val="nil"/>
          <w:bottom w:val="nil"/>
          <w:right w:val="nil"/>
          <w:between w:val="nil"/>
        </w:pBdr>
        <w:tabs>
          <w:tab w:val="center" w:pos="4513"/>
          <w:tab w:val="right" w:pos="9026"/>
        </w:tabs>
        <w:spacing w:line="240" w:lineRule="auto"/>
        <w:ind w:left="0" w:hanging="2"/>
        <w:rPr>
          <w:color w:val="000000"/>
          <w:sz w:val="22"/>
          <w:szCs w:val="22"/>
        </w:rPr>
      </w:pPr>
      <w:r>
        <w:rPr>
          <w:b/>
          <w:color w:val="000000"/>
          <w:sz w:val="22"/>
          <w:szCs w:val="22"/>
        </w:rPr>
        <w:t xml:space="preserve"> Consent to Data Processing                 </w:t>
      </w:r>
      <w:sdt>
        <w:sdtPr>
          <w:tag w:val="goog_rdk_0"/>
          <w:id w:val="-1138954745"/>
        </w:sdtPr>
        <w:sdtEndPr/>
        <w:sdtContent>
          <w:r>
            <w:rPr>
              <w:rFonts w:ascii="Gungsuh" w:eastAsia="Gungsuh" w:hAnsi="Gungsuh" w:cs="Gungsuh"/>
              <w:b/>
            </w:rPr>
            <w:t>Please √ box below to indicate your consent.</w:t>
          </w:r>
        </w:sdtContent>
      </w:sdt>
    </w:p>
    <w:p w14:paraId="1FAEDD08" w14:textId="77777777" w:rsidR="0034496D" w:rsidRDefault="0034496D">
      <w:pPr>
        <w:pBdr>
          <w:top w:val="nil"/>
          <w:left w:val="nil"/>
          <w:bottom w:val="nil"/>
          <w:right w:val="nil"/>
          <w:between w:val="nil"/>
        </w:pBdr>
        <w:tabs>
          <w:tab w:val="center" w:pos="4513"/>
          <w:tab w:val="right" w:pos="9026"/>
        </w:tabs>
        <w:spacing w:line="240" w:lineRule="auto"/>
        <w:rPr>
          <w:color w:val="000000"/>
          <w:sz w:val="8"/>
          <w:szCs w:val="8"/>
        </w:rPr>
      </w:pPr>
    </w:p>
    <w:p w14:paraId="12622FFC" w14:textId="5DB6C2C7" w:rsidR="0034496D" w:rsidRDefault="003A2A12">
      <w:pPr>
        <w:ind w:left="0" w:hanging="2"/>
        <w:rPr>
          <w:sz w:val="22"/>
          <w:szCs w:val="22"/>
        </w:rPr>
      </w:pPr>
      <w:r>
        <w:rPr>
          <w:sz w:val="22"/>
          <w:szCs w:val="22"/>
        </w:rPr>
        <w:t xml:space="preserve">NE-RDATF &amp; </w:t>
      </w:r>
      <w:r w:rsidR="000F2D73">
        <w:rPr>
          <w:sz w:val="22"/>
          <w:szCs w:val="22"/>
        </w:rPr>
        <w:t>BRACE</w:t>
      </w:r>
      <w:r>
        <w:rPr>
          <w:sz w:val="22"/>
          <w:szCs w:val="22"/>
        </w:rPr>
        <w:t xml:space="preserve">, </w:t>
      </w:r>
      <w:r w:rsidR="00031829">
        <w:rPr>
          <w:sz w:val="22"/>
          <w:szCs w:val="22"/>
        </w:rPr>
        <w:t>to</w:t>
      </w:r>
      <w:r>
        <w:rPr>
          <w:sz w:val="22"/>
          <w:szCs w:val="22"/>
        </w:rPr>
        <w:t xml:space="preserve"> organize and deliver training, gathers and keeps certain information in relation to applicants and participants.  The use of information is controlled by the Data Protection Legislation. To allow us to do this we need your consent.                     </w:t>
      </w:r>
    </w:p>
    <w:p w14:paraId="5BD7933D" w14:textId="77777777" w:rsidR="0034496D" w:rsidRDefault="003A2A12">
      <w:pPr>
        <w:ind w:left="0" w:hanging="2"/>
        <w:rPr>
          <w:sz w:val="8"/>
          <w:szCs w:val="8"/>
        </w:rPr>
      </w:pPr>
      <w:r>
        <w:rPr>
          <w:sz w:val="22"/>
          <w:szCs w:val="22"/>
        </w:rPr>
        <w:t xml:space="preserve">            </w:t>
      </w:r>
    </w:p>
    <w:p w14:paraId="783869F1" w14:textId="77777777" w:rsidR="0034496D" w:rsidRDefault="003A2A12">
      <w:pPr>
        <w:spacing w:line="240" w:lineRule="auto"/>
        <w:ind w:left="0" w:right="142" w:hanging="2"/>
        <w:rPr>
          <w:b/>
        </w:rPr>
      </w:pPr>
      <w:r>
        <w:rPr>
          <w:b/>
        </w:rPr>
        <w:t xml:space="preserve">                 I consent to the use of my information as detailed above.    </w:t>
      </w:r>
      <w:r>
        <w:rPr>
          <w:noProof/>
        </w:rPr>
        <mc:AlternateContent>
          <mc:Choice Requires="wps">
            <w:drawing>
              <wp:anchor distT="0" distB="0" distL="114300" distR="114300" simplePos="0" relativeHeight="251662336" behindDoc="0" locked="0" layoutInCell="1" hidden="0" allowOverlap="1" wp14:anchorId="58CC7C8F" wp14:editId="37D34E52">
                <wp:simplePos x="0" y="0"/>
                <wp:positionH relativeFrom="column">
                  <wp:posOffset>4457700</wp:posOffset>
                </wp:positionH>
                <wp:positionV relativeFrom="paragraph">
                  <wp:posOffset>0</wp:posOffset>
                </wp:positionV>
                <wp:extent cx="142875" cy="142875"/>
                <wp:effectExtent l="0" t="0" r="0" b="0"/>
                <wp:wrapNone/>
                <wp:docPr id="7" name="Rectangle 7"/>
                <wp:cNvGraphicFramePr/>
                <a:graphic xmlns:a="http://schemas.openxmlformats.org/drawingml/2006/main">
                  <a:graphicData uri="http://schemas.microsoft.com/office/word/2010/wordprocessingShape">
                    <wps:wsp>
                      <wps:cNvSpPr/>
                      <wps:spPr>
                        <a:xfrm>
                          <a:off x="5279325" y="3713325"/>
                          <a:ext cx="133350" cy="133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C613E98" w14:textId="77777777" w:rsidR="0034496D" w:rsidRDefault="0034496D">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w14:anchorId="58CC7C8F" id="Rectangle 7" o:spid="_x0000_s1030" style="position:absolute;margin-left:351pt;margin-top:0;width:11.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BFSGAIAAEMEAAAOAAAAZHJzL2Uyb0RvYy54bWysU12v0zAMfUfiP0R5Z233wVi17grdMYR0&#10;BZMu/AAvTddIaRLibO3+PU42tl1AQkLsIXNi9/j42F4+DJ1mR+lRWVPxYpRzJo2wtTL7in/7unnz&#10;jjMMYGrQ1siKnyTyh9XrV8velXJsW6tr6RmBGCx7V/E2BFdmGYpWdoAj66QhZ2N9B4Gufp/VHnpC&#10;73Q2zvO3WW997bwVEpFe12cnXyX8ppEifGkalIHpihO3kE6fzl08s9USyr0H1ypxoQH/wKIDZSjp&#10;FWoNAdjBq9+gOiW8RduEkbBdZptGCZlqoGqK/JdqnltwMtVC4qC7yoT/D1Z8Pj67rScZeoclkhmr&#10;GBrfxX/ix4aKz8bzxWQ84+xU8cm8mEQ7CSeHwAQF0NNkRvIKCrjY5M9uQM5j+Chtx6JRcU99SXLB&#10;8QnDOfRnSMyLVqt6o7ROlzgL8lF7dgTqog5FTE7gL6K0YX3FF7NIUwBNUqMhkNm5uuJo9indiy/Q&#10;73dX1Dz9/gQcea0B23P2hHAu3tuDqZMMrYT6g6lZODkacUODziMZ7DjTktaCjBQXQOm/x1Fl2lCB&#10;t4ZEKwy7gSmqZRqx4svO1qetZ+jERhHHJ8CwBU/TW1B2mmjK+/0AnrjoT4ZGZlFMozghXaazeU4N&#10;8/ee3b0HjGgtLQppeDYfQ1qb2BFj3x+CbVTq3I3KhTNNamrPZaviKtzfU9Rt91c/AAAA//8DAFBL&#10;AwQUAAYACAAAACEAf8VaHt0AAAAHAQAADwAAAGRycy9kb3ducmV2LnhtbEyPUUvDMBSF3wX/Q7gD&#10;31yy4JzU3g4VfBU2B25vaRPbsiYpSbql/97rk75cOJzDOd8tt9kO7GJC7L1DWC0FMOMar3vXIhw+&#10;3++fgMWknFaDdwZhNhG21e1NqQrtr25nLvvUMipxsVAIXUpjwXlsOmNVXPrROPK+fbAqkQwt10Fd&#10;qdwOXArxyK3qHS10ajRvnWnO+8kinL5y/zqLcMy7+mwP8/Hj1M4T4t0ivzwDSyanvzD84hM6VMRU&#10;+8npyAaEjZD0S0KgS/ZGPqyB1QhSroFXJf/PX/0AAAD//wMAUEsBAi0AFAAGAAgAAAAhALaDOJL+&#10;AAAA4QEAABMAAAAAAAAAAAAAAAAAAAAAAFtDb250ZW50X1R5cGVzXS54bWxQSwECLQAUAAYACAAA&#10;ACEAOP0h/9YAAACUAQAACwAAAAAAAAAAAAAAAAAvAQAAX3JlbHMvLnJlbHNQSwECLQAUAAYACAAA&#10;ACEAU/QRUhgCAABDBAAADgAAAAAAAAAAAAAAAAAuAgAAZHJzL2Uyb0RvYy54bWxQSwECLQAUAAYA&#10;CAAAACEAf8VaHt0AAAAHAQAADwAAAAAAAAAAAAAAAAByBAAAZHJzL2Rvd25yZXYueG1sUEsFBgAA&#10;AAAEAAQA8wAAAHwFAAAAAA==&#10;" fillcolor="white [3201]">
                <v:stroke startarrowwidth="narrow" startarrowlength="short" endarrowwidth="narrow" endarrowlength="short" joinstyle="round"/>
                <v:textbox inset="2.53958mm,1.2694mm,2.53958mm,1.2694mm">
                  <w:txbxContent>
                    <w:p w14:paraId="5C613E98" w14:textId="77777777" w:rsidR="0034496D" w:rsidRDefault="0034496D">
                      <w:pPr>
                        <w:spacing w:line="258" w:lineRule="auto"/>
                        <w:ind w:left="0" w:hanging="2"/>
                      </w:pPr>
                    </w:p>
                  </w:txbxContent>
                </v:textbox>
              </v:rect>
            </w:pict>
          </mc:Fallback>
        </mc:AlternateContent>
      </w:r>
    </w:p>
    <w:p w14:paraId="27453A23" w14:textId="77777777" w:rsidR="0034496D" w:rsidRDefault="0034496D">
      <w:pPr>
        <w:ind w:left="0" w:right="140" w:hanging="2"/>
        <w:rPr>
          <w:b/>
          <w:sz w:val="20"/>
          <w:szCs w:val="20"/>
        </w:rPr>
      </w:pPr>
    </w:p>
    <w:p w14:paraId="25D426A9" w14:textId="782661FA" w:rsidR="0034496D" w:rsidRDefault="003A2A12">
      <w:pPr>
        <w:ind w:left="0" w:right="140" w:hanging="2"/>
      </w:pPr>
      <w:r>
        <w:rPr>
          <w:b/>
          <w:sz w:val="20"/>
          <w:szCs w:val="20"/>
        </w:rPr>
        <w:t xml:space="preserve">Please return this completed form to: </w:t>
      </w:r>
      <w:r>
        <w:rPr>
          <w:rFonts w:ascii="Twentieth Century" w:eastAsia="Twentieth Century" w:hAnsi="Twentieth Century" w:cs="Twentieth Century"/>
          <w:b/>
          <w:color w:val="0000FF"/>
          <w:sz w:val="20"/>
          <w:szCs w:val="20"/>
        </w:rPr>
        <w:t>Stephanie Kane -</w:t>
      </w:r>
      <w:r>
        <w:rPr>
          <w:sz w:val="20"/>
          <w:szCs w:val="20"/>
        </w:rPr>
        <w:t xml:space="preserve"> </w:t>
      </w:r>
      <w:r>
        <w:rPr>
          <w:rFonts w:ascii="Twentieth Century" w:eastAsia="Twentieth Century" w:hAnsi="Twentieth Century" w:cs="Twentieth Century"/>
          <w:b/>
          <w:color w:val="0000FF"/>
          <w:sz w:val="20"/>
          <w:szCs w:val="20"/>
        </w:rPr>
        <w:t xml:space="preserve">North East Regional Drugs &amp; Alcohol Task Force, stephanie.kane@nedrugtaskforce.ie  </w:t>
      </w:r>
      <w:r>
        <w:rPr>
          <w:sz w:val="20"/>
          <w:szCs w:val="20"/>
        </w:rPr>
        <w:t xml:space="preserve">by </w:t>
      </w:r>
      <w:r>
        <w:rPr>
          <w:b/>
          <w:sz w:val="20"/>
          <w:szCs w:val="20"/>
        </w:rPr>
        <w:t xml:space="preserve">5pm on </w:t>
      </w:r>
      <w:r w:rsidR="00244B0E">
        <w:rPr>
          <w:b/>
          <w:sz w:val="20"/>
          <w:szCs w:val="20"/>
        </w:rPr>
        <w:t>Friday June 26</w:t>
      </w:r>
      <w:r w:rsidR="00244B0E" w:rsidRPr="00531A26">
        <w:rPr>
          <w:b/>
          <w:sz w:val="20"/>
          <w:szCs w:val="20"/>
          <w:vertAlign w:val="superscript"/>
        </w:rPr>
        <w:t>th</w:t>
      </w:r>
      <w:r w:rsidR="00531A26">
        <w:rPr>
          <w:b/>
          <w:sz w:val="20"/>
          <w:szCs w:val="20"/>
        </w:rPr>
        <w:t>, 2026</w:t>
      </w:r>
      <w:r w:rsidR="008210B8">
        <w:rPr>
          <w:b/>
          <w:sz w:val="20"/>
          <w:szCs w:val="20"/>
        </w:rPr>
        <w:t xml:space="preserve">. </w:t>
      </w:r>
      <w:r w:rsidR="00031829">
        <w:rPr>
          <w:b/>
          <w:sz w:val="20"/>
          <w:szCs w:val="20"/>
        </w:rPr>
        <w:t xml:space="preserve"> </w:t>
      </w:r>
      <w:r w:rsidR="00031829">
        <w:rPr>
          <w:sz w:val="20"/>
          <w:szCs w:val="20"/>
        </w:rPr>
        <w:t>and</w:t>
      </w:r>
      <w:r>
        <w:rPr>
          <w:sz w:val="20"/>
          <w:szCs w:val="20"/>
        </w:rPr>
        <w:t xml:space="preserve"> we will contact you via email/telephone to arrange an interview time.</w:t>
      </w:r>
    </w:p>
    <w:sectPr w:rsidR="0034496D">
      <w:headerReference w:type="default" r:id="rId10"/>
      <w:pgSz w:w="11906" w:h="16838"/>
      <w:pgMar w:top="624" w:right="851" w:bottom="731" w:left="851"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DCA8" w14:textId="77777777" w:rsidR="00B67FFD" w:rsidRDefault="00B67FFD">
      <w:pPr>
        <w:spacing w:line="240" w:lineRule="auto"/>
        <w:ind w:left="0" w:hanging="2"/>
      </w:pPr>
      <w:r>
        <w:separator/>
      </w:r>
    </w:p>
  </w:endnote>
  <w:endnote w:type="continuationSeparator" w:id="0">
    <w:p w14:paraId="774963C7" w14:textId="77777777" w:rsidR="00B67FFD" w:rsidRDefault="00B67F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7D9D" w14:textId="77777777" w:rsidR="00B67FFD" w:rsidRDefault="00B67FFD">
      <w:pPr>
        <w:spacing w:line="240" w:lineRule="auto"/>
        <w:ind w:left="0" w:hanging="2"/>
      </w:pPr>
      <w:r>
        <w:separator/>
      </w:r>
    </w:p>
  </w:footnote>
  <w:footnote w:type="continuationSeparator" w:id="0">
    <w:p w14:paraId="425A6733" w14:textId="77777777" w:rsidR="00B67FFD" w:rsidRDefault="00B67F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C50E" w14:textId="77777777" w:rsidR="0034496D" w:rsidRDefault="003A2A12">
    <w:pPr>
      <w:pBdr>
        <w:top w:val="nil"/>
        <w:left w:val="nil"/>
        <w:bottom w:val="nil"/>
        <w:right w:val="nil"/>
        <w:between w:val="nil"/>
      </w:pBdr>
      <w:tabs>
        <w:tab w:val="center" w:pos="4513"/>
        <w:tab w:val="right" w:pos="9026"/>
        <w:tab w:val="left" w:pos="6300"/>
      </w:tabs>
      <w:spacing w:line="240" w:lineRule="auto"/>
      <w:ind w:left="0" w:hanging="2"/>
      <w:jc w:val="center"/>
      <w:rPr>
        <w:color w:val="000000"/>
      </w:rPr>
    </w:pPr>
    <w:r>
      <w:rPr>
        <w:color w:val="000000"/>
      </w:rPr>
      <w:t xml:space="preserve">                                                                                                                                        </w:t>
    </w:r>
  </w:p>
  <w:p w14:paraId="2AD6910A" w14:textId="77777777" w:rsidR="0034496D" w:rsidRDefault="0034496D">
    <w:pPr>
      <w:pBdr>
        <w:top w:val="nil"/>
        <w:left w:val="nil"/>
        <w:bottom w:val="nil"/>
        <w:right w:val="nil"/>
        <w:between w:val="nil"/>
      </w:pBdr>
      <w:tabs>
        <w:tab w:val="center" w:pos="4513"/>
        <w:tab w:val="right" w:pos="9026"/>
        <w:tab w:val="left" w:pos="6300"/>
      </w:tabs>
      <w:spacing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176D2"/>
    <w:multiLevelType w:val="multilevel"/>
    <w:tmpl w:val="5268C3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827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6D"/>
    <w:rsid w:val="00031829"/>
    <w:rsid w:val="000372FB"/>
    <w:rsid w:val="00085CCE"/>
    <w:rsid w:val="00094F68"/>
    <w:rsid w:val="000C6837"/>
    <w:rsid w:val="000F2D73"/>
    <w:rsid w:val="001C0EEE"/>
    <w:rsid w:val="0023726A"/>
    <w:rsid w:val="00244B0E"/>
    <w:rsid w:val="002F3554"/>
    <w:rsid w:val="003220D0"/>
    <w:rsid w:val="0034496D"/>
    <w:rsid w:val="003A2A12"/>
    <w:rsid w:val="003B37DC"/>
    <w:rsid w:val="004D688F"/>
    <w:rsid w:val="00531A26"/>
    <w:rsid w:val="0062607E"/>
    <w:rsid w:val="006D4D4D"/>
    <w:rsid w:val="007072CA"/>
    <w:rsid w:val="007405E8"/>
    <w:rsid w:val="0074789F"/>
    <w:rsid w:val="008210B8"/>
    <w:rsid w:val="008241DD"/>
    <w:rsid w:val="00866067"/>
    <w:rsid w:val="00876A36"/>
    <w:rsid w:val="009C1B1C"/>
    <w:rsid w:val="00A24073"/>
    <w:rsid w:val="00A87328"/>
    <w:rsid w:val="00B11879"/>
    <w:rsid w:val="00B67FFD"/>
    <w:rsid w:val="00C002BC"/>
    <w:rsid w:val="00D04008"/>
    <w:rsid w:val="00E616D8"/>
    <w:rsid w:val="00EF278D"/>
    <w:rsid w:val="00EF481B"/>
    <w:rsid w:val="00F13080"/>
    <w:rsid w:val="00F23F76"/>
    <w:rsid w:val="00F379AB"/>
    <w:rsid w:val="00F9428C"/>
    <w:rsid w:val="00FB54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AFA7"/>
  <w15:docId w15:val="{AD9D9884-324F-4AD2-9C97-A6557831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E"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6AF"/>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link w:val="Heading1Char"/>
    <w:uiPriority w:val="9"/>
    <w:qFormat/>
    <w:rsid w:val="00B766AF"/>
    <w:pPr>
      <w:keepNext/>
    </w:pPr>
    <w:rPr>
      <w:rFonts w:ascii="Arial" w:hAnsi="Arial"/>
      <w:b/>
      <w:bCs/>
      <w:sz w:val="22"/>
      <w:szCs w:val="20"/>
      <w:lang w:val="en-I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766AF"/>
    <w:rPr>
      <w:rFonts w:ascii="Arial" w:eastAsia="Times New Roman" w:hAnsi="Arial" w:cs="Times New Roman"/>
      <w:b/>
      <w:bCs/>
      <w:position w:val="-1"/>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qFormat/>
    <w:rsid w:val="00FB542B"/>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anie.kane@nedrugtaskforc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rYFULu0l7C6bmbsf8+AfAMLasA==">AMUW2mVDEy2WlU09Qlsc3guZsfffYeYJhXjAMnGYcgjhx+KNsnOojZ3zCDbc+2ni0118k0qh5+vsiox2DHoRAkubo7b/i+uOpooQfJ6Mez8UHSybPOwH4oSsq3r0QP8hJ3aDzo1oa09WEeCK27zvWlNzR8591sEOeIL6TgsLZ0OLnm70er2uQAtBXPQIcTvWsQCkMCogTV+Rs+XL1H1Idd9BqGkQ4Abt4WI59CqwTfSLBBeecLNWYU9fVkOJQg+j71w6hl07RW64Y0nMr326x3GyIr9fFghxWapvZ56f9LIWB/7xEDc7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Mulvany</dc:creator>
  <cp:lastModifiedBy>Stephanie Kane</cp:lastModifiedBy>
  <cp:revision>3</cp:revision>
  <dcterms:created xsi:type="dcterms:W3CDTF">2026-05-04T15:36:00Z</dcterms:created>
  <dcterms:modified xsi:type="dcterms:W3CDTF">2026-05-06T18:26:00Z</dcterms:modified>
</cp:coreProperties>
</file>