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375F3" w14:textId="77777777" w:rsidR="00B042AA" w:rsidRDefault="00B042AA">
      <w:pPr>
        <w:rPr>
          <w:noProof/>
          <w:lang w:eastAsia="en-IE"/>
        </w:rPr>
      </w:pPr>
    </w:p>
    <w:p w14:paraId="2F50CAF6" w14:textId="77777777" w:rsidR="001528F2" w:rsidRDefault="001528F2" w:rsidP="001528F2">
      <w:pPr>
        <w:pStyle w:val="Title"/>
        <w:jc w:val="center"/>
      </w:pPr>
      <w:r>
        <w:t xml:space="preserve">Stakeholder Consultation on the National Hub Strategy </w:t>
      </w:r>
    </w:p>
    <w:p w14:paraId="4987177C" w14:textId="77777777" w:rsidR="00402765" w:rsidRDefault="00402765" w:rsidP="00402765">
      <w:pPr>
        <w:spacing w:after="24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5E9CBAE6" w14:textId="29DCE07D" w:rsidR="00402765" w:rsidRPr="00E90377" w:rsidRDefault="00E90377" w:rsidP="00402765">
      <w:pPr>
        <w:spacing w:line="240" w:lineRule="auto"/>
        <w:rPr>
          <w:rFonts w:cstheme="minorHAnsi"/>
          <w:b/>
          <w:color w:val="000000"/>
        </w:rPr>
      </w:pPr>
      <w:r w:rsidRPr="00E90377">
        <w:rPr>
          <w:rFonts w:cstheme="minorHAnsi"/>
          <w:b/>
          <w:color w:val="000000"/>
        </w:rPr>
        <w:t xml:space="preserve">Background </w:t>
      </w:r>
    </w:p>
    <w:p w14:paraId="3DBAF501" w14:textId="7916133C" w:rsidR="00402765" w:rsidRPr="00E90377" w:rsidRDefault="00402765" w:rsidP="00A3525F">
      <w:pPr>
        <w:pStyle w:val="NormalWeb"/>
        <w:spacing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E90377">
        <w:rPr>
          <w:rFonts w:asciiTheme="minorHAnsi" w:hAnsiTheme="minorHAnsi" w:cstheme="minorHAnsi"/>
          <w:sz w:val="22"/>
          <w:szCs w:val="22"/>
        </w:rPr>
        <w:t>A National Hub Network I</w:t>
      </w:r>
      <w:r w:rsidR="001F2B82">
        <w:rPr>
          <w:rFonts w:asciiTheme="minorHAnsi" w:hAnsiTheme="minorHAnsi" w:cstheme="minorHAnsi"/>
          <w:sz w:val="22"/>
          <w:szCs w:val="22"/>
        </w:rPr>
        <w:t xml:space="preserve">nter-departmental Working Group, </w:t>
      </w:r>
      <w:r w:rsidRPr="00E90377">
        <w:rPr>
          <w:rFonts w:asciiTheme="minorHAnsi" w:hAnsiTheme="minorHAnsi" w:cstheme="minorHAnsi"/>
          <w:sz w:val="22"/>
          <w:szCs w:val="22"/>
        </w:rPr>
        <w:t xml:space="preserve">chaired by the Secretary General of the Department of Rural and Community Development, </w:t>
      </w:r>
      <w:r w:rsidR="00DB41B1">
        <w:rPr>
          <w:rFonts w:asciiTheme="minorHAnsi" w:hAnsiTheme="minorHAnsi" w:cstheme="minorHAnsi"/>
          <w:sz w:val="22"/>
          <w:szCs w:val="22"/>
        </w:rPr>
        <w:t>was established in October 2020</w:t>
      </w:r>
      <w:r w:rsidRPr="00E90377">
        <w:rPr>
          <w:rFonts w:asciiTheme="minorHAnsi" w:hAnsiTheme="minorHAnsi" w:cstheme="minorHAnsi"/>
          <w:sz w:val="22"/>
          <w:szCs w:val="22"/>
        </w:rPr>
        <w:t xml:space="preserve"> to oversee the strategic development of the national hub network. The working group includes representation from key Government Departments, State Agenc</w:t>
      </w:r>
      <w:r w:rsidR="00E90377" w:rsidRPr="00E90377">
        <w:rPr>
          <w:rFonts w:asciiTheme="minorHAnsi" w:hAnsiTheme="minorHAnsi" w:cstheme="minorHAnsi"/>
          <w:sz w:val="22"/>
          <w:szCs w:val="22"/>
        </w:rPr>
        <w:t xml:space="preserve">ies and relevant public bodies. </w:t>
      </w:r>
      <w:r w:rsidRPr="00E90377">
        <w:rPr>
          <w:rFonts w:asciiTheme="minorHAnsi" w:hAnsiTheme="minorHAnsi" w:cstheme="minorHAnsi"/>
          <w:sz w:val="22"/>
          <w:szCs w:val="22"/>
        </w:rPr>
        <w:t xml:space="preserve">Part of its initial work programme was to (inter alia): </w:t>
      </w:r>
    </w:p>
    <w:p w14:paraId="4855ECF9" w14:textId="77777777" w:rsidR="00402765" w:rsidRPr="00E90377" w:rsidRDefault="00402765" w:rsidP="00402765">
      <w:pPr>
        <w:pStyle w:val="NormalWeb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0377">
        <w:rPr>
          <w:rFonts w:asciiTheme="minorHAnsi" w:hAnsiTheme="minorHAnsi" w:cstheme="minorHAnsi"/>
          <w:sz w:val="22"/>
          <w:szCs w:val="22"/>
        </w:rPr>
        <w:t>Develop and map a national dataset of remote working hub infrastructure, facilities and services</w:t>
      </w:r>
    </w:p>
    <w:p w14:paraId="2370DC7C" w14:textId="77777777" w:rsidR="00402765" w:rsidRPr="00E90377" w:rsidRDefault="00402765" w:rsidP="00402765">
      <w:pPr>
        <w:pStyle w:val="NormalWeb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0377">
        <w:rPr>
          <w:rFonts w:asciiTheme="minorHAnsi" w:hAnsiTheme="minorHAnsi" w:cstheme="minorHAnsi"/>
          <w:sz w:val="22"/>
          <w:szCs w:val="22"/>
        </w:rPr>
        <w:t>Identify appropriate development models for different remote working facilities in line with a classification model developed by the WDC; and</w:t>
      </w:r>
    </w:p>
    <w:p w14:paraId="3BC73439" w14:textId="77777777" w:rsidR="00402765" w:rsidRPr="00E90377" w:rsidRDefault="00402765" w:rsidP="00402765">
      <w:pPr>
        <w:pStyle w:val="NormalWeb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0377">
        <w:rPr>
          <w:rFonts w:asciiTheme="minorHAnsi" w:hAnsiTheme="minorHAnsi" w:cstheme="minorHAnsi"/>
          <w:sz w:val="22"/>
          <w:szCs w:val="22"/>
        </w:rPr>
        <w:t>Raise awareness of hub facilities to support remote working across Ireland</w:t>
      </w:r>
    </w:p>
    <w:p w14:paraId="223FD8B5" w14:textId="5F915512" w:rsidR="0071595A" w:rsidRDefault="0071595A" w:rsidP="0071595A">
      <w:pPr>
        <w:spacing w:after="0" w:line="240" w:lineRule="auto"/>
      </w:pPr>
      <w:r w:rsidRPr="002D6109">
        <w:t>In 2021 the National Hub Network and its online booking platform (</w:t>
      </w:r>
      <w:hyperlink r:id="rId11" w:history="1">
        <w:r w:rsidRPr="007A01D4">
          <w:rPr>
            <w:rStyle w:val="Hyperlink"/>
          </w:rPr>
          <w:t>www.connecetedhubs.ie</w:t>
        </w:r>
      </w:hyperlink>
      <w:r>
        <w:t>) was launched. A</w:t>
      </w:r>
      <w:r w:rsidRPr="002D6109">
        <w:t xml:space="preserve">t that time there were approximately 60 hubs onboarded onto the </w:t>
      </w:r>
      <w:r>
        <w:t xml:space="preserve">online </w:t>
      </w:r>
      <w:r w:rsidRPr="002D6109">
        <w:t>platform</w:t>
      </w:r>
      <w:r>
        <w:t xml:space="preserve">. As of 2023 the network includes over 300 hubs and over 10,000 registered users. </w:t>
      </w:r>
      <w:r w:rsidRPr="002D6109">
        <w:t>With the majority of Ireland’s hub</w:t>
      </w:r>
      <w:r>
        <w:t xml:space="preserve"> infrastructure mapped, it is</w:t>
      </w:r>
      <w:r w:rsidRPr="002D6109">
        <w:t xml:space="preserve"> clear that a significant hub sector</w:t>
      </w:r>
      <w:r>
        <w:t xml:space="preserve"> exists across the country</w:t>
      </w:r>
      <w:r w:rsidRPr="002D6109">
        <w:t xml:space="preserve">. </w:t>
      </w:r>
      <w:r>
        <w:t xml:space="preserve">The development of the </w:t>
      </w:r>
      <w:r w:rsidRPr="002D6109">
        <w:t xml:space="preserve">online platform and </w:t>
      </w:r>
      <w:r>
        <w:t xml:space="preserve">creation of a </w:t>
      </w:r>
      <w:r w:rsidRPr="002D6109">
        <w:t>hub ecosystem</w:t>
      </w:r>
      <w:r>
        <w:t xml:space="preserve"> network</w:t>
      </w:r>
      <w:r w:rsidRPr="002D6109">
        <w:t xml:space="preserve"> </w:t>
      </w:r>
      <w:r>
        <w:t>has presented a unique</w:t>
      </w:r>
      <w:r w:rsidRPr="002D6109">
        <w:t xml:space="preserve"> opportunit</w:t>
      </w:r>
      <w:r>
        <w:t>y</w:t>
      </w:r>
      <w:r w:rsidRPr="002D6109">
        <w:t xml:space="preserve"> to further leverage the sector in a more strategic manner, while also contributing to the sustainability of the </w:t>
      </w:r>
      <w:r>
        <w:t>n</w:t>
      </w:r>
      <w:r w:rsidRPr="002D6109">
        <w:t xml:space="preserve">etwork </w:t>
      </w:r>
      <w:r>
        <w:t>for</w:t>
      </w:r>
      <w:r w:rsidRPr="002D6109">
        <w:t xml:space="preserve"> its members</w:t>
      </w:r>
      <w:r>
        <w:t xml:space="preserve">. </w:t>
      </w:r>
    </w:p>
    <w:p w14:paraId="65798487" w14:textId="77777777" w:rsidR="0071595A" w:rsidRPr="001D75BF" w:rsidRDefault="0071595A" w:rsidP="0071595A">
      <w:pPr>
        <w:spacing w:after="0" w:line="240" w:lineRule="auto"/>
        <w:rPr>
          <w:strike/>
        </w:rPr>
      </w:pPr>
    </w:p>
    <w:p w14:paraId="2188962D" w14:textId="77777777" w:rsidR="0071595A" w:rsidRPr="0071595A" w:rsidRDefault="0071595A" w:rsidP="0071595A">
      <w:pPr>
        <w:spacing w:after="0" w:line="240" w:lineRule="auto"/>
        <w:rPr>
          <w:rFonts w:cstheme="minorHAnsi"/>
          <w:b/>
          <w:color w:val="000000"/>
        </w:rPr>
      </w:pPr>
      <w:r w:rsidRPr="0071595A">
        <w:rPr>
          <w:rFonts w:cstheme="minorHAnsi"/>
          <w:b/>
          <w:color w:val="000000"/>
        </w:rPr>
        <w:t xml:space="preserve">Purpose </w:t>
      </w:r>
    </w:p>
    <w:p w14:paraId="6BE41085" w14:textId="3E0BDD48" w:rsidR="00402765" w:rsidRPr="007F7094" w:rsidRDefault="0071595A" w:rsidP="0071595A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</w:t>
      </w:r>
      <w:r w:rsidRPr="00E90377">
        <w:rPr>
          <w:rFonts w:cstheme="minorHAnsi"/>
        </w:rPr>
        <w:t xml:space="preserve"> </w:t>
      </w:r>
      <w:r>
        <w:rPr>
          <w:rFonts w:cstheme="minorHAnsi"/>
        </w:rPr>
        <w:t xml:space="preserve">overall aim of the </w:t>
      </w:r>
      <w:r w:rsidRPr="00E90377">
        <w:rPr>
          <w:rFonts w:cstheme="minorHAnsi"/>
        </w:rPr>
        <w:t xml:space="preserve">strategy </w:t>
      </w:r>
      <w:r>
        <w:rPr>
          <w:rFonts w:cstheme="minorHAnsi"/>
        </w:rPr>
        <w:t xml:space="preserve">is to </w:t>
      </w:r>
      <w:r w:rsidRPr="00E90377">
        <w:rPr>
          <w:rFonts w:cstheme="minorHAnsi"/>
        </w:rPr>
        <w:t>identify opportunities to further levera</w:t>
      </w:r>
      <w:r>
        <w:rPr>
          <w:rFonts w:cstheme="minorHAnsi"/>
        </w:rPr>
        <w:t>ge the National Hub Network and to ensure its</w:t>
      </w:r>
      <w:r w:rsidRPr="00E90377">
        <w:rPr>
          <w:rFonts w:cstheme="minorHAnsi"/>
        </w:rPr>
        <w:t xml:space="preserve"> strategic </w:t>
      </w:r>
      <w:r>
        <w:rPr>
          <w:rFonts w:cstheme="minorHAnsi"/>
        </w:rPr>
        <w:t xml:space="preserve">development and long-term sustainability. </w:t>
      </w:r>
      <w:r w:rsidR="00402765" w:rsidRPr="00E90377">
        <w:rPr>
          <w:rFonts w:cstheme="minorHAnsi"/>
        </w:rPr>
        <w:t xml:space="preserve">The strategy will include 3 key pillars – </w:t>
      </w:r>
      <w:r w:rsidR="00402765" w:rsidRPr="00DA3F7D">
        <w:rPr>
          <w:rFonts w:cstheme="minorHAnsi"/>
          <w:b/>
        </w:rPr>
        <w:t>Enterprise, Employment</w:t>
      </w:r>
      <w:r w:rsidR="00402765" w:rsidRPr="00E90377">
        <w:rPr>
          <w:rFonts w:cstheme="minorHAnsi"/>
        </w:rPr>
        <w:t xml:space="preserve"> and </w:t>
      </w:r>
      <w:r w:rsidR="00402765" w:rsidRPr="00DA3F7D">
        <w:rPr>
          <w:rFonts w:cstheme="minorHAnsi"/>
          <w:b/>
        </w:rPr>
        <w:t>Communit</w:t>
      </w:r>
      <w:r w:rsidR="00402765" w:rsidRPr="00E90377">
        <w:rPr>
          <w:rFonts w:cstheme="minorHAnsi"/>
        </w:rPr>
        <w:t>y. In addition</w:t>
      </w:r>
      <w:r w:rsidR="00EC43ED">
        <w:rPr>
          <w:rFonts w:cstheme="minorHAnsi"/>
        </w:rPr>
        <w:t>,</w:t>
      </w:r>
      <w:r w:rsidR="00402765" w:rsidRPr="00E90377">
        <w:rPr>
          <w:rFonts w:cstheme="minorHAnsi"/>
        </w:rPr>
        <w:t xml:space="preserve"> </w:t>
      </w:r>
      <w:r w:rsidR="00DA3F7D" w:rsidRPr="00DA3F7D">
        <w:rPr>
          <w:rFonts w:cstheme="minorHAnsi"/>
          <w:b/>
        </w:rPr>
        <w:t>Climate Contribution &amp; S</w:t>
      </w:r>
      <w:r w:rsidR="00402765" w:rsidRPr="00DA3F7D">
        <w:rPr>
          <w:rFonts w:cstheme="minorHAnsi"/>
          <w:b/>
        </w:rPr>
        <w:t>ustainability</w:t>
      </w:r>
      <w:r w:rsidR="00402765" w:rsidRPr="00E90377">
        <w:rPr>
          <w:rFonts w:cstheme="minorHAnsi"/>
        </w:rPr>
        <w:t xml:space="preserve"> will be cross-cutting themes embedded within the three pillars and mainstreamed into the policy document.</w:t>
      </w:r>
      <w:r w:rsidR="00402765" w:rsidRPr="00E90377">
        <w:rPr>
          <w:rFonts w:cstheme="minorHAnsi"/>
          <w:color w:val="000000"/>
        </w:rPr>
        <w:t xml:space="preserve"> </w:t>
      </w:r>
    </w:p>
    <w:p w14:paraId="4F6DA115" w14:textId="77777777" w:rsidR="0071595A" w:rsidRPr="0071595A" w:rsidRDefault="0071595A" w:rsidP="0071595A">
      <w:pPr>
        <w:spacing w:after="0" w:line="240" w:lineRule="auto"/>
        <w:rPr>
          <w:rFonts w:cstheme="minorHAnsi"/>
        </w:rPr>
      </w:pPr>
    </w:p>
    <w:p w14:paraId="3070D85D" w14:textId="77777777" w:rsidR="0071595A" w:rsidRPr="0071595A" w:rsidRDefault="0071595A" w:rsidP="0071595A">
      <w:pPr>
        <w:spacing w:after="0" w:line="240" w:lineRule="auto"/>
        <w:rPr>
          <w:rFonts w:cstheme="minorHAnsi"/>
          <w:b/>
          <w:color w:val="000000"/>
        </w:rPr>
      </w:pPr>
      <w:r w:rsidRPr="0071595A">
        <w:rPr>
          <w:rFonts w:cstheme="minorHAnsi"/>
          <w:b/>
          <w:color w:val="000000"/>
        </w:rPr>
        <w:t xml:space="preserve">Timeline </w:t>
      </w:r>
    </w:p>
    <w:p w14:paraId="275AB168" w14:textId="750D60B4" w:rsidR="00402765" w:rsidRPr="00E90377" w:rsidRDefault="00402765" w:rsidP="0071595A">
      <w:pPr>
        <w:spacing w:after="0" w:line="240" w:lineRule="auto"/>
        <w:rPr>
          <w:rFonts w:cstheme="minorHAnsi"/>
          <w:b/>
          <w:color w:val="000000"/>
        </w:rPr>
      </w:pPr>
      <w:r w:rsidRPr="00E90377">
        <w:rPr>
          <w:rFonts w:cstheme="minorHAnsi"/>
          <w:color w:val="000000"/>
        </w:rPr>
        <w:t xml:space="preserve">It is envisaged that the National Hub Strategy will be bought to Government in </w:t>
      </w:r>
      <w:r w:rsidR="009C0DEA">
        <w:rPr>
          <w:rFonts w:cstheme="minorHAnsi"/>
          <w:color w:val="000000"/>
        </w:rPr>
        <w:t>Q4 of</w:t>
      </w:r>
      <w:r w:rsidRPr="00E90377">
        <w:rPr>
          <w:rFonts w:cstheme="minorHAnsi"/>
          <w:color w:val="000000"/>
        </w:rPr>
        <w:t xml:space="preserve"> 2023. </w:t>
      </w:r>
      <w:r w:rsidRPr="00E90377">
        <w:rPr>
          <w:rFonts w:cstheme="minorHAnsi"/>
          <w:b/>
          <w:color w:val="000000"/>
        </w:rPr>
        <w:t xml:space="preserve"> </w:t>
      </w:r>
    </w:p>
    <w:p w14:paraId="5D54BC9E" w14:textId="77777777" w:rsidR="00E90377" w:rsidRDefault="00E90377" w:rsidP="001528F2">
      <w:pPr>
        <w:jc w:val="both"/>
        <w:rPr>
          <w:rFonts w:cstheme="minorHAnsi"/>
          <w:b/>
        </w:rPr>
      </w:pPr>
    </w:p>
    <w:p w14:paraId="71BBF8CE" w14:textId="1FACA50A" w:rsidR="0071595A" w:rsidRDefault="00E90377" w:rsidP="0071595A">
      <w:pPr>
        <w:spacing w:after="0" w:line="240" w:lineRule="auto"/>
        <w:jc w:val="both"/>
        <w:rPr>
          <w:rFonts w:cstheme="minorHAnsi"/>
          <w:b/>
        </w:rPr>
      </w:pPr>
      <w:r w:rsidRPr="00E90377">
        <w:rPr>
          <w:rFonts w:cstheme="minorHAnsi"/>
          <w:b/>
        </w:rPr>
        <w:t xml:space="preserve">Consultation </w:t>
      </w:r>
    </w:p>
    <w:p w14:paraId="473E22B5" w14:textId="77777777" w:rsidR="004665BB" w:rsidRDefault="004665BB" w:rsidP="0071595A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A3525F">
        <w:rPr>
          <w:rFonts w:asciiTheme="minorHAnsi" w:hAnsiTheme="minorHAnsi" w:cstheme="minorHAnsi"/>
          <w:sz w:val="22"/>
          <w:szCs w:val="22"/>
        </w:rPr>
        <w:t xml:space="preserve">The purpose of this consultation is to seek your views on the National Hub Strategy </w:t>
      </w:r>
      <w:r w:rsidR="0092676E">
        <w:rPr>
          <w:rFonts w:asciiTheme="minorHAnsi" w:hAnsiTheme="minorHAnsi" w:cstheme="minorHAnsi"/>
          <w:sz w:val="22"/>
          <w:szCs w:val="22"/>
        </w:rPr>
        <w:t xml:space="preserve">in order to </w:t>
      </w:r>
      <w:r w:rsidRPr="00A3525F">
        <w:rPr>
          <w:rFonts w:asciiTheme="minorHAnsi" w:hAnsiTheme="minorHAnsi" w:cstheme="minorHAnsi"/>
          <w:sz w:val="22"/>
          <w:szCs w:val="22"/>
        </w:rPr>
        <w:t>help inform its development.</w:t>
      </w:r>
    </w:p>
    <w:p w14:paraId="35C64582" w14:textId="77777777" w:rsidR="0092676E" w:rsidRDefault="0092676E" w:rsidP="001F2B8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12656F36" w14:textId="77777777" w:rsidR="001F2B82" w:rsidRPr="004665BB" w:rsidRDefault="001F2B82" w:rsidP="0071595A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665BB">
        <w:rPr>
          <w:rFonts w:asciiTheme="minorHAnsi" w:hAnsiTheme="minorHAnsi" w:cstheme="minorHAnsi"/>
          <w:b/>
          <w:sz w:val="22"/>
          <w:szCs w:val="22"/>
        </w:rPr>
        <w:t>How to make a submission</w:t>
      </w:r>
    </w:p>
    <w:p w14:paraId="4C4D8D01" w14:textId="1B422DA2" w:rsidR="009C0DEA" w:rsidRDefault="00B86967" w:rsidP="0071595A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Should you wish to make a submission, p</w:t>
      </w:r>
      <w:r w:rsidR="001F2B82">
        <w:rPr>
          <w:rFonts w:asciiTheme="minorHAnsi" w:hAnsiTheme="minorHAnsi" w:cstheme="minorHAnsi"/>
          <w:color w:val="000000"/>
          <w:sz w:val="22"/>
          <w:szCs w:val="22"/>
        </w:rPr>
        <w:t xml:space="preserve">lease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complete </w:t>
      </w:r>
      <w:r>
        <w:rPr>
          <w:rFonts w:asciiTheme="minorHAnsi" w:hAnsiTheme="minorHAnsi" w:cstheme="minorHAnsi"/>
          <w:sz w:val="22"/>
          <w:szCs w:val="22"/>
        </w:rPr>
        <w:t xml:space="preserve">Appendix 1 and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provide your views in the </w:t>
      </w:r>
      <w:r w:rsidR="007F7094">
        <w:rPr>
          <w:rFonts w:asciiTheme="minorHAnsi" w:hAnsiTheme="minorHAnsi" w:cstheme="minorHAnsi"/>
          <w:color w:val="000000"/>
          <w:sz w:val="22"/>
          <w:szCs w:val="22"/>
        </w:rPr>
        <w:t xml:space="preserve">text boxes provided as per </w:t>
      </w:r>
      <w:r>
        <w:rPr>
          <w:rFonts w:asciiTheme="minorHAnsi" w:hAnsiTheme="minorHAnsi" w:cstheme="minorHAnsi"/>
          <w:color w:val="000000"/>
          <w:sz w:val="22"/>
          <w:szCs w:val="22"/>
        </w:rPr>
        <w:t>your area</w:t>
      </w:r>
      <w:r w:rsidR="002519C9">
        <w:rPr>
          <w:rFonts w:asciiTheme="minorHAnsi" w:hAnsiTheme="minorHAnsi" w:cstheme="minorHAnsi"/>
          <w:color w:val="000000"/>
          <w:sz w:val="22"/>
          <w:szCs w:val="22"/>
        </w:rPr>
        <w:t>/s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of interest.</w:t>
      </w:r>
      <w:r w:rsidR="00C710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Completed submissions should be returned via</w:t>
      </w:r>
      <w:r w:rsidR="001F2B82">
        <w:rPr>
          <w:rFonts w:asciiTheme="minorHAnsi" w:hAnsiTheme="minorHAnsi" w:cstheme="minorHAnsi"/>
          <w:color w:val="000000"/>
          <w:sz w:val="22"/>
          <w:szCs w:val="22"/>
        </w:rPr>
        <w:t xml:space="preserve"> email to </w:t>
      </w:r>
      <w:hyperlink r:id="rId12" w:history="1">
        <w:r w:rsidR="001F2B82" w:rsidRPr="00144B0B">
          <w:rPr>
            <w:rStyle w:val="Hyperlink"/>
            <w:rFonts w:asciiTheme="minorHAnsi" w:hAnsiTheme="minorHAnsi" w:cstheme="minorHAnsi"/>
            <w:sz w:val="22"/>
            <w:szCs w:val="22"/>
          </w:rPr>
          <w:t>connectedhubs@drcd.gov.ie</w:t>
        </w:r>
      </w:hyperlink>
      <w:r w:rsidR="001F2B8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D0A248B" w14:textId="77777777" w:rsidR="009C0DEA" w:rsidRDefault="009C0DEA" w:rsidP="0071595A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8681C12" w14:textId="180B9BEE" w:rsidR="001F2B82" w:rsidRPr="004665BB" w:rsidRDefault="001F2B82" w:rsidP="0071595A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F2B82">
        <w:rPr>
          <w:rFonts w:asciiTheme="minorHAnsi" w:hAnsiTheme="minorHAnsi" w:cstheme="minorHAnsi"/>
          <w:b/>
          <w:sz w:val="22"/>
          <w:szCs w:val="22"/>
        </w:rPr>
        <w:t xml:space="preserve">The closing date for submissions is COB </w:t>
      </w:r>
      <w:r w:rsidR="005A098D">
        <w:rPr>
          <w:rFonts w:asciiTheme="minorHAnsi" w:hAnsiTheme="minorHAnsi" w:cstheme="minorHAnsi"/>
          <w:b/>
          <w:sz w:val="22"/>
          <w:szCs w:val="22"/>
        </w:rPr>
        <w:t>Tuesday</w:t>
      </w:r>
      <w:r w:rsidRPr="001F2B82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5A098D">
        <w:rPr>
          <w:rFonts w:asciiTheme="minorHAnsi" w:hAnsiTheme="minorHAnsi" w:cstheme="minorHAnsi"/>
          <w:b/>
          <w:sz w:val="22"/>
          <w:szCs w:val="22"/>
        </w:rPr>
        <w:t>5</w:t>
      </w:r>
      <w:r w:rsidRPr="001F2B82">
        <w:rPr>
          <w:rFonts w:asciiTheme="minorHAnsi" w:hAnsiTheme="minorHAnsi" w:cstheme="minorHAnsi"/>
          <w:b/>
          <w:sz w:val="22"/>
          <w:szCs w:val="22"/>
        </w:rPr>
        <w:t xml:space="preserve"> August 2023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352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09B3E2" w14:textId="77777777" w:rsidR="0034569D" w:rsidRDefault="0034569D">
      <w:pPr>
        <w:spacing w:line="259" w:lineRule="auto"/>
        <w:rPr>
          <w:rFonts w:eastAsia="Times New Roman" w:cstheme="minorHAnsi"/>
          <w:b/>
        </w:rPr>
      </w:pPr>
      <w:r>
        <w:rPr>
          <w:rFonts w:cstheme="minorHAnsi"/>
          <w:b/>
        </w:rPr>
        <w:br w:type="page"/>
      </w:r>
    </w:p>
    <w:p w14:paraId="6846BAAB" w14:textId="77777777" w:rsidR="001F2B82" w:rsidRDefault="001F2B82" w:rsidP="001F2B8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Appendix 1 </w:t>
      </w:r>
    </w:p>
    <w:p w14:paraId="0D79D155" w14:textId="37EAC718" w:rsidR="001F2B82" w:rsidRPr="001F2B82" w:rsidRDefault="0034569D" w:rsidP="0071595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F2B82">
        <w:rPr>
          <w:rFonts w:asciiTheme="minorHAnsi" w:hAnsiTheme="minorHAnsi" w:cstheme="minorHAnsi"/>
          <w:b/>
          <w:sz w:val="28"/>
          <w:szCs w:val="28"/>
        </w:rPr>
        <w:t xml:space="preserve">National Hub Strategy </w:t>
      </w:r>
      <w:r w:rsidR="001F2B82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1F2B82">
        <w:rPr>
          <w:rFonts w:asciiTheme="minorHAnsi" w:hAnsiTheme="minorHAnsi" w:cstheme="minorHAnsi"/>
          <w:b/>
          <w:sz w:val="28"/>
          <w:szCs w:val="28"/>
        </w:rPr>
        <w:t>Submission Cover Sheet</w:t>
      </w:r>
    </w:p>
    <w:p w14:paraId="156062C1" w14:textId="77777777" w:rsidR="0034569D" w:rsidRDefault="001F2B82" w:rsidP="004665B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65CD1" wp14:editId="7003816F">
                <wp:simplePos x="0" y="0"/>
                <wp:positionH relativeFrom="column">
                  <wp:posOffset>1630680</wp:posOffset>
                </wp:positionH>
                <wp:positionV relativeFrom="paragraph">
                  <wp:posOffset>237490</wp:posOffset>
                </wp:positionV>
                <wp:extent cx="4206240" cy="251460"/>
                <wp:effectExtent l="0" t="0" r="2286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00509" w14:textId="77777777" w:rsidR="001F2B82" w:rsidRDefault="001F2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65C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8.4pt;margin-top:18.7pt;width:331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3pSQIAAKEEAAAOAAAAZHJzL2Uyb0RvYy54bWysVE1vGjEQvVfqf7B8LwuU0BSxRDQRVSWU&#10;RIIqZ+P1hlW9Htc27NJf32ezEJL2VPXinS8/z7yZ2elNW2u2V85XZHI+6PU5U0ZSUZnnnH9fLz5c&#10;c+aDMIXQZFTOD8rzm9n7d9PGTtSQtqQL5RhAjJ80NufbEOwky7zcqlr4Hlll4CzJ1SJAdc9Z4UQD&#10;9Fpnw35/nDXkCutIKu9hvTs6+Szhl6WS4aEsvQpM5xy5hXS6dG7imc2mYvLshN1WsktD/EMWtagM&#10;Hj1D3Ykg2M5Vf0DVlXTkqQw9SXVGZVlJlWpANYP+m2pWW2FVqgXkeHumyf8/WHm/f3SsKtA7zoyo&#10;0aK1agP7Qi0bRHYa6ycIWlmEhRbmGNnZPYyx6LZ0dfyiHAY/eD6cuY1gEsbRsD8ejuCS8A2vBqNx&#10;Ij97uW2dD18V1SwKOXfoXaJU7Jc+4EWEnkLiY550VSwqrZMS50Xdasf2Ap3WIeWIG6+itGFNzscf&#10;r/oJ+JUvQp/vb7SQP2KVrxGgaQNj5ORYe5RCu2k7QjZUHMCTo+OceSsXFXCXwodH4TBYqB/LEh5w&#10;lJqQDHUSZ1tyv/5mj/HoN7ycNRjUnPufO+EUZ/qbwSR8HowirSEpo6tPQyju0rO59JhdfUtgCN1G&#10;dkmM8UGfxNJR/YSdmsdX4RJG4u2ch5N4G47rg52Uaj5PQZhlK8LSrKyM0LEjkc91+ySc7foZMAn3&#10;dBppMXnT1mNsvGlovgtUVqnnkeAjqx3v2IPUlm5n46Jd6inq5c8y+w0AAP//AwBQSwMEFAAGAAgA&#10;AAAhACglxCjeAAAACQEAAA8AAABkcnMvZG93bnJldi54bWxMj81OwzAQhO9IvIO1SNyo0wDNT+NU&#10;gAqXniiI8zZ2bavxOordNLw95gTH0Yxmvmk2s+vZpMZgPQlYLjJgijovLWkBnx+vdyWwEJEk9p6U&#10;gG8VYNNeXzVYS3+hdzXto2aphEKNAkyMQ8156IxyGBZ+UJS8ox8dxiRHzeWIl1Tuep5n2Yo7tJQW&#10;DA7qxajutD87AdtnXemuxNFsS2ntNH8dd/pNiNub+WkNLKo5/oXhFz+hQ5uYDv5MMrBeQP64SuhR&#10;wH3xACwFqmWVAzsIKIoMeNvw/w/aHwAAAP//AwBQSwECLQAUAAYACAAAACEAtoM4kv4AAADhAQAA&#10;EwAAAAAAAAAAAAAAAAAAAAAAW0NvbnRlbnRfVHlwZXNdLnhtbFBLAQItABQABgAIAAAAIQA4/SH/&#10;1gAAAJQBAAALAAAAAAAAAAAAAAAAAC8BAABfcmVscy8ucmVsc1BLAQItABQABgAIAAAAIQBrrB3p&#10;SQIAAKEEAAAOAAAAAAAAAAAAAAAAAC4CAABkcnMvZTJvRG9jLnhtbFBLAQItABQABgAIAAAAIQAo&#10;JcQo3gAAAAkBAAAPAAAAAAAAAAAAAAAAAKMEAABkcnMvZG93bnJldi54bWxQSwUGAAAAAAQABADz&#10;AAAArgUAAAAA&#10;" fillcolor="white [3201]" strokeweight=".5pt">
                <v:textbox>
                  <w:txbxContent>
                    <w:p w14:paraId="3E200509" w14:textId="77777777" w:rsidR="001F2B82" w:rsidRDefault="001F2B82"/>
                  </w:txbxContent>
                </v:textbox>
              </v:shape>
            </w:pict>
          </mc:Fallback>
        </mc:AlternateContent>
      </w:r>
    </w:p>
    <w:p w14:paraId="2DB9346C" w14:textId="77777777" w:rsidR="001F2B82" w:rsidRPr="001F2B82" w:rsidRDefault="001F2B82" w:rsidP="001F2B82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FEB3F" wp14:editId="4480C8E5">
                <wp:simplePos x="0" y="0"/>
                <wp:positionH relativeFrom="column">
                  <wp:posOffset>1653540</wp:posOffset>
                </wp:positionH>
                <wp:positionV relativeFrom="paragraph">
                  <wp:posOffset>448310</wp:posOffset>
                </wp:positionV>
                <wp:extent cx="4206240" cy="251460"/>
                <wp:effectExtent l="0" t="0" r="2286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6CEEC" w14:textId="77777777" w:rsidR="001F2B82" w:rsidRDefault="001F2B82" w:rsidP="001F2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EB3F" id="Text Box 2" o:spid="_x0000_s1027" type="#_x0000_t202" style="position:absolute;left:0;text-align:left;margin-left:130.2pt;margin-top:35.3pt;width:331.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HITAIAAKgEAAAOAAAAZHJzL2Uyb0RvYy54bWysVNuO2jAQfa/Uf7D8XgIp0C3asKKsqCqh&#10;3ZWg2mfjOEtUx+PahoR+fY/NZS/tU9UXZ24+njkzk+ubrtFsr5yvyRR80OtzpoyksjZPBf++Xny4&#10;4swHYUqhyaiCH5TnN9P3765bO1E5bUmXyjGAGD9pbcG3IdhJlnm5VY3wPbLKwFmRa0SA6p6y0okW&#10;6I3O8n5/nLXkSutIKu9hvT06+TThV5WS4b6qvApMFxy5hXS6dG7imU2vxeTJCbut5SkN8Q9ZNKI2&#10;ePQCdSuCYDtX/wHV1NKRpyr0JDUZVVUtVaoB1Qz6b6pZbYVVqRaQ4+2FJv//YOXd/sGxuix4zpkR&#10;DVq0Vl1gX6hjeWSntX6CoJVFWOhgRpfPdg9jLLqrXBO/KIfBD54PF24jmIRxmPfH+RAuCV8+GgzH&#10;ifzs+bZ1PnxV1LAoFNyhd4lSsV/6gEwQeg6Jj3nSdbmotU5KnBc1147tBTqtQ8oRN15FacPago8/&#10;jvoJ+JUvQl/ub7SQP2KVrxGgaQNj5ORYe5RCt+kSgxdeNlQeQJej47h5Kxc14JfChwfhMF+gATsT&#10;7nFUmpATnSTOtuR+/c0e49F2eDlrMa8F9z93winO9DeDgfg8GEZ2Q1KGo085FPfSs3npMbtmTiBq&#10;gO20MokxPuizWDlqHrFas/gqXMJIvF3wcBbn4bhFWE2pZrMUhJG2IizNysoIHRsTaV13j8LZU1sD&#10;BuKOzpMtJm+6e4yNNw3NdoGqOrU+8nxk9UQ/1iF157S6cd9e6inq+Qcz/Q0AAP//AwBQSwMEFAAG&#10;AAgAAAAhAIgb9S7cAAAACgEAAA8AAABkcnMvZG93bnJldi54bWxMj8FOwzAQRO9I/IO1SNyoXQuF&#10;NMSpABUunCiI8zZ27YjYjmw3DX/PcoLjap9m3rTbxY9sNikPMShYrwQwE/qoh2AVfLw/39TAcsGg&#10;cYzBKPg2Gbbd5UWLjY7n8GbmfbGMQkJuUIErZWo4z70zHvMqTibQ7xiTx0JnslwnPFO4H7kUouIe&#10;h0ANDifz5Ez/tT95BbtHu7F9jcntaj0M8/J5fLUvSl1fLQ/3wIpZyh8Mv/qkDh05HeIp6MxGBbIS&#10;t4QquBMVMAI2UtKWA5FrIYF3Lf8/ofsBAAD//wMAUEsBAi0AFAAGAAgAAAAhALaDOJL+AAAA4QEA&#10;ABMAAAAAAAAAAAAAAAAAAAAAAFtDb250ZW50X1R5cGVzXS54bWxQSwECLQAUAAYACAAAACEAOP0h&#10;/9YAAACUAQAACwAAAAAAAAAAAAAAAAAvAQAAX3JlbHMvLnJlbHNQSwECLQAUAAYACAAAACEA4Uqh&#10;yEwCAACoBAAADgAAAAAAAAAAAAAAAAAuAgAAZHJzL2Uyb0RvYy54bWxQSwECLQAUAAYACAAAACEA&#10;iBv1LtwAAAAKAQAADwAAAAAAAAAAAAAAAACmBAAAZHJzL2Rvd25yZXYueG1sUEsFBgAAAAAEAAQA&#10;8wAAAK8FAAAAAA==&#10;" fillcolor="white [3201]" strokeweight=".5pt">
                <v:textbox>
                  <w:txbxContent>
                    <w:p w14:paraId="3166CEEC" w14:textId="77777777" w:rsidR="001F2B82" w:rsidRDefault="001F2B82" w:rsidP="001F2B82"/>
                  </w:txbxContent>
                </v:textbox>
              </v:shape>
            </w:pict>
          </mc:Fallback>
        </mc:AlternateContent>
      </w:r>
      <w:r w:rsidRPr="001F2B82">
        <w:rPr>
          <w:rFonts w:cstheme="minorHAnsi"/>
          <w:sz w:val="28"/>
          <w:szCs w:val="28"/>
        </w:rPr>
        <w:t>Your Name:</w:t>
      </w:r>
      <w:r>
        <w:rPr>
          <w:rFonts w:cstheme="minorHAnsi"/>
          <w:sz w:val="28"/>
          <w:szCs w:val="28"/>
        </w:rPr>
        <w:br/>
      </w:r>
    </w:p>
    <w:p w14:paraId="351CD074" w14:textId="77777777" w:rsidR="001F2B82" w:rsidRDefault="001F2B82" w:rsidP="001F2B82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7AB5F" wp14:editId="2AC6630F">
                <wp:simplePos x="0" y="0"/>
                <wp:positionH relativeFrom="column">
                  <wp:posOffset>1653540</wp:posOffset>
                </wp:positionH>
                <wp:positionV relativeFrom="paragraph">
                  <wp:posOffset>447675</wp:posOffset>
                </wp:positionV>
                <wp:extent cx="4183380" cy="251460"/>
                <wp:effectExtent l="0" t="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1AE03" w14:textId="77777777" w:rsidR="001F2B82" w:rsidRDefault="001F2B82" w:rsidP="001F2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AB5F" id="Text Box 3" o:spid="_x0000_s1028" type="#_x0000_t202" style="position:absolute;left:0;text-align:left;margin-left:130.2pt;margin-top:35.25pt;width:329.4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IiTwIAAKgEAAAOAAAAZHJzL2Uyb0RvYy54bWysVMtu2zAQvBfoPxC8N/IrqWNYDtwEKQoE&#10;SYCkyJmmKEsoxWVJ2lL69R3SlmOnPRW9UPvicHd2V/OrrtFsq5yvyeR8eDbgTBlJRW3WOf/+fPtp&#10;ypkPwhRCk1E5f1WeXy0+fpi3dqZGVJEulGMAMX7W2pxXIdhZlnlZqUb4M7LKwFmSa0SA6tZZ4UQL&#10;9EZno8HgImvJFdaRVN7DerNz8kXCL0slw0NZehWYzjlyC+l06VzFM1vMxWzthK1quU9D/EMWjagN&#10;Hj1A3Ygg2MbVf0A1tXTkqQxnkpqMyrKWKtWAaoaDd9U8VcKqVAvI8fZAk/9/sPJ+++hYXeR8zJkR&#10;DVr0rLrAvlDHxpGd1voZgp4swkIHM7rc2z2MseiudE38ohwGP3h+PXAbwSSMk+F0PJ7CJeEbnQ8n&#10;F4n87O22dT58VdSwKOTcoXeJUrG98wGZILQPiY950nVxW2udlDgv6lo7thXotA4pR9w4idKGtTm/&#10;GJ8PEvCJL0If7q+0kD9ilacI0LSBMXKyqz1KoVt1icFRz8uKilfQ5Wg3bt7K2xrwd8KHR+EwX6AB&#10;OxMecJSakBPtJc4qcr/+Zo/xaDu8nLWY15z7nxvhFGf6m8FAXA4nkzjgSZmcfx5Bccee1bHHbJpr&#10;AlFDbKeVSYzxQfdi6ah5wWot46twCSPxds5DL16H3RZhNaVaLlMQRtqKcGeerIzQsTGR1ufuRTi7&#10;b2vAQNxTP9li9q67u9h409ByE6isU+sjzztW9/RjHVJ39qsb9+1YT1FvP5jFbwAAAP//AwBQSwME&#10;FAAGAAgAAAAhAEU7c5bdAAAACgEAAA8AAABkcnMvZG93bnJldi54bWxMj8FOwzAQRO9I/IO1SNyo&#10;nQhKEuJUgAoXTi2I8zZ2bYvYjmI3DX/PcoLjap5m3rabxQ9s1lNyMUgoVgKYDn1ULhgJH+8vNxWw&#10;lDEoHGLQEr51gk13edFio+I57PS8z4ZRSUgNSrA5jw3nqbfaY1rFUQfKjnHymOmcDFcTnqncD7wU&#10;Ys09ukALFkf9bHX/tT95CdsnU5u+wsluK+XcvHwe38yrlNdXy+MDsKyX/AfDrz6pQ0dOh3gKKrFB&#10;QrkWt4RKuBd3wAioi7oEdiCyEAXwruX/X+h+AAAA//8DAFBLAQItABQABgAIAAAAIQC2gziS/gAA&#10;AOEBAAATAAAAAAAAAAAAAAAAAAAAAABbQ29udGVudF9UeXBlc10ueG1sUEsBAi0AFAAGAAgAAAAh&#10;ADj9If/WAAAAlAEAAAsAAAAAAAAAAAAAAAAALwEAAF9yZWxzLy5yZWxzUEsBAi0AFAAGAAgAAAAh&#10;ACD24iJPAgAAqAQAAA4AAAAAAAAAAAAAAAAALgIAAGRycy9lMm9Eb2MueG1sUEsBAi0AFAAGAAgA&#10;AAAhAEU7c5bdAAAACgEAAA8AAAAAAAAAAAAAAAAAqQQAAGRycy9kb3ducmV2LnhtbFBLBQYAAAAA&#10;BAAEAPMAAACzBQAAAAA=&#10;" fillcolor="white [3201]" strokeweight=".5pt">
                <v:textbox>
                  <w:txbxContent>
                    <w:p w14:paraId="0331AE03" w14:textId="77777777" w:rsidR="001F2B82" w:rsidRDefault="001F2B82" w:rsidP="001F2B82"/>
                  </w:txbxContent>
                </v:textbox>
              </v:shape>
            </w:pict>
          </mc:Fallback>
        </mc:AlternateContent>
      </w:r>
      <w:r w:rsidRPr="001F2B82">
        <w:rPr>
          <w:rFonts w:cstheme="minorHAnsi"/>
          <w:sz w:val="28"/>
          <w:szCs w:val="28"/>
        </w:rPr>
        <w:t>Organisation:</w:t>
      </w:r>
    </w:p>
    <w:p w14:paraId="2D75B4FA" w14:textId="77777777" w:rsidR="001F2B82" w:rsidRPr="001F2B82" w:rsidRDefault="001F2B82" w:rsidP="001F2B82">
      <w:pPr>
        <w:pStyle w:val="ListParagraph"/>
        <w:rPr>
          <w:rFonts w:cstheme="minorHAnsi"/>
          <w:sz w:val="28"/>
          <w:szCs w:val="28"/>
        </w:rPr>
      </w:pPr>
    </w:p>
    <w:p w14:paraId="17ACB590" w14:textId="77777777" w:rsidR="001F2B82" w:rsidRPr="001F2B82" w:rsidRDefault="001F2B82" w:rsidP="001F2B82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1F2B82">
        <w:rPr>
          <w:rFonts w:cstheme="minorHAnsi"/>
          <w:sz w:val="28"/>
          <w:szCs w:val="28"/>
        </w:rPr>
        <w:t>Email:</w:t>
      </w:r>
      <w:r w:rsidRPr="001F2B82">
        <w:rPr>
          <w:rFonts w:cstheme="minorHAnsi"/>
          <w:b/>
          <w:noProof/>
          <w:lang w:eastAsia="en-IE"/>
        </w:rPr>
        <w:t xml:space="preserve"> </w:t>
      </w:r>
    </w:p>
    <w:p w14:paraId="57BE0783" w14:textId="77777777" w:rsidR="001F2B82" w:rsidRPr="001F2B82" w:rsidRDefault="001F2B82" w:rsidP="001F2B82">
      <w:pPr>
        <w:pStyle w:val="ListParagraph"/>
        <w:rPr>
          <w:rFonts w:cstheme="minorHAnsi"/>
          <w:sz w:val="28"/>
          <w:szCs w:val="28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3008E" wp14:editId="14C913B7">
                <wp:simplePos x="0" y="0"/>
                <wp:positionH relativeFrom="column">
                  <wp:posOffset>1630680</wp:posOffset>
                </wp:positionH>
                <wp:positionV relativeFrom="paragraph">
                  <wp:posOffset>198755</wp:posOffset>
                </wp:positionV>
                <wp:extent cx="4183380" cy="25146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EABAD" w14:textId="77777777" w:rsidR="001F2B82" w:rsidRDefault="001F2B82" w:rsidP="001F2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3008E" id="Text Box 4" o:spid="_x0000_s1029" type="#_x0000_t202" style="position:absolute;left:0;text-align:left;margin-left:128.4pt;margin-top:15.65pt;width:329.4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eoTwIAAKgEAAAOAAAAZHJzL2Uyb0RvYy54bWysVMlu2zAQvRfoPxC81/KipI4ROXATuCgQ&#10;JAHsImeaomKhFIclaUvp1/eRXmKnPRW9ULPxcebNjK5vukazrXK+JlPwQa/PmTKSytq8FPz7cv5p&#10;zJkPwpRCk1EFf1We30w/frhu7UQNaU26VI4BxPhJawu+DsFOsszLtWqE75FVBs6KXCMCVPeSlU60&#10;QG90Nuz3L7OWXGkdSeU9rHc7J58m/KpSMjxWlVeB6YIjt5BOl85VPLPptZi8OGHXtdynIf4hi0bU&#10;Bo8eoe5EEGzj6j+gmlo68lSFnqQmo6qqpUo1oJpB/101i7WwKtUCcrw90uT/H6x82D45VpcFzzkz&#10;okGLlqoL7At1LI/stNZPELSwCAsdzOjywe5hjEV3lWviF+Uw+MHz65HbCCZhzAfj0WgMl4RveDHI&#10;LxP52dtt63z4qqhhUSi4Q+8SpWJ77wMyQeghJD7mSdflvNY6KXFe1K12bCvQaR1SjrhxFqUNawt+&#10;ObroJ+AzX4Q+3l9pIX/EKs8RoGkDY+RkV3uUQrfqEoOjAy8rKl9Bl6PduHkr5zXg74UPT8JhvkAD&#10;diY84qg0ISfaS5ytyf36mz3Go+3wctZiXgvuf26EU5zpbwYDcTXI8zjgSckvPg+huFPP6tRjNs0t&#10;gagBttPKJMb4oA9i5ah5xmrN4qtwCSPxdsHDQbwNuy3Cako1m6UgjLQV4d4srIzQsTGR1mX3LJzd&#10;tzVgIB7oMNli8q67u9h409BsE6iqU+sjzztW9/RjHVJ39qsb9+1UT1FvP5jpbwAAAP//AwBQSwME&#10;FAAGAAgAAAAhABY0iJXeAAAACQEAAA8AAABkcnMvZG93bnJldi54bWxMjzFPwzAUhHck/oP1kNio&#10;k1YNSRqnAlRYmFoQ82vs2lbj5yh20/DvMROMpzvdfddsZ9ezSY3BehKQLzJgijovLWkBnx+vDyWw&#10;EJEk9p6UgG8VYNve3jRYS3+lvZoOUbNUQqFGASbGoeY8dEY5DAs/KEreyY8OY5Kj5nLEayp3PV9m&#10;WcEdWkoLBgf1YlR3PlycgN2zrnRX4mh2pbR2mr9O7/pNiPu7+WkDLKo5/oXhFz+hQ5uYjv5CMrBe&#10;wHJdJPQoYJWvgKVAla8LYEcBj1kFvG34/wftDwAAAP//AwBQSwECLQAUAAYACAAAACEAtoM4kv4A&#10;AADhAQAAEwAAAAAAAAAAAAAAAAAAAAAAW0NvbnRlbnRfVHlwZXNdLnhtbFBLAQItABQABgAIAAAA&#10;IQA4/SH/1gAAAJQBAAALAAAAAAAAAAAAAAAAAC8BAABfcmVscy8ucmVsc1BLAQItABQABgAIAAAA&#10;IQAFOteoTwIAAKgEAAAOAAAAAAAAAAAAAAAAAC4CAABkcnMvZTJvRG9jLnhtbFBLAQItABQABgAI&#10;AAAAIQAWNIiV3gAAAAkBAAAPAAAAAAAAAAAAAAAAAKkEAABkcnMvZG93bnJldi54bWxQSwUGAAAA&#10;AAQABADzAAAAtAUAAAAA&#10;" fillcolor="white [3201]" strokeweight=".5pt">
                <v:textbox>
                  <w:txbxContent>
                    <w:p w14:paraId="651EABAD" w14:textId="77777777" w:rsidR="001F2B82" w:rsidRDefault="001F2B82" w:rsidP="001F2B82"/>
                  </w:txbxContent>
                </v:textbox>
              </v:shape>
            </w:pict>
          </mc:Fallback>
        </mc:AlternateContent>
      </w:r>
    </w:p>
    <w:p w14:paraId="30332141" w14:textId="77777777" w:rsidR="001F2B82" w:rsidRPr="001F2B82" w:rsidRDefault="001F2B82" w:rsidP="001F2B82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Date: </w:t>
      </w:r>
      <w:r>
        <w:rPr>
          <w:rFonts w:cstheme="minorHAnsi"/>
          <w:sz w:val="28"/>
          <w:szCs w:val="28"/>
        </w:rPr>
        <w:br/>
      </w:r>
    </w:p>
    <w:p w14:paraId="348F8D56" w14:textId="633AC122" w:rsidR="001F2B82" w:rsidRPr="001F2B82" w:rsidRDefault="001F2B82" w:rsidP="001F2B82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1F2B82">
        <w:rPr>
          <w:rFonts w:cstheme="minorHAnsi"/>
          <w:sz w:val="28"/>
          <w:szCs w:val="28"/>
        </w:rPr>
        <w:t xml:space="preserve">Pillar/s </w:t>
      </w:r>
      <w:r w:rsidR="00CA2832">
        <w:rPr>
          <w:rFonts w:cstheme="minorHAnsi"/>
          <w:sz w:val="28"/>
          <w:szCs w:val="28"/>
        </w:rPr>
        <w:t xml:space="preserve">your </w:t>
      </w:r>
      <w:r w:rsidRPr="001F2B82">
        <w:rPr>
          <w:rFonts w:cstheme="minorHAnsi"/>
          <w:sz w:val="28"/>
          <w:szCs w:val="28"/>
        </w:rPr>
        <w:t>submission relates to (select all that apply</w:t>
      </w:r>
      <w:r w:rsidR="00111FFB">
        <w:rPr>
          <w:rFonts w:cstheme="minorHAnsi"/>
          <w:sz w:val="28"/>
          <w:szCs w:val="28"/>
        </w:rPr>
        <w:t xml:space="preserve"> and provide views in </w:t>
      </w:r>
      <w:r w:rsidR="00C710BD">
        <w:rPr>
          <w:rFonts w:cstheme="minorHAnsi"/>
          <w:sz w:val="28"/>
          <w:szCs w:val="28"/>
        </w:rPr>
        <w:t xml:space="preserve">the text box of </w:t>
      </w:r>
      <w:r w:rsidR="00111FFB">
        <w:rPr>
          <w:rFonts w:cstheme="minorHAnsi"/>
          <w:sz w:val="28"/>
          <w:szCs w:val="28"/>
        </w:rPr>
        <w:t xml:space="preserve">relevant </w:t>
      </w:r>
      <w:r w:rsidR="00C710BD">
        <w:rPr>
          <w:rFonts w:cstheme="minorHAnsi"/>
          <w:sz w:val="28"/>
          <w:szCs w:val="28"/>
        </w:rPr>
        <w:t xml:space="preserve">area </w:t>
      </w:r>
      <w:r w:rsidR="00111FFB">
        <w:rPr>
          <w:rFonts w:cstheme="minorHAnsi"/>
          <w:sz w:val="28"/>
          <w:szCs w:val="28"/>
        </w:rPr>
        <w:t>section</w:t>
      </w:r>
      <w:r w:rsidR="00C710BD">
        <w:rPr>
          <w:rFonts w:cstheme="minorHAnsi"/>
          <w:sz w:val="28"/>
          <w:szCs w:val="28"/>
        </w:rPr>
        <w:t>s below</w:t>
      </w:r>
      <w:r w:rsidRPr="001F2B82">
        <w:rPr>
          <w:rFonts w:cstheme="minorHAnsi"/>
          <w:sz w:val="28"/>
          <w:szCs w:val="28"/>
        </w:rPr>
        <w:t xml:space="preserve">) – </w:t>
      </w:r>
    </w:p>
    <w:tbl>
      <w:tblPr>
        <w:tblStyle w:val="TableGrid"/>
        <w:tblW w:w="8788" w:type="dxa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1F2B82" w:rsidRPr="001F2B82" w14:paraId="1B3FFE9C" w14:textId="77777777" w:rsidTr="0071595A">
        <w:tc>
          <w:tcPr>
            <w:tcW w:w="5953" w:type="dxa"/>
          </w:tcPr>
          <w:p w14:paraId="022DE41A" w14:textId="4554E367" w:rsidR="001F2B82" w:rsidRPr="00412785" w:rsidRDefault="001F2B82" w:rsidP="00412785">
            <w:pPr>
              <w:pStyle w:val="ListParagraph"/>
              <w:numPr>
                <w:ilvl w:val="0"/>
                <w:numId w:val="10"/>
              </w:numPr>
              <w:spacing w:line="240" w:lineRule="auto"/>
              <w:jc w:val="right"/>
              <w:rPr>
                <w:rFonts w:cstheme="minorHAnsi"/>
                <w:sz w:val="28"/>
                <w:szCs w:val="28"/>
              </w:rPr>
            </w:pPr>
            <w:r w:rsidRPr="00412785">
              <w:rPr>
                <w:rFonts w:cstheme="minorHAnsi"/>
                <w:sz w:val="28"/>
                <w:szCs w:val="28"/>
              </w:rPr>
              <w:t xml:space="preserve">Employment: </w:t>
            </w:r>
          </w:p>
        </w:tc>
        <w:sdt>
          <w:sdtPr>
            <w:rPr>
              <w:rFonts w:cstheme="minorHAnsi"/>
              <w:sz w:val="28"/>
              <w:szCs w:val="28"/>
            </w:rPr>
            <w:id w:val="42955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35947457" w14:textId="77777777" w:rsidR="001F2B82" w:rsidRPr="001F2B82" w:rsidRDefault="001F2B82" w:rsidP="001F2B82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F2B8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2B82" w:rsidRPr="001F2B82" w14:paraId="18787556" w14:textId="77777777" w:rsidTr="0071595A">
        <w:tc>
          <w:tcPr>
            <w:tcW w:w="5953" w:type="dxa"/>
          </w:tcPr>
          <w:p w14:paraId="0117585A" w14:textId="0BF38351" w:rsidR="001F2B82" w:rsidRPr="00412785" w:rsidRDefault="001F2B82" w:rsidP="00412785">
            <w:pPr>
              <w:pStyle w:val="ListParagraph"/>
              <w:numPr>
                <w:ilvl w:val="0"/>
                <w:numId w:val="10"/>
              </w:numPr>
              <w:spacing w:line="240" w:lineRule="auto"/>
              <w:jc w:val="right"/>
              <w:rPr>
                <w:rFonts w:cstheme="minorHAnsi"/>
                <w:sz w:val="28"/>
                <w:szCs w:val="28"/>
              </w:rPr>
            </w:pPr>
            <w:r w:rsidRPr="00412785">
              <w:rPr>
                <w:rFonts w:cstheme="minorHAnsi"/>
                <w:sz w:val="28"/>
                <w:szCs w:val="28"/>
              </w:rPr>
              <w:t>Enterprise: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206177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77A53894" w14:textId="77777777" w:rsidR="001F2B82" w:rsidRPr="001F2B82" w:rsidRDefault="001F2B82" w:rsidP="001F2B82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F2B8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2B82" w:rsidRPr="001F2B82" w14:paraId="6D0E297B" w14:textId="77777777" w:rsidTr="0071595A">
        <w:tc>
          <w:tcPr>
            <w:tcW w:w="5953" w:type="dxa"/>
          </w:tcPr>
          <w:p w14:paraId="603A3517" w14:textId="5912111F" w:rsidR="001F2B82" w:rsidRPr="00412785" w:rsidRDefault="001F2B82" w:rsidP="00412785">
            <w:pPr>
              <w:pStyle w:val="ListParagraph"/>
              <w:numPr>
                <w:ilvl w:val="0"/>
                <w:numId w:val="10"/>
              </w:numPr>
              <w:spacing w:line="240" w:lineRule="auto"/>
              <w:jc w:val="right"/>
              <w:rPr>
                <w:rFonts w:cstheme="minorHAnsi"/>
                <w:sz w:val="28"/>
                <w:szCs w:val="28"/>
              </w:rPr>
            </w:pPr>
            <w:r w:rsidRPr="00412785">
              <w:rPr>
                <w:rFonts w:cstheme="minorHAnsi"/>
                <w:sz w:val="28"/>
                <w:szCs w:val="28"/>
              </w:rPr>
              <w:t>Community: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54774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34138CD2" w14:textId="77777777" w:rsidR="001F2B82" w:rsidRPr="001F2B82" w:rsidRDefault="001F2B82" w:rsidP="001F2B82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F2B8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2B82" w:rsidRPr="001F2B82" w14:paraId="50357DAC" w14:textId="77777777" w:rsidTr="0071595A">
        <w:tc>
          <w:tcPr>
            <w:tcW w:w="5953" w:type="dxa"/>
          </w:tcPr>
          <w:p w14:paraId="535A41AD" w14:textId="32126967" w:rsidR="001F2B82" w:rsidRPr="00412785" w:rsidRDefault="00DA3F7D" w:rsidP="00412785">
            <w:pPr>
              <w:pStyle w:val="ListParagraph"/>
              <w:numPr>
                <w:ilvl w:val="0"/>
                <w:numId w:val="10"/>
              </w:numPr>
              <w:spacing w:line="240" w:lineRule="auto"/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Climate Contribution &amp; S</w:t>
            </w:r>
            <w:r w:rsidR="001F2B82" w:rsidRPr="00412785">
              <w:rPr>
                <w:rFonts w:cstheme="minorHAnsi"/>
                <w:sz w:val="28"/>
                <w:szCs w:val="28"/>
              </w:rPr>
              <w:t>ustainability: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88609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48967C90" w14:textId="77777777" w:rsidR="001F2B82" w:rsidRPr="001F2B82" w:rsidRDefault="001F2B82" w:rsidP="001F2B82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F2B8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F2315C3" w14:textId="77777777" w:rsidR="004665BB" w:rsidRPr="00A3525F" w:rsidRDefault="004665BB" w:rsidP="0034569D">
      <w:pPr>
        <w:spacing w:after="0" w:line="240" w:lineRule="auto"/>
        <w:rPr>
          <w:rFonts w:cstheme="minorHAnsi"/>
        </w:rPr>
      </w:pPr>
    </w:p>
    <w:p w14:paraId="7006B15A" w14:textId="61144843" w:rsidR="001528F2" w:rsidRDefault="001528F2" w:rsidP="001528F2">
      <w:pPr>
        <w:rPr>
          <w:rFonts w:cstheme="minorHAnsi"/>
        </w:rPr>
      </w:pPr>
    </w:p>
    <w:p w14:paraId="622527E7" w14:textId="28A05386" w:rsidR="00B86967" w:rsidRDefault="00B86967" w:rsidP="001528F2">
      <w:pPr>
        <w:rPr>
          <w:rFonts w:cstheme="minorHAnsi"/>
        </w:rPr>
      </w:pPr>
    </w:p>
    <w:p w14:paraId="53981F0A" w14:textId="77777777" w:rsidR="00B86967" w:rsidRDefault="00B86967">
      <w:pPr>
        <w:spacing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FE7A90A" w14:textId="77777777" w:rsidR="002C504E" w:rsidRDefault="00C710BD" w:rsidP="002C504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Employment</w:t>
      </w:r>
    </w:p>
    <w:p w14:paraId="774BE862" w14:textId="77777777" w:rsidR="002C504E" w:rsidRDefault="002D180C" w:rsidP="002C504E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C504E">
        <w:rPr>
          <w:rFonts w:asciiTheme="minorHAnsi" w:hAnsiTheme="minorHAnsi" w:cstheme="minorHAnsi"/>
          <w:bCs/>
          <w:sz w:val="20"/>
          <w:szCs w:val="20"/>
        </w:rPr>
        <w:t xml:space="preserve">In </w:t>
      </w:r>
      <w:r w:rsidR="00DA3F7D" w:rsidRPr="002C504E">
        <w:rPr>
          <w:rFonts w:asciiTheme="minorHAnsi" w:hAnsiTheme="minorHAnsi" w:cstheme="minorHAnsi"/>
          <w:bCs/>
          <w:sz w:val="20"/>
          <w:szCs w:val="20"/>
        </w:rPr>
        <w:t>contemplating</w:t>
      </w:r>
      <w:r w:rsidRPr="002C504E">
        <w:rPr>
          <w:rFonts w:asciiTheme="minorHAnsi" w:hAnsiTheme="minorHAnsi" w:cstheme="minorHAnsi"/>
          <w:bCs/>
          <w:sz w:val="20"/>
          <w:szCs w:val="20"/>
        </w:rPr>
        <w:t xml:space="preserve"> yo</w:t>
      </w:r>
      <w:r w:rsidR="002C504E" w:rsidRPr="002C504E">
        <w:rPr>
          <w:rFonts w:asciiTheme="minorHAnsi" w:hAnsiTheme="minorHAnsi" w:cstheme="minorHAnsi"/>
          <w:bCs/>
          <w:sz w:val="20"/>
          <w:szCs w:val="20"/>
        </w:rPr>
        <w:t>ur submissions under this</w:t>
      </w:r>
      <w:r w:rsidR="00DA3F7D" w:rsidRPr="002C504E">
        <w:rPr>
          <w:rFonts w:asciiTheme="minorHAnsi" w:hAnsiTheme="minorHAnsi" w:cstheme="minorHAnsi"/>
          <w:bCs/>
          <w:sz w:val="20"/>
          <w:szCs w:val="20"/>
        </w:rPr>
        <w:t xml:space="preserve"> theme, please </w:t>
      </w:r>
      <w:r w:rsidRPr="002C504E">
        <w:rPr>
          <w:rFonts w:asciiTheme="minorHAnsi" w:hAnsiTheme="minorHAnsi" w:cstheme="minorHAnsi"/>
          <w:bCs/>
          <w:sz w:val="20"/>
          <w:szCs w:val="20"/>
        </w:rPr>
        <w:t>consider the following:</w:t>
      </w:r>
    </w:p>
    <w:p w14:paraId="11B913F2" w14:textId="77777777" w:rsidR="002C504E" w:rsidRDefault="00DA3F7D" w:rsidP="002C504E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Pr="006A77F5">
        <w:rPr>
          <w:rFonts w:asciiTheme="minorHAnsi" w:hAnsiTheme="minorHAnsi" w:cstheme="minorHAnsi"/>
          <w:bCs/>
          <w:sz w:val="20"/>
          <w:szCs w:val="20"/>
        </w:rPr>
        <w:t>importan</w:t>
      </w:r>
      <w:r>
        <w:rPr>
          <w:rFonts w:asciiTheme="minorHAnsi" w:hAnsiTheme="minorHAnsi" w:cstheme="minorHAnsi"/>
          <w:bCs/>
          <w:sz w:val="20"/>
          <w:szCs w:val="20"/>
        </w:rPr>
        <w:t>ce</w:t>
      </w:r>
      <w:r w:rsidR="006A77F5" w:rsidRPr="006A77F5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of </w:t>
      </w:r>
      <w:r w:rsidR="006A77F5" w:rsidRPr="006A77F5">
        <w:rPr>
          <w:rFonts w:asciiTheme="minorHAnsi" w:hAnsiTheme="minorHAnsi" w:cstheme="minorHAnsi"/>
          <w:bCs/>
          <w:sz w:val="20"/>
          <w:szCs w:val="20"/>
        </w:rPr>
        <w:t xml:space="preserve">corporate engagement and remote workers to </w:t>
      </w:r>
      <w:r>
        <w:rPr>
          <w:rFonts w:asciiTheme="minorHAnsi" w:hAnsiTheme="minorHAnsi" w:cstheme="minorHAnsi"/>
          <w:bCs/>
          <w:sz w:val="20"/>
          <w:szCs w:val="20"/>
        </w:rPr>
        <w:t>the hub sector</w:t>
      </w:r>
    </w:p>
    <w:p w14:paraId="42AB595D" w14:textId="77777777" w:rsidR="002C504E" w:rsidRDefault="006A77F5" w:rsidP="002C504E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C504E">
        <w:rPr>
          <w:rFonts w:asciiTheme="minorHAnsi" w:hAnsiTheme="minorHAnsi" w:cstheme="minorHAnsi"/>
          <w:bCs/>
          <w:sz w:val="20"/>
          <w:szCs w:val="20"/>
        </w:rPr>
        <w:t>Considering t</w:t>
      </w:r>
      <w:r w:rsidR="00DA3F7D" w:rsidRPr="002C504E">
        <w:rPr>
          <w:rFonts w:asciiTheme="minorHAnsi" w:hAnsiTheme="minorHAnsi" w:cstheme="minorHAnsi"/>
          <w:bCs/>
          <w:sz w:val="20"/>
          <w:szCs w:val="20"/>
        </w:rPr>
        <w:t>he changes in the world of work</w:t>
      </w:r>
      <w:r w:rsidRPr="002C504E">
        <w:rPr>
          <w:rFonts w:asciiTheme="minorHAnsi" w:hAnsiTheme="minorHAnsi" w:cstheme="minorHAnsi"/>
          <w:bCs/>
          <w:sz w:val="20"/>
          <w:szCs w:val="20"/>
        </w:rPr>
        <w:t xml:space="preserve"> what </w:t>
      </w:r>
      <w:r w:rsidR="00DA3F7D" w:rsidRPr="002C504E">
        <w:rPr>
          <w:rFonts w:asciiTheme="minorHAnsi" w:hAnsiTheme="minorHAnsi" w:cstheme="minorHAnsi"/>
          <w:bCs/>
          <w:sz w:val="20"/>
          <w:szCs w:val="20"/>
        </w:rPr>
        <w:t xml:space="preserve">might </w:t>
      </w:r>
    </w:p>
    <w:p w14:paraId="508451F9" w14:textId="16FF4C8B" w:rsidR="002C504E" w:rsidRPr="002C504E" w:rsidRDefault="006A77F5" w:rsidP="002C504E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C504E">
        <w:rPr>
          <w:rFonts w:asciiTheme="minorHAnsi" w:hAnsiTheme="minorHAnsi" w:cstheme="minorHAnsi"/>
          <w:bCs/>
          <w:sz w:val="20"/>
          <w:szCs w:val="20"/>
        </w:rPr>
        <w:t>the employee</w:t>
      </w:r>
      <w:r w:rsidR="00DA3F7D" w:rsidRPr="002C504E">
        <w:rPr>
          <w:rFonts w:asciiTheme="minorHAnsi" w:hAnsiTheme="minorHAnsi" w:cstheme="minorHAnsi"/>
          <w:bCs/>
          <w:sz w:val="20"/>
          <w:szCs w:val="20"/>
        </w:rPr>
        <w:t xml:space="preserve"> be</w:t>
      </w:r>
      <w:r w:rsidRPr="002C504E">
        <w:rPr>
          <w:rFonts w:asciiTheme="minorHAnsi" w:hAnsiTheme="minorHAnsi" w:cstheme="minorHAnsi"/>
          <w:bCs/>
          <w:sz w:val="20"/>
          <w:szCs w:val="20"/>
        </w:rPr>
        <w:t xml:space="preserve"> looking for </w:t>
      </w:r>
      <w:r w:rsidR="002C504E">
        <w:rPr>
          <w:rFonts w:asciiTheme="minorHAnsi" w:hAnsiTheme="minorHAnsi" w:cstheme="minorHAnsi"/>
          <w:bCs/>
          <w:sz w:val="20"/>
          <w:szCs w:val="20"/>
        </w:rPr>
        <w:t>and</w:t>
      </w:r>
      <w:r w:rsidR="00430D1C" w:rsidRPr="002C504E">
        <w:rPr>
          <w:rFonts w:asciiTheme="minorHAnsi" w:hAnsiTheme="minorHAnsi" w:cstheme="minorHAnsi"/>
          <w:bCs/>
          <w:sz w:val="20"/>
          <w:szCs w:val="20"/>
        </w:rPr>
        <w:t xml:space="preserve"> how do hubs fit into that picture</w:t>
      </w:r>
    </w:p>
    <w:p w14:paraId="664EF6FF" w14:textId="725F7D73" w:rsidR="002C504E" w:rsidRDefault="002C504E" w:rsidP="002C504E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9C3F21">
        <w:rPr>
          <w:rFonts w:asciiTheme="minorHAnsi" w:hAnsiTheme="minorHAnsi" w:cstheme="minorHAnsi"/>
          <w:noProof/>
          <w:sz w:val="22"/>
          <w:szCs w:val="22"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0EE9F8" wp14:editId="537B5EE7">
                <wp:simplePos x="0" y="0"/>
                <wp:positionH relativeFrom="margin">
                  <wp:posOffset>0</wp:posOffset>
                </wp:positionH>
                <wp:positionV relativeFrom="paragraph">
                  <wp:posOffset>274955</wp:posOffset>
                </wp:positionV>
                <wp:extent cx="5989955" cy="7338060"/>
                <wp:effectExtent l="0" t="0" r="10795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733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594F8" w14:textId="77777777" w:rsidR="002C504E" w:rsidRPr="009C3F21" w:rsidRDefault="002C504E" w:rsidP="002C504E">
                            <w:pPr>
                              <w:pStyle w:val="NormalWeb"/>
                              <w:spacing w:after="0" w:afterAutospacing="0" w:line="240" w:lineRule="auto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C3F2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(no more than 500 words)</w:t>
                            </w:r>
                          </w:p>
                          <w:p w14:paraId="7520E23B" w14:textId="77777777" w:rsidR="002C504E" w:rsidRDefault="002C504E" w:rsidP="002C504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EE9F8" id="_x0000_s1030" type="#_x0000_t202" style="position:absolute;left:0;text-align:left;margin-left:0;margin-top:21.65pt;width:471.65pt;height:577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wyJwIAAEwEAAAOAAAAZHJzL2Uyb0RvYy54bWysVNtu2zAMfR+wfxD0vthJ4zYx4hRdugwD&#10;ugvQ7gNkWY6FSaImKbG7rx8lJ1nQbS/D/CCIInVEnkN6dTtoRQ7CeQmmotNJTokwHBppdhX9+rR9&#10;s6DEB2YapsCIij4LT2/Xr1+teluKGXSgGuEIghhf9raiXQi2zDLPO6GZn4AVBp0tOM0Cmm6XNY71&#10;iK5VNsvz66wH11gHXHiPp/ejk64TftsKHj63rReBqIpibiGtLq11XLP1ipU7x2wn+TEN9g9ZaCYN&#10;PnqGumeBkb2Tv0FpyR14aMOEg86gbSUXqQasZpq/qOaxY1akWpAcb880+f8Hyz8dvjgim4qiUIZp&#10;lOhJDIG8hYHMIju99SUGPVoMCwMeo8qpUm8fgH/zxMCmY2Yn7pyDvhOsweym8WZ2cXXE8RGk7j9C&#10;g8+wfYAENLROR+qQDILoqNLzWZmYCsfDYrlYLouCEo6+m6urRX6dtMtYebpunQ/vBWgSNxV1KH2C&#10;Z4cHH2I6rDyFxNc8KNlspVLJcLt6oxw5MGyTbfpSBS/ClCF9RZfFrBgZ+CtEnr4/QWgZsN+V1Ej4&#10;OYiVkbd3pkndGJhU4x5TVuZIZORuZDEM9ZAUm5/0qaF5RmYdjO2N44ibDtwPSnps7Yr673vmBCXq&#10;g0F1ltP5PM5CMubFzQwNd+mpLz3McISqaKBk3G5Cmp/Im4E7VLGVid8o95jJMWVs2UT7cbziTFza&#10;KerXT2D9EwAA//8DAFBLAwQUAAYACAAAACEA4dg6rt4AAAAIAQAADwAAAGRycy9kb3ducmV2Lnht&#10;bEyPwU7DMBBE70j8g7VIXFDrlFRtEuJUCAkEt1IQXN14m0TE62C7afh7Fi5w29GMZt+Um8n2YkQf&#10;OkcKFvMEBFLtTEeNgteX+1kGIkRNRveOUMEXBthU52elLow70TOOu9gILqFQaAVtjEMhZahbtDrM&#10;3YDE3sF5qyNL30jj9YnLbS+vk2Qlre6IP7R6wLsW64/d0SrIlo/je3hKt2/16tDn8Wo9Pnx6pS4v&#10;ptsbEBGn+BeGH3xGh4qZ9u5IJoheAQ+JCpZpCoLd/PfYc2yRZznIqpT/B1TfAAAA//8DAFBLAQIt&#10;ABQABgAIAAAAIQC2gziS/gAAAOEBAAATAAAAAAAAAAAAAAAAAAAAAABbQ29udGVudF9UeXBlc10u&#10;eG1sUEsBAi0AFAAGAAgAAAAhADj9If/WAAAAlAEAAAsAAAAAAAAAAAAAAAAALwEAAF9yZWxzLy5y&#10;ZWxzUEsBAi0AFAAGAAgAAAAhAC5iHDInAgAATAQAAA4AAAAAAAAAAAAAAAAALgIAAGRycy9lMm9E&#10;b2MueG1sUEsBAi0AFAAGAAgAAAAhAOHYOq7eAAAACAEAAA8AAAAAAAAAAAAAAAAAgQQAAGRycy9k&#10;b3ducmV2LnhtbFBLBQYAAAAABAAEAPMAAACMBQAAAAA=&#10;">
                <v:textbox>
                  <w:txbxContent>
                    <w:p w14:paraId="74B594F8" w14:textId="77777777" w:rsidR="002C504E" w:rsidRPr="009C3F21" w:rsidRDefault="002C504E" w:rsidP="002C504E">
                      <w:pPr>
                        <w:pStyle w:val="NormalWeb"/>
                        <w:spacing w:after="0" w:afterAutospacing="0" w:line="240" w:lineRule="auto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9C3F2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(no more than 500 words)</w:t>
                      </w:r>
                    </w:p>
                    <w:p w14:paraId="7520E23B" w14:textId="77777777" w:rsidR="002C504E" w:rsidRDefault="002C504E" w:rsidP="002C504E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Cs/>
          <w:sz w:val="20"/>
          <w:szCs w:val="20"/>
        </w:rPr>
        <w:t xml:space="preserve">the employer be looking for and </w:t>
      </w:r>
      <w:r w:rsidR="00430D1C" w:rsidRPr="002C504E">
        <w:rPr>
          <w:rFonts w:asciiTheme="minorHAnsi" w:hAnsiTheme="minorHAnsi" w:cstheme="minorHAnsi"/>
          <w:bCs/>
          <w:sz w:val="20"/>
          <w:szCs w:val="20"/>
        </w:rPr>
        <w:t xml:space="preserve">how do hubs fit into that picture </w:t>
      </w:r>
    </w:p>
    <w:p w14:paraId="00408DCC" w14:textId="75487E0A" w:rsidR="002C504E" w:rsidRPr="001F2B82" w:rsidRDefault="002C504E" w:rsidP="005A098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Enterprise</w:t>
      </w:r>
    </w:p>
    <w:p w14:paraId="478C8601" w14:textId="77777777" w:rsidR="002C504E" w:rsidRPr="002D180C" w:rsidRDefault="002C504E" w:rsidP="002C50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2D180C">
        <w:rPr>
          <w:rFonts w:asciiTheme="minorHAnsi" w:hAnsiTheme="minorHAnsi" w:cstheme="minorHAnsi"/>
          <w:bCs/>
          <w:sz w:val="20"/>
          <w:szCs w:val="20"/>
        </w:rPr>
        <w:t xml:space="preserve">In </w:t>
      </w:r>
      <w:r>
        <w:rPr>
          <w:rFonts w:asciiTheme="minorHAnsi" w:hAnsiTheme="minorHAnsi" w:cstheme="minorHAnsi"/>
          <w:bCs/>
          <w:sz w:val="20"/>
          <w:szCs w:val="20"/>
        </w:rPr>
        <w:t>contemplating</w:t>
      </w:r>
      <w:r w:rsidRPr="002D180C">
        <w:rPr>
          <w:rFonts w:asciiTheme="minorHAnsi" w:hAnsiTheme="minorHAnsi" w:cstheme="minorHAnsi"/>
          <w:bCs/>
          <w:sz w:val="20"/>
          <w:szCs w:val="20"/>
        </w:rPr>
        <w:t xml:space="preserve"> your submissions under this theme </w:t>
      </w:r>
      <w:r>
        <w:rPr>
          <w:rFonts w:asciiTheme="minorHAnsi" w:hAnsiTheme="minorHAnsi" w:cstheme="minorHAnsi"/>
          <w:bCs/>
          <w:sz w:val="20"/>
          <w:szCs w:val="20"/>
        </w:rPr>
        <w:t>please</w:t>
      </w:r>
      <w:r w:rsidRPr="002D180C">
        <w:rPr>
          <w:rFonts w:asciiTheme="minorHAnsi" w:hAnsiTheme="minorHAnsi" w:cstheme="minorHAnsi"/>
          <w:bCs/>
          <w:sz w:val="20"/>
          <w:szCs w:val="20"/>
        </w:rPr>
        <w:t xml:space="preserve"> consider the following:</w:t>
      </w:r>
    </w:p>
    <w:p w14:paraId="74FDA55C" w14:textId="77777777" w:rsidR="002C504E" w:rsidRDefault="002C504E" w:rsidP="005A09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2D180C">
        <w:rPr>
          <w:rFonts w:asciiTheme="minorHAnsi" w:hAnsiTheme="minorHAnsi" w:cstheme="minorHAnsi"/>
          <w:bCs/>
          <w:sz w:val="20"/>
          <w:szCs w:val="20"/>
        </w:rPr>
        <w:t>How can enterprise hubs attract and retain entrep</w:t>
      </w:r>
      <w:r>
        <w:rPr>
          <w:rFonts w:asciiTheme="minorHAnsi" w:hAnsiTheme="minorHAnsi" w:cstheme="minorHAnsi"/>
          <w:bCs/>
          <w:sz w:val="20"/>
          <w:szCs w:val="20"/>
        </w:rPr>
        <w:t>reneurs, start-ups, micros, etc.</w:t>
      </w:r>
    </w:p>
    <w:p w14:paraId="41BDB036" w14:textId="77777777" w:rsidR="002C504E" w:rsidRDefault="002C504E" w:rsidP="005A09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2C504E">
        <w:rPr>
          <w:rFonts w:asciiTheme="minorHAnsi" w:hAnsiTheme="minorHAnsi" w:cstheme="minorHAnsi"/>
          <w:bCs/>
          <w:sz w:val="20"/>
          <w:szCs w:val="20"/>
        </w:rPr>
        <w:t>How can enterprise hubs collaborate better.</w:t>
      </w:r>
    </w:p>
    <w:p w14:paraId="251DCFC6" w14:textId="77777777" w:rsidR="002C504E" w:rsidRDefault="002C504E" w:rsidP="005A09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2C504E">
        <w:rPr>
          <w:rFonts w:asciiTheme="minorHAnsi" w:hAnsiTheme="minorHAnsi" w:cstheme="minorHAnsi"/>
          <w:bCs/>
          <w:sz w:val="20"/>
          <w:szCs w:val="20"/>
        </w:rPr>
        <w:t>How can enterprise hubs achieve better sustainability models.</w:t>
      </w:r>
    </w:p>
    <w:p w14:paraId="03B8B5B3" w14:textId="52C7A370" w:rsidR="002C504E" w:rsidRDefault="005A098D" w:rsidP="005A09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9C3F21">
        <w:rPr>
          <w:rFonts w:asciiTheme="minorHAnsi" w:hAnsiTheme="minorHAnsi" w:cstheme="minorHAnsi"/>
          <w:noProof/>
          <w:sz w:val="22"/>
          <w:szCs w:val="22"/>
          <w:lang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579A3C" wp14:editId="54C3CED9">
                <wp:simplePos x="0" y="0"/>
                <wp:positionH relativeFrom="margin">
                  <wp:posOffset>-22860</wp:posOffset>
                </wp:positionH>
                <wp:positionV relativeFrom="paragraph">
                  <wp:posOffset>505460</wp:posOffset>
                </wp:positionV>
                <wp:extent cx="5989955" cy="6286500"/>
                <wp:effectExtent l="0" t="0" r="1079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E20D5" w14:textId="77777777" w:rsidR="002C504E" w:rsidRPr="009C3F21" w:rsidRDefault="002C504E" w:rsidP="002C504E">
                            <w:pPr>
                              <w:pStyle w:val="NormalWeb"/>
                              <w:spacing w:after="0" w:afterAutospacing="0" w:line="240" w:lineRule="auto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C3F2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(no more than 500 words)</w:t>
                            </w:r>
                          </w:p>
                          <w:p w14:paraId="63EE8895" w14:textId="187546B5" w:rsidR="002C504E" w:rsidRDefault="002C504E" w:rsidP="002C504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9A3C" id="_x0000_s1031" type="#_x0000_t202" style="position:absolute;left:0;text-align:left;margin-left:-1.8pt;margin-top:39.8pt;width:471.65pt;height:4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ybJgIAAEwEAAAOAAAAZHJzL2Uyb0RvYy54bWysVMGO0zAQvSPxD5bvNGnUlDZqulq6FCEt&#10;C9IuH+A4TmPheIztNilfz9jJlmqBCyIHy+MZP8+8N5PNzdApchLWSdAlnc9SSoTmUEt9KOnXp/2b&#10;FSXOM10zBVqU9Cwcvdm+frXpTSEyaEHVwhIE0a7oTUlb702RJI63omNuBkZodDZgO+bRtIektqxH&#10;9E4lWZoukx5sbSxw4Rye3o1Ouo34TSO4/9w0TniiSoq5+bjauFZhTbYbVhwsM63kUxrsH7LomNT4&#10;6AXqjnlGjlb+BtVJbsFB42ccugSaRnIRa8Bq5umLah5bZkSsBclx5kKT+3+w/OH0xRJZlzSnRLMO&#10;JXoSgyfvYCBZYKc3rsCgR4NhfsBjVDlW6sw98G+OaNi1TB/ErbXQt4LVmN083Eyuro44LoBU/Seo&#10;8Rl29BCBhsZ2gTokgyA6qnS+KBNS4XiYr1frdY4pcvQts9UyT6N2CSuerxvr/AcBHQmbklqUPsKz&#10;073zIR1WPIeE1xwoWe+lUtGwh2qnLDkxbJN9/GIFL8KUJn1J13mWjwz8FSKN358gOumx35XsSrq6&#10;BLEi8PZe17EbPZNq3GPKSk9EBu5GFv1QDZNikz4V1Gdk1sLY3jiOuGnB/qCkx9Yuqft+ZFZQoj5q&#10;VGc9XyzCLERjkb/N0LDXnurawzRHqJJ6Ssbtzsf5CbxpuEUVGxn5DXKPmUwpY8tG2qfxCjNxbceo&#10;Xz+B7U8AAAD//wMAUEsDBBQABgAIAAAAIQBX6C653wAAAAoBAAAPAAAAZHJzL2Rvd25yZXYueG1s&#10;TI9BT8MwDIXvSPyHyEhc0JZCUbt2TSeEBIIbDMSuWeO1FY1Tkqwr/x5zgpNlv6fn71Wb2Q5iQh96&#10;RwqulwkIpMaZnloF728PixWIEDUZPThCBd8YYFOfn1W6NO5ErzhtYys4hEKpFXQxjqWUoenQ6rB0&#10;IxJrB+etjrz6VhqvTxxuB3mTJJm0uif+0OkR7ztsPrdHq2B1+zTtwnP68tFkh6GIV/n0+OWVuryY&#10;79YgIs7xzwy/+IwONTPt3ZFMEIOCRZqxU0Fe8GS9SIscxJ6NScYnWVfyf4X6BwAA//8DAFBLAQIt&#10;ABQABgAIAAAAIQC2gziS/gAAAOEBAAATAAAAAAAAAAAAAAAAAAAAAABbQ29udGVudF9UeXBlc10u&#10;eG1sUEsBAi0AFAAGAAgAAAAhADj9If/WAAAAlAEAAAsAAAAAAAAAAAAAAAAALwEAAF9yZWxzLy5y&#10;ZWxzUEsBAi0AFAAGAAgAAAAhAOW+vJsmAgAATAQAAA4AAAAAAAAAAAAAAAAALgIAAGRycy9lMm9E&#10;b2MueG1sUEsBAi0AFAAGAAgAAAAhAFfoLrnfAAAACgEAAA8AAAAAAAAAAAAAAAAAgAQAAGRycy9k&#10;b3ducmV2LnhtbFBLBQYAAAAABAAEAPMAAACMBQAAAAA=&#10;">
                <v:textbox>
                  <w:txbxContent>
                    <w:p w14:paraId="686E20D5" w14:textId="77777777" w:rsidR="002C504E" w:rsidRPr="009C3F21" w:rsidRDefault="002C504E" w:rsidP="002C504E">
                      <w:pPr>
                        <w:pStyle w:val="NormalWeb"/>
                        <w:spacing w:after="0" w:afterAutospacing="0" w:line="240" w:lineRule="auto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9C3F2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(no more than 500 words)</w:t>
                      </w:r>
                    </w:p>
                    <w:p w14:paraId="63EE8895" w14:textId="187546B5" w:rsidR="002C504E" w:rsidRDefault="002C504E" w:rsidP="002C504E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504E" w:rsidRPr="002C504E">
        <w:rPr>
          <w:rFonts w:asciiTheme="minorHAnsi" w:hAnsiTheme="minorHAnsi" w:cstheme="minorHAnsi"/>
          <w:bCs/>
          <w:sz w:val="20"/>
          <w:szCs w:val="20"/>
        </w:rPr>
        <w:t>What challenges are enterprise hubs currently facing. How can enterpr</w:t>
      </w:r>
      <w:r>
        <w:rPr>
          <w:rFonts w:asciiTheme="minorHAnsi" w:hAnsiTheme="minorHAnsi" w:cstheme="minorHAnsi"/>
          <w:bCs/>
          <w:sz w:val="20"/>
          <w:szCs w:val="20"/>
        </w:rPr>
        <w:t>ise hubs better align themselves</w:t>
      </w:r>
      <w:r w:rsidR="002C504E" w:rsidRPr="002C504E">
        <w:rPr>
          <w:rFonts w:asciiTheme="minorHAnsi" w:hAnsiTheme="minorHAnsi" w:cstheme="minorHAnsi"/>
          <w:bCs/>
          <w:sz w:val="20"/>
          <w:szCs w:val="20"/>
        </w:rPr>
        <w:t xml:space="preserve"> to G</w:t>
      </w:r>
      <w:r w:rsidR="002C504E">
        <w:rPr>
          <w:rFonts w:asciiTheme="minorHAnsi" w:hAnsiTheme="minorHAnsi" w:cstheme="minorHAnsi"/>
          <w:bCs/>
          <w:sz w:val="20"/>
          <w:szCs w:val="20"/>
        </w:rPr>
        <w:t>overnment and Agency strategies</w:t>
      </w:r>
    </w:p>
    <w:p w14:paraId="545C9EAF" w14:textId="7D406023" w:rsidR="002C504E" w:rsidRPr="002C504E" w:rsidRDefault="002C504E" w:rsidP="002C504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26FAC948" w14:textId="2E74FD35" w:rsidR="002C504E" w:rsidRDefault="002C504E" w:rsidP="002C50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</w:p>
    <w:p w14:paraId="281DCBCD" w14:textId="072FF819" w:rsidR="002C504E" w:rsidRDefault="002C504E" w:rsidP="002C50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</w:p>
    <w:p w14:paraId="6172630C" w14:textId="5294159D" w:rsidR="002C504E" w:rsidRDefault="002C504E">
      <w:pPr>
        <w:spacing w:line="259" w:lineRule="auto"/>
        <w:rPr>
          <w:rFonts w:eastAsia="Times New Roman"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br w:type="page"/>
      </w:r>
    </w:p>
    <w:p w14:paraId="72A61485" w14:textId="77777777" w:rsidR="002C504E" w:rsidRPr="002C504E" w:rsidRDefault="002C504E" w:rsidP="002C50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</w:p>
    <w:p w14:paraId="5BEDAC43" w14:textId="3FF3C4D9" w:rsidR="00C710BD" w:rsidRPr="001F2B82" w:rsidRDefault="00C710BD" w:rsidP="005A098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Community</w:t>
      </w:r>
    </w:p>
    <w:p w14:paraId="32934143" w14:textId="3CC4C5AA" w:rsidR="006A77F5" w:rsidRPr="002D180C" w:rsidRDefault="006A77F5" w:rsidP="006A77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2D180C">
        <w:rPr>
          <w:rFonts w:asciiTheme="minorHAnsi" w:hAnsiTheme="minorHAnsi" w:cstheme="minorHAnsi"/>
          <w:bCs/>
          <w:sz w:val="20"/>
          <w:szCs w:val="20"/>
        </w:rPr>
        <w:t xml:space="preserve">In </w:t>
      </w:r>
      <w:r w:rsidR="00430D1C">
        <w:rPr>
          <w:rFonts w:asciiTheme="minorHAnsi" w:hAnsiTheme="minorHAnsi" w:cstheme="minorHAnsi"/>
          <w:bCs/>
          <w:sz w:val="20"/>
          <w:szCs w:val="20"/>
        </w:rPr>
        <w:t>contemplating</w:t>
      </w:r>
      <w:r w:rsidRPr="002D180C">
        <w:rPr>
          <w:rFonts w:asciiTheme="minorHAnsi" w:hAnsiTheme="minorHAnsi" w:cstheme="minorHAnsi"/>
          <w:bCs/>
          <w:sz w:val="20"/>
          <w:szCs w:val="20"/>
        </w:rPr>
        <w:t xml:space="preserve"> your submissions under this theme </w:t>
      </w:r>
      <w:r w:rsidR="00430D1C">
        <w:rPr>
          <w:rFonts w:asciiTheme="minorHAnsi" w:hAnsiTheme="minorHAnsi" w:cstheme="minorHAnsi"/>
          <w:bCs/>
          <w:sz w:val="20"/>
          <w:szCs w:val="20"/>
        </w:rPr>
        <w:t>please</w:t>
      </w:r>
      <w:r w:rsidRPr="002D180C">
        <w:rPr>
          <w:rFonts w:asciiTheme="minorHAnsi" w:hAnsiTheme="minorHAnsi" w:cstheme="minorHAnsi"/>
          <w:bCs/>
          <w:sz w:val="20"/>
          <w:szCs w:val="20"/>
        </w:rPr>
        <w:t xml:space="preserve"> consider the following:</w:t>
      </w:r>
    </w:p>
    <w:p w14:paraId="4E5F6D00" w14:textId="77777777" w:rsidR="005A098D" w:rsidRDefault="00430D1C" w:rsidP="005A09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The importance of structured/consistent/flexible opening hours. </w:t>
      </w:r>
    </w:p>
    <w:p w14:paraId="77B39679" w14:textId="77777777" w:rsidR="005A098D" w:rsidRDefault="00430D1C" w:rsidP="005A09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5A098D">
        <w:rPr>
          <w:rFonts w:asciiTheme="minorHAnsi" w:hAnsiTheme="minorHAnsi" w:cstheme="minorHAnsi"/>
          <w:bCs/>
          <w:sz w:val="20"/>
          <w:szCs w:val="20"/>
        </w:rPr>
        <w:t xml:space="preserve">Suggestions/ideas for community engagement initiatives to increase hub activity </w:t>
      </w:r>
    </w:p>
    <w:p w14:paraId="280BA4CA" w14:textId="6AC5E2EA" w:rsidR="005A098D" w:rsidRDefault="005A098D" w:rsidP="005A09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/>
          <w:sz w:val="20"/>
          <w:szCs w:val="20"/>
        </w:rPr>
      </w:pPr>
      <w:r w:rsidRPr="009C3F21">
        <w:rPr>
          <w:rFonts w:asciiTheme="minorHAnsi" w:hAnsiTheme="minorHAnsi" w:cstheme="minorHAnsi"/>
          <w:noProof/>
          <w:sz w:val="22"/>
          <w:szCs w:val="22"/>
          <w:lang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15FC57" wp14:editId="75094BF1">
                <wp:simplePos x="0" y="0"/>
                <wp:positionH relativeFrom="margin">
                  <wp:posOffset>-91440</wp:posOffset>
                </wp:positionH>
                <wp:positionV relativeFrom="paragraph">
                  <wp:posOffset>486410</wp:posOffset>
                </wp:positionV>
                <wp:extent cx="5989955" cy="6682740"/>
                <wp:effectExtent l="0" t="0" r="10795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668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BF0A2" w14:textId="77777777" w:rsidR="005A098D" w:rsidRPr="009C3F21" w:rsidRDefault="005A098D" w:rsidP="005A098D">
                            <w:pPr>
                              <w:pStyle w:val="NormalWeb"/>
                              <w:spacing w:after="0" w:afterAutospacing="0" w:line="240" w:lineRule="auto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C3F2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(no more than 500 words)</w:t>
                            </w:r>
                          </w:p>
                          <w:p w14:paraId="1A0B6599" w14:textId="77777777" w:rsidR="005A098D" w:rsidRDefault="005A098D" w:rsidP="005A098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FC57" id="_x0000_s1032" type="#_x0000_t202" style="position:absolute;left:0;text-align:left;margin-left:-7.2pt;margin-top:38.3pt;width:471.65pt;height:526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tiJwIAAEwEAAAOAAAAZHJzL2Uyb0RvYy54bWysVNuO2yAQfa/Uf0C8N06sOJtYcVbbbFNV&#10;2l6k3X4AxjhGBYYCib39+g44SaNt+1LVD4hhhsPMOTNe3w5akaNwXoKp6GwypUQYDo00+4p+fdq9&#10;WVLiAzMNU2BERZ+Fp7eb16/WvS1FDh2oRjiCIMaXva1oF4Its8zzTmjmJ2CFQWcLTrOApttnjWM9&#10;omuV5dPpIuvBNdYBF97j6f3opJuE37aCh89t60UgqqKYW0irS2sd12yzZuXeMdtJfkqD/UMWmkmD&#10;j16g7llg5ODkb1Bacgce2jDhoDNoW8lFqgGrmU1fVPPYMStSLUiOtxea/P+D5Z+OXxyRTUVXlBim&#10;UaInMQTyFgaSR3Z660sMerQYFgY8RpVTpd4+AP/miYFtx8xe3DkHfSdYg9nN4s3s6uqI4yNI3X+E&#10;Bp9hhwAJaGidjtQhGQTRUaXnizIxFY6HxWq5WhUFJRx9i8Uyv5kn7TJWnq9b58N7AZrETUUdSp/g&#10;2fHBh5gOK88h8TUPSjY7qVQy3L7eKkeODNtkl75UwYswZUiPRBV5MTLwV4hp+v4EoWXAfldSV3R5&#10;CWJl5O2daVI3BibVuMeUlTkRGbkbWQxDPSTFFmd9amiekVkHY3vjOOKmA/eDkh5bu6L++4E5QYn6&#10;YFCd1WyO7JGQjHlxk6Phrj31tYcZjlAVDZSM221I8xN5M3CHKrYy8RvlHjM5pYwtm2g/jVeciWs7&#10;Rf36CWx+AgAA//8DAFBLAwQUAAYACAAAACEAF4V4eOEAAAALAQAADwAAAGRycy9kb3ducmV2Lnht&#10;bEyPQU+EMBCF7yb+h2ZMvJjdAhIWkLIxJhq96Wr02qVdILZTbLss/nvHkx4n78t73zTbxRo2ax9G&#10;hwLSdQJMY+fUiL2At9f7VQksRIlKGodawLcOsG3PzxpZK3fCFz3vYs+oBEMtBQwxTjXnoRu0lWHt&#10;Jo2UHZy3MtLpe668PFG5NTxLkoJbOSItDHLSd4PuPndHK6DMH+eP8HT9/N4VB1PFq8388OWFuLxY&#10;bm+ARb3EPxh+9UkdWnLauyOqwIyAVZrnhArYFAUwAqqsrIDtiUyzKgHeNvz/D+0PAAAA//8DAFBL&#10;AQItABQABgAIAAAAIQC2gziS/gAAAOEBAAATAAAAAAAAAAAAAAAAAAAAAABbQ29udGVudF9UeXBl&#10;c10ueG1sUEsBAi0AFAAGAAgAAAAhADj9If/WAAAAlAEAAAsAAAAAAAAAAAAAAAAALwEAAF9yZWxz&#10;Ly5yZWxzUEsBAi0AFAAGAAgAAAAhAE7xK2InAgAATAQAAA4AAAAAAAAAAAAAAAAALgIAAGRycy9l&#10;Mm9Eb2MueG1sUEsBAi0AFAAGAAgAAAAhABeFeHjhAAAACwEAAA8AAAAAAAAAAAAAAAAAgQQAAGRy&#10;cy9kb3ducmV2LnhtbFBLBQYAAAAABAAEAPMAAACPBQAAAAA=&#10;">
                <v:textbox>
                  <w:txbxContent>
                    <w:p w14:paraId="59BBF0A2" w14:textId="77777777" w:rsidR="005A098D" w:rsidRPr="009C3F21" w:rsidRDefault="005A098D" w:rsidP="005A098D">
                      <w:pPr>
                        <w:pStyle w:val="NormalWeb"/>
                        <w:spacing w:after="0" w:afterAutospacing="0" w:line="240" w:lineRule="auto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9C3F2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(no more than 500 words)</w:t>
                      </w:r>
                    </w:p>
                    <w:p w14:paraId="1A0B6599" w14:textId="77777777" w:rsidR="005A098D" w:rsidRDefault="005A098D" w:rsidP="005A098D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0D1C" w:rsidRPr="005A098D">
        <w:rPr>
          <w:rFonts w:asciiTheme="minorHAnsi" w:hAnsiTheme="minorHAnsi" w:cstheme="minorHAnsi"/>
          <w:bCs/>
          <w:sz w:val="20"/>
          <w:szCs w:val="20"/>
        </w:rPr>
        <w:t>The importance of corporate engagement and remote workers to the hub sector</w:t>
      </w:r>
      <w:r>
        <w:rPr>
          <w:rFonts w:asciiTheme="minorHAnsi" w:hAnsiTheme="minorHAnsi" w:cstheme="minorHAnsi"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Note: if you answered question 1.1. under </w:t>
      </w:r>
      <w:r w:rsidR="00430D1C" w:rsidRPr="005A098D">
        <w:rPr>
          <w:rFonts w:asciiTheme="minorHAnsi" w:hAnsiTheme="minorHAnsi" w:cstheme="minorHAnsi"/>
          <w:bCs/>
          <w:i/>
          <w:sz w:val="20"/>
          <w:szCs w:val="20"/>
        </w:rPr>
        <w:t>the employment</w:t>
      </w:r>
      <w:r w:rsidR="00064029">
        <w:rPr>
          <w:rFonts w:asciiTheme="minorHAnsi" w:hAnsiTheme="minorHAnsi" w:cstheme="minorHAnsi"/>
          <w:bCs/>
          <w:i/>
          <w:sz w:val="20"/>
          <w:szCs w:val="20"/>
        </w:rPr>
        <w:t xml:space="preserve"> section</w:t>
      </w:r>
      <w:r w:rsidR="00430D1C" w:rsidRPr="005A098D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there is no need to answer again here. </w:t>
      </w:r>
      <w:bookmarkStart w:id="0" w:name="_GoBack"/>
      <w:bookmarkEnd w:id="0"/>
    </w:p>
    <w:p w14:paraId="34F2A868" w14:textId="3D4F7DAF" w:rsidR="005A098D" w:rsidRDefault="005A098D">
      <w:pPr>
        <w:spacing w:line="259" w:lineRule="auto"/>
        <w:rPr>
          <w:rFonts w:cstheme="minorHAnsi"/>
          <w:bCs/>
          <w:i/>
          <w:sz w:val="20"/>
          <w:szCs w:val="20"/>
        </w:rPr>
      </w:pPr>
    </w:p>
    <w:p w14:paraId="03C1A65E" w14:textId="135E2F6B" w:rsidR="00430D1C" w:rsidRPr="005A098D" w:rsidRDefault="005A098D" w:rsidP="005A098D">
      <w:pPr>
        <w:spacing w:line="259" w:lineRule="auto"/>
        <w:rPr>
          <w:rFonts w:cstheme="minorHAnsi"/>
          <w:bCs/>
          <w:i/>
          <w:sz w:val="20"/>
          <w:szCs w:val="20"/>
        </w:rPr>
      </w:pPr>
      <w:r>
        <w:rPr>
          <w:rFonts w:cstheme="minorHAnsi"/>
          <w:bCs/>
          <w:i/>
          <w:sz w:val="20"/>
          <w:szCs w:val="20"/>
        </w:rPr>
        <w:br w:type="page"/>
      </w:r>
    </w:p>
    <w:p w14:paraId="072F18E9" w14:textId="4102512B" w:rsidR="00C710BD" w:rsidRPr="00430D1C" w:rsidRDefault="00C710BD" w:rsidP="005A098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8"/>
          <w:szCs w:val="28"/>
        </w:rPr>
      </w:pPr>
      <w:r w:rsidRPr="00430D1C">
        <w:rPr>
          <w:rFonts w:asciiTheme="minorHAnsi" w:hAnsiTheme="minorHAnsi" w:cstheme="minorHAnsi"/>
          <w:b/>
          <w:sz w:val="28"/>
          <w:szCs w:val="28"/>
        </w:rPr>
        <w:lastRenderedPageBreak/>
        <w:t>C</w:t>
      </w:r>
      <w:r w:rsidR="005A098D">
        <w:rPr>
          <w:rFonts w:asciiTheme="minorHAnsi" w:hAnsiTheme="minorHAnsi" w:cstheme="minorHAnsi"/>
          <w:b/>
          <w:sz w:val="28"/>
          <w:szCs w:val="28"/>
        </w:rPr>
        <w:t>limate contribution &amp; Su</w:t>
      </w:r>
      <w:r w:rsidRPr="00430D1C">
        <w:rPr>
          <w:rFonts w:asciiTheme="minorHAnsi" w:hAnsiTheme="minorHAnsi" w:cstheme="minorHAnsi"/>
          <w:b/>
          <w:sz w:val="28"/>
          <w:szCs w:val="28"/>
        </w:rPr>
        <w:t>stainability</w:t>
      </w:r>
    </w:p>
    <w:p w14:paraId="107D04B5" w14:textId="77777777" w:rsidR="005A098D" w:rsidRDefault="005A098D" w:rsidP="005A09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9C3F21">
        <w:rPr>
          <w:rFonts w:asciiTheme="minorHAnsi" w:hAnsiTheme="minorHAnsi" w:cstheme="minorHAnsi"/>
          <w:noProof/>
          <w:sz w:val="22"/>
          <w:szCs w:val="22"/>
          <w:lang w:eastAsia="en-IE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1059FB2" wp14:editId="1737DC5F">
                <wp:simplePos x="0" y="0"/>
                <wp:positionH relativeFrom="margin">
                  <wp:posOffset>0</wp:posOffset>
                </wp:positionH>
                <wp:positionV relativeFrom="paragraph">
                  <wp:posOffset>1052830</wp:posOffset>
                </wp:positionV>
                <wp:extent cx="5989955" cy="5768340"/>
                <wp:effectExtent l="0" t="0" r="10795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576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CDC33" w14:textId="77777777" w:rsidR="00C710BD" w:rsidRPr="009C3F21" w:rsidRDefault="00C710BD" w:rsidP="00C710BD">
                            <w:pPr>
                              <w:pStyle w:val="NormalWeb"/>
                              <w:spacing w:after="0" w:afterAutospacing="0" w:line="240" w:lineRule="auto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C3F2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(no more than 500 words)</w:t>
                            </w:r>
                          </w:p>
                          <w:p w14:paraId="70788E08" w14:textId="77777777" w:rsidR="00C710BD" w:rsidRDefault="00C710BD" w:rsidP="00C710B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9FB2" id="_x0000_s1033" type="#_x0000_t202" style="position:absolute;margin-left:0;margin-top:82.9pt;width:471.65pt;height:454.2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w2KAIAAEwEAAAOAAAAZHJzL2Uyb0RvYy54bWysVNuO2yAQfa/Uf0C8N07SOJ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65LOKTFM&#10;o0RPog/kHfRkGtnprC8w6NFiWOjxGFVOlXr7APy7JwY2LTM7ceccdK1gNWY3iTezq6sDjo8gVfcJ&#10;anyG7QMkoL5xOlKHZBBER5WOF2ViKhwP8+ViucxzSjj68pv54u0saZex4nzdOh8+CNAkbkrqUPoE&#10;zw4PPsR0WHEOia95ULLeSqWS4XbVRjlyYNgm2/SlCl6EKUO6ki7zaT4w8FeIcfr+BKFlwH5XUpd0&#10;cQliReTtvalTNwYm1bDHlJU5ERm5G1gMfdUnxW7O+lRQH5FZB0N74zjipgX3k5IOW7uk/seeOUGJ&#10;+mhQneVkhuyRkIxZfjNFw117qmsPMxyhShooGbabkOYn8mbgDlVsZOI3yj1kckoZWzbRfhqvOBPX&#10;dor69RNYPwMAAP//AwBQSwMEFAAGAAgAAAAhAP3MGmPfAAAACQEAAA8AAABkcnMvZG93bnJldi54&#10;bWxMj8FOwzAQRO9I/IO1SFwQdWhC2oY4FUICwQ3aCq5uvE0i4nWw3TT8PcsJjjszmp1XrifbixF9&#10;6BwpuJklIJBqZzpqFOy2j9dLECFqMrp3hAq+McC6Oj8rdWHcid5w3MRGcAmFQitoYxwKKUPdotVh&#10;5gYk9g7OWx359I00Xp+43PZyniS5tLoj/tDqAR9arD83R6tgmT2PH+ElfX2v80O/ileL8enLK3V5&#10;Md3fgYg4xb8w/M7n6VDxpr07kgmiV8AgkdX8lgHYXmVpCmLPSrLI5iCrUv4nqH4AAAD//wMAUEsB&#10;Ai0AFAAGAAgAAAAhALaDOJL+AAAA4QEAABMAAAAAAAAAAAAAAAAAAAAAAFtDb250ZW50X1R5cGVz&#10;XS54bWxQSwECLQAUAAYACAAAACEAOP0h/9YAAACUAQAACwAAAAAAAAAAAAAAAAAvAQAAX3JlbHMv&#10;LnJlbHNQSwECLQAUAAYACAAAACEACmusNigCAABMBAAADgAAAAAAAAAAAAAAAAAuAgAAZHJzL2Uy&#10;b0RvYy54bWxQSwECLQAUAAYACAAAACEA/cwaY98AAAAJAQAADwAAAAAAAAAAAAAAAACCBAAAZHJz&#10;L2Rvd25yZXYueG1sUEsFBgAAAAAEAAQA8wAAAI4FAAAAAA==&#10;">
                <v:textbox>
                  <w:txbxContent>
                    <w:p w14:paraId="675CDC33" w14:textId="77777777" w:rsidR="00C710BD" w:rsidRPr="009C3F21" w:rsidRDefault="00C710BD" w:rsidP="00C710BD">
                      <w:pPr>
                        <w:pStyle w:val="NormalWeb"/>
                        <w:spacing w:after="0" w:afterAutospacing="0" w:line="240" w:lineRule="auto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9C3F2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(no more than 500 words)</w:t>
                      </w:r>
                    </w:p>
                    <w:p w14:paraId="70788E08" w14:textId="77777777" w:rsidR="00C710BD" w:rsidRDefault="00C710BD" w:rsidP="00C710BD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77F5" w:rsidRPr="002D180C">
        <w:rPr>
          <w:rFonts w:asciiTheme="minorHAnsi" w:hAnsiTheme="minorHAnsi" w:cstheme="minorHAnsi"/>
          <w:bCs/>
          <w:sz w:val="20"/>
          <w:szCs w:val="20"/>
        </w:rPr>
        <w:t xml:space="preserve">In </w:t>
      </w:r>
      <w:r w:rsidR="00430D1C">
        <w:rPr>
          <w:rFonts w:asciiTheme="minorHAnsi" w:hAnsiTheme="minorHAnsi" w:cstheme="minorHAnsi"/>
          <w:bCs/>
          <w:sz w:val="20"/>
          <w:szCs w:val="20"/>
        </w:rPr>
        <w:t>contemplating</w:t>
      </w:r>
      <w:r w:rsidR="006A77F5" w:rsidRPr="002D180C">
        <w:rPr>
          <w:rFonts w:asciiTheme="minorHAnsi" w:hAnsiTheme="minorHAnsi" w:cstheme="minorHAnsi"/>
          <w:bCs/>
          <w:sz w:val="20"/>
          <w:szCs w:val="20"/>
        </w:rPr>
        <w:t xml:space="preserve"> your submissions under this theme </w:t>
      </w:r>
      <w:r w:rsidR="00430D1C">
        <w:rPr>
          <w:rFonts w:asciiTheme="minorHAnsi" w:hAnsiTheme="minorHAnsi" w:cstheme="minorHAnsi"/>
          <w:bCs/>
          <w:sz w:val="20"/>
          <w:szCs w:val="20"/>
        </w:rPr>
        <w:t>please</w:t>
      </w:r>
      <w:r w:rsidR="006A77F5" w:rsidRPr="002D180C">
        <w:rPr>
          <w:rFonts w:asciiTheme="minorHAnsi" w:hAnsiTheme="minorHAnsi" w:cstheme="minorHAnsi"/>
          <w:bCs/>
          <w:sz w:val="20"/>
          <w:szCs w:val="20"/>
        </w:rPr>
        <w:t xml:space="preserve"> consider the following:</w:t>
      </w:r>
    </w:p>
    <w:p w14:paraId="087F4AD4" w14:textId="1941FEA7" w:rsidR="006D03A9" w:rsidRDefault="006E1A53" w:rsidP="005A09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9C3F21">
        <w:rPr>
          <w:rFonts w:asciiTheme="minorHAnsi" w:hAnsiTheme="minorHAnsi" w:cstheme="minorHAnsi"/>
          <w:noProof/>
          <w:sz w:val="22"/>
          <w:szCs w:val="22"/>
          <w:lang w:eastAsia="en-IE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EE26527" wp14:editId="1ADFDD85">
                <wp:simplePos x="0" y="0"/>
                <wp:positionH relativeFrom="margin">
                  <wp:posOffset>0</wp:posOffset>
                </wp:positionH>
                <wp:positionV relativeFrom="paragraph">
                  <wp:posOffset>365125</wp:posOffset>
                </wp:positionV>
                <wp:extent cx="5989955" cy="6819900"/>
                <wp:effectExtent l="0" t="0" r="1079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BA0B8" w14:textId="77777777" w:rsidR="00C710BD" w:rsidRPr="009C3F21" w:rsidRDefault="00C710BD" w:rsidP="00C710BD">
                            <w:pPr>
                              <w:pStyle w:val="NormalWeb"/>
                              <w:spacing w:after="0" w:afterAutospacing="0" w:line="240" w:lineRule="auto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C3F2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(no more than 500 words)</w:t>
                            </w:r>
                          </w:p>
                          <w:p w14:paraId="39016FE9" w14:textId="77777777" w:rsidR="00C710BD" w:rsidRDefault="00C710BD" w:rsidP="00C710B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6527" id="_x0000_s1034" type="#_x0000_t202" style="position:absolute;left:0;text-align:left;margin-left:0;margin-top:28.75pt;width:471.65pt;height:53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XGJwIAAEwEAAAOAAAAZHJzL2Uyb0RvYy54bWysVNuO2yAQfa/Uf0C8N3aiZDe24qy22aaq&#10;tL1Iu/0AjHGMCgwFEjv9+g44SaNt+1LVD4hhhsPMOTNe3Q1akYNwXoKp6HSSUyIMh0aaXUW/Pm/f&#10;LCnxgZmGKTCiokfh6d369atVb0sxgw5UIxxBEOPL3la0C8GWWeZ5JzTzE7DCoLMFp1lA0+2yxrEe&#10;0bXKZnl+k/XgGuuAC+/x9GF00nXCb1vBw+e29SIQVVHMLaTVpbWOa7ZesXLnmO0kP6XB/iELzaTB&#10;Ry9QDywwsnfyNygtuQMPbZhw0Bm0reQi1YDVTPMX1Tx1zIpUC5Lj7YUm//9g+afDF0dkU9FbSgzT&#10;KNGzGAJ5CwOZRXZ660sMerIYFgY8RpVTpd4+Av/miYFNx8xO3DsHfSdYg9lN483s6uqI4yNI3X+E&#10;Bp9h+wAJaGidjtQhGQTRUaXjRZmYCsfDRbEsisWCEo6+m+W0KPKkXcbK83XrfHgvQJO4qahD6RM8&#10;Ozz6ENNh5TkkvuZByWYrlUqG29Ub5ciBYZts05cqeBGmDOkrWixmi5GBv0Lk6fsThJYB+11JXdHl&#10;JYiVkbd3pkndGJhU4x5TVuZEZORuZDEM9ZAUW571qaE5IrMOxvbGccRNB+4HJT22dkX99z1zghL1&#10;waA6xXQ+j7OQjPnidoaGu/bU1x5mOEJVNFAybjchzU/kzcA9qtjKxG+Ue8zklDK2bKL9NF5xJq7t&#10;FPXrJ7D+CQAA//8DAFBLAwQUAAYACAAAACEAFZe4ot8AAAAIAQAADwAAAGRycy9kb3ducmV2Lnht&#10;bEyPzU7DMBCE70i8g7VIXBB1Qpr+hDgVQgLRGxQEVzfeJhHxOthuGt6e5QTH0Yxmvik3k+3FiD50&#10;jhSkswQEUu1MR42Ct9eH6xWIEDUZ3TtCBd8YYFOdn5W6MO5ELzjuYiO4hEKhFbQxDoWUoW7R6jBz&#10;AxJ7B+etjix9I43XJy63vbxJkoW0uiNeaPWA9y3Wn7ujVbCaP40fYZs9v9eLQ7+OV8vx8csrdXkx&#10;3d2CiDjFvzD84jM6VMy0d0cyQfQK+EhUkC9zEOyu51kGYs+xNEtzkFUp/x+ofgAAAP//AwBQSwEC&#10;LQAUAAYACAAAACEAtoM4kv4AAADhAQAAEwAAAAAAAAAAAAAAAAAAAAAAW0NvbnRlbnRfVHlwZXNd&#10;LnhtbFBLAQItABQABgAIAAAAIQA4/SH/1gAAAJQBAAALAAAAAAAAAAAAAAAAAC8BAABfcmVscy8u&#10;cmVsc1BLAQItABQABgAIAAAAIQCB5YXGJwIAAEwEAAAOAAAAAAAAAAAAAAAAAC4CAABkcnMvZTJv&#10;RG9jLnhtbFBLAQItABQABgAIAAAAIQAVl7ii3wAAAAgBAAAPAAAAAAAAAAAAAAAAAIEEAABkcnMv&#10;ZG93bnJldi54bWxQSwUGAAAAAAQABADzAAAAjQUAAAAA&#10;">
                <v:textbox>
                  <w:txbxContent>
                    <w:p w14:paraId="216BA0B8" w14:textId="77777777" w:rsidR="00C710BD" w:rsidRPr="009C3F21" w:rsidRDefault="00C710BD" w:rsidP="00C710BD">
                      <w:pPr>
                        <w:pStyle w:val="NormalWeb"/>
                        <w:spacing w:after="0" w:afterAutospacing="0" w:line="240" w:lineRule="auto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9C3F2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(no more than 500 words)</w:t>
                      </w:r>
                    </w:p>
                    <w:p w14:paraId="39016FE9" w14:textId="77777777" w:rsidR="00C710BD" w:rsidRDefault="00C710BD" w:rsidP="00C710BD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844">
        <w:rPr>
          <w:rFonts w:asciiTheme="minorHAnsi" w:hAnsiTheme="minorHAnsi" w:cstheme="minorHAnsi"/>
          <w:bCs/>
          <w:sz w:val="20"/>
          <w:szCs w:val="20"/>
        </w:rPr>
        <w:t>Suggestions/ideas for climate action</w:t>
      </w:r>
      <w:r w:rsidR="006A77F5" w:rsidRPr="006A77F5">
        <w:rPr>
          <w:rFonts w:asciiTheme="minorHAnsi" w:hAnsiTheme="minorHAnsi" w:cstheme="minorHAnsi"/>
          <w:bCs/>
          <w:sz w:val="20"/>
          <w:szCs w:val="20"/>
        </w:rPr>
        <w:t xml:space="preserve"> initiatives </w:t>
      </w:r>
      <w:r w:rsidR="00BC5844">
        <w:rPr>
          <w:rFonts w:asciiTheme="minorHAnsi" w:hAnsiTheme="minorHAnsi" w:cstheme="minorHAnsi"/>
          <w:bCs/>
          <w:sz w:val="20"/>
          <w:szCs w:val="20"/>
        </w:rPr>
        <w:t>for the hub secto</w:t>
      </w:r>
      <w:r>
        <w:rPr>
          <w:rFonts w:asciiTheme="minorHAnsi" w:hAnsiTheme="minorHAnsi" w:cstheme="minorHAnsi"/>
          <w:bCs/>
          <w:sz w:val="20"/>
          <w:szCs w:val="20"/>
        </w:rPr>
        <w:t>r.</w:t>
      </w:r>
    </w:p>
    <w:p w14:paraId="13D2FD26" w14:textId="2046624A" w:rsidR="005A098D" w:rsidRDefault="005A098D" w:rsidP="005A09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</w:p>
    <w:p w14:paraId="47356F4C" w14:textId="67FB9C36" w:rsidR="005A098D" w:rsidRDefault="005A098D" w:rsidP="005A09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</w:p>
    <w:p w14:paraId="5F8715AE" w14:textId="27362BC8" w:rsidR="005A098D" w:rsidRDefault="005A098D" w:rsidP="005A09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</w:p>
    <w:p w14:paraId="643A6BB9" w14:textId="75B58B77" w:rsidR="005A098D" w:rsidRPr="006E1A53" w:rsidRDefault="005A098D" w:rsidP="005A098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END</w:t>
      </w:r>
    </w:p>
    <w:sectPr w:rsidR="005A098D" w:rsidRPr="006E1A5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92803" w14:textId="77777777" w:rsidR="004A288D" w:rsidRDefault="004A288D" w:rsidP="00B042AA">
      <w:pPr>
        <w:spacing w:after="0" w:line="240" w:lineRule="auto"/>
      </w:pPr>
      <w:r>
        <w:separator/>
      </w:r>
    </w:p>
  </w:endnote>
  <w:endnote w:type="continuationSeparator" w:id="0">
    <w:p w14:paraId="779642FA" w14:textId="77777777" w:rsidR="004A288D" w:rsidRDefault="004A288D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864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E364E" w14:textId="6EA4B9F4" w:rsidR="005A098D" w:rsidRDefault="005A09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0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6FF3BC0" w14:textId="77777777" w:rsidR="00B31109" w:rsidRDefault="00B31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276A9" w14:textId="77777777" w:rsidR="004A288D" w:rsidRDefault="004A288D" w:rsidP="00B042AA">
      <w:pPr>
        <w:spacing w:after="0" w:line="240" w:lineRule="auto"/>
      </w:pPr>
      <w:r>
        <w:separator/>
      </w:r>
    </w:p>
  </w:footnote>
  <w:footnote w:type="continuationSeparator" w:id="0">
    <w:p w14:paraId="68F815F8" w14:textId="77777777" w:rsidR="004A288D" w:rsidRDefault="004A288D" w:rsidP="00B0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1931"/>
      <w:gridCol w:w="564"/>
      <w:gridCol w:w="937"/>
      <w:gridCol w:w="3671"/>
    </w:tblGrid>
    <w:tr w:rsidR="001528F2" w14:paraId="181C5150" w14:textId="77777777" w:rsidTr="001528F2">
      <w:tc>
        <w:tcPr>
          <w:tcW w:w="3671" w:type="dxa"/>
        </w:tcPr>
        <w:p w14:paraId="63BED010" w14:textId="77777777" w:rsidR="001528F2" w:rsidRDefault="001528F2" w:rsidP="001528F2">
          <w:pPr>
            <w:rPr>
              <w:noProof/>
              <w:lang w:eastAsia="en-IE"/>
            </w:rPr>
          </w:pPr>
          <w:r>
            <w:rPr>
              <w:noProof/>
              <w:lang w:eastAsia="en-IE"/>
            </w:rPr>
            <w:drawing>
              <wp:inline distT="0" distB="0" distL="0" distR="0" wp14:anchorId="05E01A6F" wp14:editId="0162C183">
                <wp:extent cx="1563804" cy="525780"/>
                <wp:effectExtent l="0" t="0" r="0" b="762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RCD har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473" cy="532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1" w:type="dxa"/>
        </w:tcPr>
        <w:p w14:paraId="2A40E53C" w14:textId="77777777" w:rsidR="001528F2" w:rsidRDefault="001528F2" w:rsidP="001528F2">
          <w:pPr>
            <w:rPr>
              <w:noProof/>
              <w:lang w:eastAsia="en-IE"/>
            </w:rPr>
          </w:pPr>
        </w:p>
      </w:tc>
      <w:tc>
        <w:tcPr>
          <w:tcW w:w="564" w:type="dxa"/>
        </w:tcPr>
        <w:p w14:paraId="16A6E619" w14:textId="77777777" w:rsidR="001528F2" w:rsidRDefault="001528F2" w:rsidP="001528F2">
          <w:pPr>
            <w:rPr>
              <w:noProof/>
              <w:lang w:eastAsia="en-IE"/>
            </w:rPr>
          </w:pPr>
        </w:p>
      </w:tc>
      <w:tc>
        <w:tcPr>
          <w:tcW w:w="937" w:type="dxa"/>
        </w:tcPr>
        <w:p w14:paraId="1BD60282" w14:textId="77777777" w:rsidR="001528F2" w:rsidRDefault="001528F2" w:rsidP="001528F2">
          <w:pPr>
            <w:rPr>
              <w:noProof/>
              <w:lang w:eastAsia="en-IE"/>
            </w:rPr>
          </w:pPr>
        </w:p>
      </w:tc>
      <w:tc>
        <w:tcPr>
          <w:tcW w:w="3671" w:type="dxa"/>
        </w:tcPr>
        <w:p w14:paraId="7C2AFC41" w14:textId="77777777" w:rsidR="001528F2" w:rsidRDefault="001528F2" w:rsidP="001528F2">
          <w:pPr>
            <w:jc w:val="right"/>
            <w:rPr>
              <w:noProof/>
              <w:lang w:eastAsia="en-IE"/>
            </w:rPr>
          </w:pPr>
          <w:r>
            <w:rPr>
              <w:noProof/>
              <w:lang w:eastAsia="en-IE"/>
            </w:rPr>
            <w:drawing>
              <wp:inline distT="0" distB="0" distL="0" distR="0" wp14:anchorId="44A66002" wp14:editId="3DBE0704">
                <wp:extent cx="1706880" cy="502920"/>
                <wp:effectExtent l="0" t="0" r="762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dete harp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880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681BBE" w14:textId="4F1352DD" w:rsidR="00B042AA" w:rsidRDefault="00B042AA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A48"/>
    <w:multiLevelType w:val="multilevel"/>
    <w:tmpl w:val="4FC2159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6A43BF"/>
    <w:multiLevelType w:val="hybridMultilevel"/>
    <w:tmpl w:val="7DC8D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2087"/>
    <w:multiLevelType w:val="hybridMultilevel"/>
    <w:tmpl w:val="251881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7415"/>
    <w:multiLevelType w:val="hybridMultilevel"/>
    <w:tmpl w:val="802A6C62"/>
    <w:lvl w:ilvl="0" w:tplc="7F8A61D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5A3D"/>
    <w:multiLevelType w:val="hybridMultilevel"/>
    <w:tmpl w:val="28F4989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BB5CBD"/>
    <w:multiLevelType w:val="hybridMultilevel"/>
    <w:tmpl w:val="A5F8B3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4E08"/>
    <w:multiLevelType w:val="hybridMultilevel"/>
    <w:tmpl w:val="86304F18"/>
    <w:lvl w:ilvl="0" w:tplc="EBB03D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73BFE"/>
    <w:multiLevelType w:val="hybridMultilevel"/>
    <w:tmpl w:val="6602BF3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9410AE"/>
    <w:multiLevelType w:val="hybridMultilevel"/>
    <w:tmpl w:val="2C1E05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86B11"/>
    <w:multiLevelType w:val="hybridMultilevel"/>
    <w:tmpl w:val="2C1E05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25061"/>
    <w:multiLevelType w:val="hybridMultilevel"/>
    <w:tmpl w:val="D548E4FE"/>
    <w:lvl w:ilvl="0" w:tplc="04BAD41C">
      <w:start w:val="1"/>
      <w:numFmt w:val="bullet"/>
      <w:lvlText w:val=""/>
      <w:lvlJc w:val="left"/>
      <w:pPr>
        <w:ind w:left="454" w:hanging="454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02758A"/>
    <w:multiLevelType w:val="hybridMultilevel"/>
    <w:tmpl w:val="8432CFE2"/>
    <w:lvl w:ilvl="0" w:tplc="82324312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F1845"/>
    <w:multiLevelType w:val="hybridMultilevel"/>
    <w:tmpl w:val="6C9AB20C"/>
    <w:lvl w:ilvl="0" w:tplc="C9322EF8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23B3D"/>
    <w:multiLevelType w:val="hybridMultilevel"/>
    <w:tmpl w:val="2C1E05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320B2"/>
    <w:multiLevelType w:val="hybridMultilevel"/>
    <w:tmpl w:val="A79A45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570B6"/>
    <w:multiLevelType w:val="hybridMultilevel"/>
    <w:tmpl w:val="192AAD98"/>
    <w:lvl w:ilvl="0" w:tplc="0CF6847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51213"/>
    <w:multiLevelType w:val="hybridMultilevel"/>
    <w:tmpl w:val="498CD274"/>
    <w:lvl w:ilvl="0" w:tplc="4C00119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787252"/>
    <w:multiLevelType w:val="hybridMultilevel"/>
    <w:tmpl w:val="542EFE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2"/>
  </w:num>
  <w:num w:numId="5">
    <w:abstractNumId w:val="3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4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7"/>
  </w:num>
  <w:num w:numId="16">
    <w:abstractNumId w:val="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AA"/>
    <w:rsid w:val="00064029"/>
    <w:rsid w:val="0009550E"/>
    <w:rsid w:val="00111FFB"/>
    <w:rsid w:val="00131FCC"/>
    <w:rsid w:val="001528F2"/>
    <w:rsid w:val="001C3F63"/>
    <w:rsid w:val="001F2B82"/>
    <w:rsid w:val="002346C1"/>
    <w:rsid w:val="002519C9"/>
    <w:rsid w:val="002C504E"/>
    <w:rsid w:val="002D180C"/>
    <w:rsid w:val="002D722B"/>
    <w:rsid w:val="0034569D"/>
    <w:rsid w:val="00402765"/>
    <w:rsid w:val="00412785"/>
    <w:rsid w:val="0042248D"/>
    <w:rsid w:val="00427C3F"/>
    <w:rsid w:val="00430D1C"/>
    <w:rsid w:val="004665BB"/>
    <w:rsid w:val="004A288D"/>
    <w:rsid w:val="005A098D"/>
    <w:rsid w:val="005C15B6"/>
    <w:rsid w:val="006A77F5"/>
    <w:rsid w:val="006E1A53"/>
    <w:rsid w:val="0071595A"/>
    <w:rsid w:val="007516F0"/>
    <w:rsid w:val="007E2C20"/>
    <w:rsid w:val="007F7094"/>
    <w:rsid w:val="00872998"/>
    <w:rsid w:val="0092676E"/>
    <w:rsid w:val="009C0DEA"/>
    <w:rsid w:val="009C1CB7"/>
    <w:rsid w:val="009C3F21"/>
    <w:rsid w:val="009D5E33"/>
    <w:rsid w:val="00A3525F"/>
    <w:rsid w:val="00B042AA"/>
    <w:rsid w:val="00B31109"/>
    <w:rsid w:val="00B86967"/>
    <w:rsid w:val="00BC5844"/>
    <w:rsid w:val="00BD1551"/>
    <w:rsid w:val="00BE55CB"/>
    <w:rsid w:val="00BF173E"/>
    <w:rsid w:val="00C710BD"/>
    <w:rsid w:val="00C81797"/>
    <w:rsid w:val="00C9600D"/>
    <w:rsid w:val="00CA2832"/>
    <w:rsid w:val="00D017EA"/>
    <w:rsid w:val="00DA3F7D"/>
    <w:rsid w:val="00DB41B1"/>
    <w:rsid w:val="00E84DFB"/>
    <w:rsid w:val="00E90377"/>
    <w:rsid w:val="00EC43ED"/>
    <w:rsid w:val="00F6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D56C3"/>
  <w15:chartTrackingRefBased/>
  <w15:docId w15:val="{5420A827-A4D2-4B87-8BC2-CAB78D70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82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234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2AA"/>
  </w:style>
  <w:style w:type="paragraph" w:styleId="Footer">
    <w:name w:val="footer"/>
    <w:basedOn w:val="Normal"/>
    <w:link w:val="FooterChar"/>
    <w:uiPriority w:val="99"/>
    <w:unhideWhenUsed/>
    <w:rsid w:val="00B04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2AA"/>
  </w:style>
  <w:style w:type="table" w:styleId="TableGrid">
    <w:name w:val="Table Grid"/>
    <w:basedOn w:val="TableNormal"/>
    <w:uiPriority w:val="39"/>
    <w:rsid w:val="0009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8F2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9999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F2"/>
    <w:rPr>
      <w:rFonts w:asciiTheme="majorHAnsi" w:eastAsiaTheme="majorEastAsia" w:hAnsiTheme="majorHAnsi" w:cstheme="majorBidi"/>
      <w:b/>
      <w:color w:val="009999"/>
      <w:spacing w:val="-10"/>
      <w:kern w:val="28"/>
      <w:sz w:val="32"/>
      <w:szCs w:val="56"/>
    </w:rPr>
  </w:style>
  <w:style w:type="character" w:styleId="Hyperlink">
    <w:name w:val="Hyperlink"/>
    <w:uiPriority w:val="99"/>
    <w:unhideWhenUsed/>
    <w:rsid w:val="004027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2765"/>
    <w:pPr>
      <w:spacing w:before="100" w:beforeAutospacing="1" w:after="100" w:afterAutospacing="1" w:line="25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765"/>
    <w:pPr>
      <w:spacing w:line="25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765"/>
    <w:rPr>
      <w:sz w:val="2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3 Char"/>
    <w:link w:val="ListParagraph"/>
    <w:uiPriority w:val="34"/>
    <w:qFormat/>
    <w:locked/>
    <w:rsid w:val="00402765"/>
    <w:rPr>
      <w:rFonts w:ascii="Calibri" w:hAnsi="Calibri" w:cs="Calibri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3"/>
    <w:basedOn w:val="Normal"/>
    <w:link w:val="ListParagraphChar"/>
    <w:uiPriority w:val="34"/>
    <w:qFormat/>
    <w:rsid w:val="00402765"/>
    <w:pPr>
      <w:spacing w:line="254" w:lineRule="auto"/>
      <w:ind w:left="720"/>
      <w:contextualSpacing/>
    </w:pPr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40276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346C1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6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9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4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3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4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1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5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4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4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7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8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9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6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nectedhubs@drcd.gov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necetedhubs.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DFA9DEAE800E44CAFFE33295B4FAD00" ma:contentTypeVersion="4" ma:contentTypeDescription="Create a new document for eDocs" ma:contentTypeScope="" ma:versionID="e8a9e0896e2060018e712347309904f8">
  <xsd:schema xmlns:xsd="http://www.w3.org/2001/XMLSchema" xmlns:xs="http://www.w3.org/2001/XMLSchema" xmlns:p="http://schemas.microsoft.com/office/2006/metadata/properties" xmlns:ns1="http://schemas.microsoft.com/sharepoint/v3" xmlns:ns2="a9f1a5b6-0929-405e-a652-479a964d1a1e" xmlns:ns3="7e8171b7-8cf0-4945-90ae-5d3d40c11669" targetNamespace="http://schemas.microsoft.com/office/2006/metadata/properties" ma:root="true" ma:fieldsID="f89ce57eeb49379f7009f5354a75ecc2" ns1:_="" ns2:_="" ns3:_="">
    <xsd:import namespace="http://schemas.microsoft.com/sharepoint/v3"/>
    <xsd:import namespace="a9f1a5b6-0929-405e-a652-479a964d1a1e"/>
    <xsd:import namespace="7e8171b7-8cf0-4945-90ae-5d3d40c1166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3:TaxCatchAll" minOccurs="0"/>
                <xsd:element ref="ns2:eDocs_YearTaxHTField0" minOccurs="0"/>
                <xsd:element ref="ns1:eDocs_FileStatus"/>
                <xsd:element ref="ns2:eDocs_SecurityClassificationTaxHTField0" minOccurs="0"/>
                <xsd:element ref="ns2:eDocs_FileTopicsTaxHTField0" minOccurs="0"/>
                <xsd:element ref="ns1:eDocs_FileName" minOccurs="0"/>
                <xsd:element ref="ns2:eDocs_SeriesSubSerie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eDocs_FileStatus" ma:index="14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a5b6-0929-405e-a652-479a964d1a1e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30441f8f-45f5-4ea5-8944-a47d1d4f4adb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2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15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30441f8f-45f5-4ea5-8944-a47d1d4f4adb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20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171b7-8cf0-4945-90ae-5d3d40c1166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b7f00f29-41cd-4e87-b2cc-d801fa580515}" ma:internalName="TaxCatchAll" ma:showField="CatchAllData" ma:web="7e8171b7-8cf0-4945-90ae-5d3d40c116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a9f1a5b6-0929-405e-a652-479a964d1a1e">
      <Terms xmlns="http://schemas.microsoft.com/office/infopath/2007/PartnerControls"/>
    </eDocs_DocumentTopicsTaxHTField0>
    <eDocs_FileStatus xmlns="http://schemas.microsoft.com/sharepoint/v3">Live</eDocs_FileStatus>
    <eDocs_FileTopicsTaxHTField0 xmlns="a9f1a5b6-0929-405e-a652-479a964d1a1e">
      <Terms xmlns="http://schemas.microsoft.com/office/infopath/2007/PartnerControls"/>
    </eDocs_FileTopicsTaxHTField0>
    <eDocs_SeriesSubSeriesTaxHTField0 xmlns="a9f1a5b6-0929-405e-a652-479a964d1a1e">
      <Terms xmlns="http://schemas.microsoft.com/office/infopath/2007/PartnerControls"/>
    </eDocs_SeriesSubSeriesTaxHTField0>
    <eDocs_YearTaxHTField0 xmlns="a9f1a5b6-0929-405e-a652-479a964d1a1e">
      <Terms xmlns="http://schemas.microsoft.com/office/infopath/2007/PartnerControls"/>
    </eDocs_YearTaxHTField0>
    <TaxCatchAll xmlns="7e8171b7-8cf0-4945-90ae-5d3d40c11669">
      <Value>1</Value>
    </TaxCatchAll>
    <eDocs_SecurityClassificationTaxHTField0 xmlns="a9f1a5b6-0929-405e-a652-479a964d1a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0</eDocs_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F0F3-3C98-4243-BCE9-1B0B423E9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E7D45-B090-431A-B7A0-DEB62D17D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f1a5b6-0929-405e-a652-479a964d1a1e"/>
    <ds:schemaRef ds:uri="7e8171b7-8cf0-4945-90ae-5d3d40c11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D8A4A-D3F3-48AE-83D3-8BE716CF7CA3}">
  <ds:schemaRefs>
    <ds:schemaRef ds:uri="http://schemas.microsoft.com/office/2006/metadata/properties"/>
    <ds:schemaRef ds:uri="http://schemas.microsoft.com/office/infopath/2007/PartnerControls"/>
    <ds:schemaRef ds:uri="a9f1a5b6-0929-405e-a652-479a964d1a1e"/>
    <ds:schemaRef ds:uri="http://schemas.microsoft.com/sharepoint/v3"/>
    <ds:schemaRef ds:uri="7e8171b7-8cf0-4945-90ae-5d3d40c11669"/>
  </ds:schemaRefs>
</ds:datastoreItem>
</file>

<file path=customXml/itemProps4.xml><?xml version="1.0" encoding="utf-8"?>
<ds:datastoreItem xmlns:ds="http://schemas.openxmlformats.org/officeDocument/2006/customXml" ds:itemID="{787C7FB0-9D65-4CEC-8E44-754A947F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Crean (DRCD)</dc:creator>
  <cp:keywords/>
  <dc:description/>
  <cp:lastModifiedBy>Geraldine Crean (DRCD)</cp:lastModifiedBy>
  <cp:revision>2</cp:revision>
  <dcterms:created xsi:type="dcterms:W3CDTF">2023-07-31T19:02:00Z</dcterms:created>
  <dcterms:modified xsi:type="dcterms:W3CDTF">2023-07-31T19:02:00Z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0x0101000BC94875665D404BB1351B53C41FD2C0000DFA9DEAE800E44CAFFE33295B4FAD00</vt:lpwstr>
  </property>
  <property fmtid="{D5CDD505-2E9C-101B-9397-08002B2CF9AE}" pid="3" name="eDocs_FileTopics">
    <vt:lpwstr/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DocumentTopics">
    <vt:lpwstr/>
  </property>
  <property fmtid="{D5CDD505-2E9C-101B-9397-08002B2CF9AE}" pid="6" name="eDocs_Year">
    <vt:lpwstr/>
  </property>
  <property fmtid="{D5CDD505-2E9C-101B-9397-08002B2CF9AE}" pid="7" name="eDocs_SeriesSubSeries">
    <vt:lpwstr/>
  </property>
</Properties>
</file>