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243F1" w14:textId="0B63EB0E" w:rsidR="00A44C15" w:rsidRPr="00471EC0" w:rsidRDefault="00EE35B4" w:rsidP="00471EC0">
      <w:pPr>
        <w:ind w:left="1440" w:firstLine="720"/>
        <w:rPr>
          <w:rFonts w:asciiTheme="majorHAnsi" w:hAnsiTheme="majorHAnsi"/>
          <w:b/>
          <w:sz w:val="32"/>
          <w:szCs w:val="32"/>
        </w:rPr>
      </w:pPr>
      <w:r w:rsidRPr="00A44C15">
        <w:rPr>
          <w:rFonts w:asciiTheme="majorHAnsi" w:hAnsiTheme="majorHAnsi"/>
          <w:b/>
          <w:sz w:val="32"/>
          <w:szCs w:val="32"/>
        </w:rPr>
        <w:t>FASN –STILL HERE FOR YOU</w:t>
      </w:r>
    </w:p>
    <w:p w14:paraId="1A7541CE" w14:textId="7BAF63BA" w:rsidR="00A44C15" w:rsidRPr="00A44C15" w:rsidRDefault="00585783" w:rsidP="00A44C15">
      <w:pPr>
        <w:jc w:val="center"/>
        <w:rPr>
          <w:rFonts w:asciiTheme="majorHAnsi" w:hAnsiTheme="majorHAnsi"/>
          <w:sz w:val="32"/>
          <w:szCs w:val="32"/>
        </w:rPr>
      </w:pPr>
      <w:r>
        <w:rPr>
          <w:rFonts w:asciiTheme="majorHAnsi" w:hAnsiTheme="majorHAnsi"/>
          <w:sz w:val="32"/>
          <w:szCs w:val="32"/>
        </w:rPr>
        <w:t>The Family A</w:t>
      </w:r>
      <w:r w:rsidR="00EE35B4" w:rsidRPr="00A44C15">
        <w:rPr>
          <w:rFonts w:asciiTheme="majorHAnsi" w:hAnsiTheme="majorHAnsi"/>
          <w:sz w:val="32"/>
          <w:szCs w:val="32"/>
        </w:rPr>
        <w:t xml:space="preserve">ddiction Support Network (FASN) is a dedicated support service for Family members/ </w:t>
      </w:r>
      <w:r w:rsidR="00A44C15" w:rsidRPr="00A44C15">
        <w:rPr>
          <w:rFonts w:asciiTheme="majorHAnsi" w:hAnsiTheme="majorHAnsi"/>
          <w:sz w:val="32"/>
          <w:szCs w:val="32"/>
        </w:rPr>
        <w:t>concerned</w:t>
      </w:r>
      <w:r w:rsidR="00EE35B4" w:rsidRPr="00A44C15">
        <w:rPr>
          <w:rFonts w:asciiTheme="majorHAnsi" w:hAnsiTheme="majorHAnsi"/>
          <w:sz w:val="32"/>
          <w:szCs w:val="32"/>
        </w:rPr>
        <w:t xml:space="preserve"> persons who are impacted by loved one’s substance misuse.</w:t>
      </w:r>
    </w:p>
    <w:p w14:paraId="1F6A39BB" w14:textId="77777777" w:rsidR="00A44C15" w:rsidRDefault="00EE35B4" w:rsidP="00A44C15">
      <w:pPr>
        <w:jc w:val="center"/>
      </w:pPr>
      <w:r w:rsidRPr="00A44C15">
        <w:rPr>
          <w:rFonts w:asciiTheme="majorHAnsi" w:hAnsiTheme="majorHAnsi"/>
          <w:b/>
          <w:sz w:val="24"/>
          <w:szCs w:val="24"/>
        </w:rPr>
        <w:t>In these extremely difficult times we are very aware of the challenges our service users will be dealing with so we have developed a safe and secure online communications platform in which we can support you.</w:t>
      </w:r>
      <w:r>
        <w:t xml:space="preserve"> </w:t>
      </w:r>
    </w:p>
    <w:p w14:paraId="49356FC2" w14:textId="77777777" w:rsidR="00EE35B4" w:rsidRPr="00A44C15" w:rsidRDefault="00EE35B4" w:rsidP="00A44C15">
      <w:pPr>
        <w:jc w:val="center"/>
        <w:rPr>
          <w:rFonts w:asciiTheme="majorHAnsi" w:hAnsiTheme="majorHAnsi"/>
          <w:b/>
          <w:sz w:val="24"/>
          <w:szCs w:val="24"/>
        </w:rPr>
      </w:pPr>
      <w:r w:rsidRPr="00A44C15">
        <w:rPr>
          <w:rFonts w:asciiTheme="majorHAnsi" w:hAnsiTheme="majorHAnsi"/>
          <w:b/>
          <w:sz w:val="24"/>
          <w:szCs w:val="24"/>
        </w:rPr>
        <w:t xml:space="preserve"> With this in mind we are continuing to provide vital service’s in the form of</w:t>
      </w:r>
    </w:p>
    <w:p w14:paraId="220D417E" w14:textId="77777777" w:rsidR="00EE35B4" w:rsidRPr="00A44C15" w:rsidRDefault="00EE35B4" w:rsidP="00EE35B4">
      <w:pPr>
        <w:pStyle w:val="ListParagraph"/>
        <w:numPr>
          <w:ilvl w:val="0"/>
          <w:numId w:val="2"/>
        </w:numPr>
        <w:rPr>
          <w:rFonts w:asciiTheme="majorHAnsi" w:hAnsiTheme="majorHAnsi"/>
          <w:b/>
          <w:sz w:val="24"/>
          <w:szCs w:val="24"/>
        </w:rPr>
      </w:pPr>
      <w:r w:rsidRPr="00A44C15">
        <w:rPr>
          <w:rFonts w:asciiTheme="majorHAnsi" w:hAnsiTheme="majorHAnsi"/>
          <w:b/>
          <w:sz w:val="24"/>
          <w:szCs w:val="24"/>
        </w:rPr>
        <w:t>One to one support sessions</w:t>
      </w:r>
    </w:p>
    <w:p w14:paraId="71963458" w14:textId="77777777" w:rsidR="00EE35B4" w:rsidRPr="00A44C15" w:rsidRDefault="00EE35B4" w:rsidP="00EE35B4">
      <w:pPr>
        <w:pStyle w:val="ListParagraph"/>
        <w:numPr>
          <w:ilvl w:val="0"/>
          <w:numId w:val="2"/>
        </w:numPr>
        <w:rPr>
          <w:rFonts w:asciiTheme="majorHAnsi" w:hAnsiTheme="majorHAnsi"/>
          <w:b/>
          <w:sz w:val="24"/>
          <w:szCs w:val="24"/>
        </w:rPr>
      </w:pPr>
      <w:r w:rsidRPr="00A44C15">
        <w:rPr>
          <w:rFonts w:asciiTheme="majorHAnsi" w:hAnsiTheme="majorHAnsi"/>
          <w:b/>
          <w:sz w:val="24"/>
          <w:szCs w:val="24"/>
        </w:rPr>
        <w:t>5 Step Brief Intervention</w:t>
      </w:r>
    </w:p>
    <w:p w14:paraId="2A630F4D" w14:textId="77777777" w:rsidR="00EE35B4" w:rsidRPr="00A44C15" w:rsidRDefault="00EE35B4" w:rsidP="00EE35B4">
      <w:pPr>
        <w:pStyle w:val="ListParagraph"/>
        <w:numPr>
          <w:ilvl w:val="0"/>
          <w:numId w:val="2"/>
        </w:numPr>
        <w:rPr>
          <w:rFonts w:asciiTheme="majorHAnsi" w:hAnsiTheme="majorHAnsi"/>
          <w:b/>
          <w:sz w:val="24"/>
          <w:szCs w:val="24"/>
        </w:rPr>
      </w:pPr>
      <w:r w:rsidRPr="00A44C15">
        <w:rPr>
          <w:rFonts w:asciiTheme="majorHAnsi" w:hAnsiTheme="majorHAnsi"/>
          <w:b/>
          <w:sz w:val="24"/>
          <w:szCs w:val="24"/>
        </w:rPr>
        <w:t>Health &amp; Wellbeing support through Facebook (FASN)</w:t>
      </w:r>
    </w:p>
    <w:p w14:paraId="354ED637" w14:textId="77777777" w:rsidR="00EE35B4" w:rsidRPr="00A44C15" w:rsidRDefault="00EE35B4" w:rsidP="00EE35B4">
      <w:pPr>
        <w:pStyle w:val="ListParagraph"/>
        <w:numPr>
          <w:ilvl w:val="0"/>
          <w:numId w:val="2"/>
        </w:numPr>
        <w:rPr>
          <w:rFonts w:asciiTheme="majorHAnsi" w:hAnsiTheme="majorHAnsi"/>
          <w:b/>
          <w:sz w:val="24"/>
          <w:szCs w:val="24"/>
        </w:rPr>
      </w:pPr>
      <w:r w:rsidRPr="00A44C15">
        <w:rPr>
          <w:rFonts w:asciiTheme="majorHAnsi" w:hAnsiTheme="majorHAnsi"/>
          <w:b/>
          <w:sz w:val="24"/>
          <w:szCs w:val="24"/>
        </w:rPr>
        <w:t>Counselling</w:t>
      </w:r>
    </w:p>
    <w:p w14:paraId="2C7CBC45" w14:textId="77777777" w:rsidR="00EE35B4" w:rsidRPr="00A44C15" w:rsidRDefault="00EE35B4" w:rsidP="00EE35B4">
      <w:pPr>
        <w:pStyle w:val="ListParagraph"/>
        <w:numPr>
          <w:ilvl w:val="0"/>
          <w:numId w:val="2"/>
        </w:numPr>
        <w:rPr>
          <w:rFonts w:asciiTheme="majorHAnsi" w:hAnsiTheme="majorHAnsi"/>
          <w:b/>
          <w:sz w:val="24"/>
          <w:szCs w:val="24"/>
        </w:rPr>
      </w:pPr>
      <w:r w:rsidRPr="00A44C15">
        <w:rPr>
          <w:rFonts w:asciiTheme="majorHAnsi" w:hAnsiTheme="majorHAnsi"/>
          <w:b/>
          <w:sz w:val="24"/>
          <w:szCs w:val="24"/>
        </w:rPr>
        <w:t xml:space="preserve">Family </w:t>
      </w:r>
      <w:r w:rsidR="00A44C15" w:rsidRPr="00A44C15">
        <w:rPr>
          <w:rFonts w:asciiTheme="majorHAnsi" w:hAnsiTheme="majorHAnsi"/>
          <w:b/>
          <w:sz w:val="24"/>
          <w:szCs w:val="24"/>
        </w:rPr>
        <w:t>Support Groups</w:t>
      </w:r>
      <w:r w:rsidRPr="00A44C15">
        <w:rPr>
          <w:rFonts w:asciiTheme="majorHAnsi" w:hAnsiTheme="majorHAnsi"/>
          <w:b/>
          <w:sz w:val="24"/>
          <w:szCs w:val="24"/>
        </w:rPr>
        <w:t xml:space="preserve"> – online peer led family support groups.</w:t>
      </w:r>
    </w:p>
    <w:p w14:paraId="484F7710" w14:textId="226FFF58" w:rsidR="00EE35B4" w:rsidRPr="00A44C15" w:rsidRDefault="00EE35B4" w:rsidP="00EE35B4">
      <w:pPr>
        <w:rPr>
          <w:rFonts w:asciiTheme="majorHAnsi" w:hAnsiTheme="majorHAnsi"/>
          <w:b/>
          <w:sz w:val="24"/>
          <w:szCs w:val="24"/>
        </w:rPr>
      </w:pPr>
      <w:r w:rsidRPr="00A44C15">
        <w:rPr>
          <w:rFonts w:asciiTheme="majorHAnsi" w:hAnsiTheme="majorHAnsi"/>
          <w:b/>
          <w:sz w:val="24"/>
          <w:szCs w:val="24"/>
        </w:rPr>
        <w:t>Join our weekly online meetings for Navan, Drogheda, Dundalk, Cavan and Monaghan.  You must contact us for details and support to access the online services at the contact details below.  Remember we are here to help and support you.</w:t>
      </w:r>
      <w:r w:rsidR="00B2610D">
        <w:rPr>
          <w:rFonts w:asciiTheme="majorHAnsi" w:hAnsiTheme="majorHAnsi"/>
          <w:b/>
          <w:sz w:val="24"/>
          <w:szCs w:val="24"/>
        </w:rPr>
        <w:t xml:space="preserve"> (in accordance with Department of Health Guidance Level 5)</w:t>
      </w:r>
    </w:p>
    <w:p w14:paraId="2B976C0B" w14:textId="4A653DAE" w:rsidR="00A44C15" w:rsidRPr="00A44C15" w:rsidRDefault="00471EC0" w:rsidP="00EE35B4">
      <w:pPr>
        <w:rPr>
          <w:rFonts w:asciiTheme="majorHAnsi" w:hAnsiTheme="majorHAnsi"/>
          <w:b/>
          <w:sz w:val="24"/>
          <w:szCs w:val="24"/>
        </w:rPr>
      </w:pPr>
      <w:r>
        <w:rPr>
          <w:noProof/>
        </w:rPr>
        <w:drawing>
          <wp:anchor distT="0" distB="0" distL="114300" distR="114300" simplePos="0" relativeHeight="251654656" behindDoc="0" locked="0" layoutInCell="1" allowOverlap="1" wp14:anchorId="38E8D27E" wp14:editId="408B7D2F">
            <wp:simplePos x="0" y="0"/>
            <wp:positionH relativeFrom="column">
              <wp:posOffset>0</wp:posOffset>
            </wp:positionH>
            <wp:positionV relativeFrom="paragraph">
              <wp:posOffset>451485</wp:posOffset>
            </wp:positionV>
            <wp:extent cx="5591175" cy="3067050"/>
            <wp:effectExtent l="0" t="0" r="9525" b="0"/>
            <wp:wrapSquare wrapText="bothSides"/>
            <wp:docPr id="3" name="Picture 3" descr="C:\Users\Gwen\Desktop\fasn-logo-v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591175" cy="30670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24C51">
        <w:rPr>
          <w:rFonts w:asciiTheme="majorHAnsi" w:hAnsiTheme="majorHAnsi"/>
          <w:b/>
          <w:sz w:val="24"/>
          <w:szCs w:val="24"/>
        </w:rPr>
        <w:t>Call: 042-93</w:t>
      </w:r>
      <w:r w:rsidR="00A44C15" w:rsidRPr="00A44C15">
        <w:rPr>
          <w:rFonts w:asciiTheme="majorHAnsi" w:hAnsiTheme="majorHAnsi"/>
          <w:b/>
          <w:sz w:val="24"/>
          <w:szCs w:val="24"/>
        </w:rPr>
        <w:t xml:space="preserve">55251 / 087-9046405 </w:t>
      </w:r>
      <w:r w:rsidR="00A44C15">
        <w:rPr>
          <w:rFonts w:asciiTheme="majorHAnsi" w:hAnsiTheme="majorHAnsi"/>
          <w:b/>
          <w:sz w:val="24"/>
          <w:szCs w:val="24"/>
        </w:rPr>
        <w:tab/>
      </w:r>
      <w:r w:rsidR="00A44C15" w:rsidRPr="00A44C15">
        <w:rPr>
          <w:rFonts w:asciiTheme="majorHAnsi" w:hAnsiTheme="majorHAnsi"/>
          <w:b/>
          <w:sz w:val="24"/>
          <w:szCs w:val="24"/>
        </w:rPr>
        <w:t>email: info.fasn@gmail.com</w:t>
      </w:r>
    </w:p>
    <w:p w14:paraId="70790178" w14:textId="5A856449" w:rsidR="00EE35B4" w:rsidRDefault="00EE35B4" w:rsidP="00471EC0"/>
    <w:sectPr w:rsidR="00EE35B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36965" w14:textId="77777777" w:rsidR="00471EC0" w:rsidRDefault="00471EC0" w:rsidP="00471EC0">
      <w:pPr>
        <w:spacing w:after="0" w:line="240" w:lineRule="auto"/>
      </w:pPr>
      <w:r>
        <w:separator/>
      </w:r>
    </w:p>
  </w:endnote>
  <w:endnote w:type="continuationSeparator" w:id="0">
    <w:p w14:paraId="3192A4CE" w14:textId="77777777" w:rsidR="00471EC0" w:rsidRDefault="00471EC0" w:rsidP="0047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B28A5" w14:textId="7E0340A5" w:rsidR="00471EC0" w:rsidRDefault="00471EC0">
    <w:pPr>
      <w:pStyle w:val="Footer"/>
    </w:pPr>
    <w:r>
      <w:rPr>
        <w:noProof/>
      </w:rPr>
      <w:drawing>
        <wp:anchor distT="0" distB="0" distL="114300" distR="114300" simplePos="0" relativeHeight="251661824" behindDoc="0" locked="0" layoutInCell="1" allowOverlap="1" wp14:anchorId="5DD3E5E9" wp14:editId="284F1771">
          <wp:simplePos x="0" y="0"/>
          <wp:positionH relativeFrom="column">
            <wp:posOffset>2219325</wp:posOffset>
          </wp:positionH>
          <wp:positionV relativeFrom="paragraph">
            <wp:posOffset>-255905</wp:posOffset>
          </wp:positionV>
          <wp:extent cx="1336675" cy="762000"/>
          <wp:effectExtent l="0" t="0" r="0" b="0"/>
          <wp:wrapSquare wrapText="bothSides"/>
          <wp:docPr id="9"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36675" cy="76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311BA9A4" wp14:editId="52FB3BF6">
          <wp:simplePos x="0" y="0"/>
          <wp:positionH relativeFrom="column">
            <wp:posOffset>4886325</wp:posOffset>
          </wp:positionH>
          <wp:positionV relativeFrom="paragraph">
            <wp:posOffset>-313055</wp:posOffset>
          </wp:positionV>
          <wp:extent cx="1336675" cy="762000"/>
          <wp:effectExtent l="0" t="0" r="0" b="0"/>
          <wp:wrapSquare wrapText="bothSides"/>
          <wp:docPr id="8"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36675" cy="76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7624E5AA" wp14:editId="535569D0">
          <wp:simplePos x="0" y="0"/>
          <wp:positionH relativeFrom="column">
            <wp:posOffset>-800100</wp:posOffset>
          </wp:positionH>
          <wp:positionV relativeFrom="paragraph">
            <wp:posOffset>-313055</wp:posOffset>
          </wp:positionV>
          <wp:extent cx="1336675" cy="762000"/>
          <wp:effectExtent l="0" t="0" r="0" b="0"/>
          <wp:wrapSquare wrapText="bothSides"/>
          <wp:docPr id="7"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36675" cy="76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4A81" w14:textId="77777777" w:rsidR="00471EC0" w:rsidRDefault="00471EC0" w:rsidP="00471EC0">
      <w:pPr>
        <w:spacing w:after="0" w:line="240" w:lineRule="auto"/>
      </w:pPr>
      <w:r>
        <w:separator/>
      </w:r>
    </w:p>
  </w:footnote>
  <w:footnote w:type="continuationSeparator" w:id="0">
    <w:p w14:paraId="588E2210" w14:textId="77777777" w:rsidR="00471EC0" w:rsidRDefault="00471EC0" w:rsidP="0047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CD1E" w14:textId="13A76F2B" w:rsidR="00471EC0" w:rsidRDefault="00471EC0">
    <w:pPr>
      <w:pStyle w:val="Header"/>
    </w:pPr>
    <w:r>
      <w:rPr>
        <w:noProof/>
      </w:rPr>
      <w:drawing>
        <wp:anchor distT="0" distB="0" distL="114300" distR="114300" simplePos="0" relativeHeight="251658752" behindDoc="0" locked="0" layoutInCell="1" allowOverlap="1" wp14:anchorId="1960704F" wp14:editId="3FDBAB5C">
          <wp:simplePos x="0" y="0"/>
          <wp:positionH relativeFrom="column">
            <wp:posOffset>-866775</wp:posOffset>
          </wp:positionH>
          <wp:positionV relativeFrom="paragraph">
            <wp:posOffset>-297180</wp:posOffset>
          </wp:positionV>
          <wp:extent cx="1336675" cy="762000"/>
          <wp:effectExtent l="0" t="0" r="0" b="0"/>
          <wp:wrapSquare wrapText="bothSides"/>
          <wp:docPr id="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36675" cy="76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6840925" wp14:editId="46BC3BEC">
          <wp:simplePos x="0" y="0"/>
          <wp:positionH relativeFrom="column">
            <wp:posOffset>5123815</wp:posOffset>
          </wp:positionH>
          <wp:positionV relativeFrom="paragraph">
            <wp:posOffset>-297180</wp:posOffset>
          </wp:positionV>
          <wp:extent cx="1336675" cy="76200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36675" cy="76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0" locked="0" layoutInCell="1" allowOverlap="1" wp14:anchorId="3341F606" wp14:editId="387E8E86">
          <wp:simplePos x="0" y="0"/>
          <wp:positionH relativeFrom="column">
            <wp:posOffset>1323340</wp:posOffset>
          </wp:positionH>
          <wp:positionV relativeFrom="paragraph">
            <wp:posOffset>-354330</wp:posOffset>
          </wp:positionV>
          <wp:extent cx="2924175" cy="819150"/>
          <wp:effectExtent l="0" t="0" r="9525" b="0"/>
          <wp:wrapSquare wrapText="bothSides"/>
          <wp:docPr id="1" name="Picture 1" descr="C:\Users\Gwen\Desktop\fasn-logo-v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924175" cy="8191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82D17"/>
    <w:multiLevelType w:val="multilevel"/>
    <w:tmpl w:val="210AC3EA"/>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1" w15:restartNumberingAfterBreak="0">
    <w:nsid w:val="7BD3313D"/>
    <w:multiLevelType w:val="hybridMultilevel"/>
    <w:tmpl w:val="61BCD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5B4"/>
    <w:rsid w:val="00471EC0"/>
    <w:rsid w:val="00585783"/>
    <w:rsid w:val="006C573F"/>
    <w:rsid w:val="00824C51"/>
    <w:rsid w:val="00A44C15"/>
    <w:rsid w:val="00B2610D"/>
    <w:rsid w:val="00E07356"/>
    <w:rsid w:val="00EE35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02C8"/>
  <w15:docId w15:val="{21FDC7AA-94F0-4E92-A0F9-E106B5F6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B4"/>
    <w:pPr>
      <w:ind w:left="720"/>
      <w:contextualSpacing/>
    </w:pPr>
  </w:style>
  <w:style w:type="paragraph" w:styleId="Header">
    <w:name w:val="header"/>
    <w:basedOn w:val="Normal"/>
    <w:link w:val="HeaderChar"/>
    <w:uiPriority w:val="99"/>
    <w:unhideWhenUsed/>
    <w:rsid w:val="0047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EC0"/>
  </w:style>
  <w:style w:type="paragraph" w:styleId="Footer">
    <w:name w:val="footer"/>
    <w:basedOn w:val="Normal"/>
    <w:link w:val="FooterChar"/>
    <w:uiPriority w:val="99"/>
    <w:unhideWhenUsed/>
    <w:rsid w:val="0047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OBrien</dc:creator>
  <cp:lastModifiedBy>Ann Higgins</cp:lastModifiedBy>
  <cp:revision>2</cp:revision>
  <cp:lastPrinted>2020-11-18T16:40:00Z</cp:lastPrinted>
  <dcterms:created xsi:type="dcterms:W3CDTF">2021-02-24T13:25:00Z</dcterms:created>
  <dcterms:modified xsi:type="dcterms:W3CDTF">2021-02-24T13:25:00Z</dcterms:modified>
</cp:coreProperties>
</file>