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A7" w:rsidRPr="00AE2B5B" w:rsidRDefault="00F542A7" w:rsidP="00722AAA">
      <w:pPr>
        <w:rPr>
          <w:rFonts w:ascii="Verdana" w:hAnsi="Verdana"/>
          <w:b/>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tabs>
          <w:tab w:val="left" w:pos="8647"/>
        </w:tabs>
        <w:ind w:right="406"/>
        <w:rPr>
          <w:rFonts w:ascii="Verdana" w:hAnsi="Verdana"/>
          <w:b/>
          <w:sz w:val="20"/>
          <w:szCs w:val="20"/>
        </w:rPr>
      </w:pPr>
    </w:p>
    <w:p w:rsidR="00F542A7" w:rsidRPr="00A22620" w:rsidRDefault="00F542A7" w:rsidP="0098117A">
      <w:pPr>
        <w:tabs>
          <w:tab w:val="left" w:pos="8647"/>
        </w:tabs>
        <w:ind w:right="406"/>
        <w:jc w:val="center"/>
        <w:rPr>
          <w:rFonts w:ascii="Verdana" w:hAnsi="Verdana"/>
          <w:b/>
          <w:sz w:val="36"/>
          <w:szCs w:val="36"/>
        </w:rPr>
      </w:pPr>
      <w:r>
        <w:rPr>
          <w:rFonts w:ascii="Verdana" w:hAnsi="Verdana"/>
          <w:b/>
          <w:bCs/>
          <w:sz w:val="36"/>
          <w:szCs w:val="36"/>
        </w:rPr>
        <w:t xml:space="preserve">An Scéim Infheistíochta </w:t>
      </w:r>
      <w:r w:rsidR="006671C3">
        <w:rPr>
          <w:rFonts w:ascii="Verdana" w:hAnsi="Verdana"/>
          <w:b/>
          <w:bCs/>
          <w:sz w:val="36"/>
          <w:szCs w:val="36"/>
        </w:rPr>
        <w:t>don Oidhreacht Thógtha</w:t>
      </w:r>
    </w:p>
    <w:p w:rsidR="00F542A7" w:rsidRPr="00A22620" w:rsidRDefault="00F542A7" w:rsidP="0098117A">
      <w:pPr>
        <w:tabs>
          <w:tab w:val="left" w:pos="8647"/>
        </w:tabs>
        <w:ind w:right="406"/>
        <w:jc w:val="center"/>
        <w:rPr>
          <w:rFonts w:ascii="Verdana" w:hAnsi="Verdana"/>
          <w:b/>
          <w:sz w:val="36"/>
          <w:szCs w:val="36"/>
        </w:rPr>
      </w:pPr>
    </w:p>
    <w:p w:rsidR="00F542A7" w:rsidRPr="00A22620" w:rsidRDefault="00F542A7" w:rsidP="0098117A">
      <w:pPr>
        <w:tabs>
          <w:tab w:val="left" w:pos="8647"/>
        </w:tabs>
        <w:ind w:right="406"/>
        <w:jc w:val="center"/>
        <w:rPr>
          <w:rFonts w:ascii="Verdana" w:hAnsi="Verdana"/>
          <w:b/>
          <w:sz w:val="36"/>
          <w:szCs w:val="36"/>
        </w:rPr>
      </w:pPr>
      <w:r>
        <w:rPr>
          <w:rFonts w:ascii="Verdana" w:hAnsi="Verdana"/>
          <w:b/>
          <w:bCs/>
          <w:sz w:val="36"/>
          <w:szCs w:val="36"/>
        </w:rPr>
        <w:t>20</w:t>
      </w:r>
      <w:r w:rsidR="00CA6F20">
        <w:rPr>
          <w:rFonts w:ascii="Verdana" w:hAnsi="Verdana"/>
          <w:b/>
          <w:bCs/>
          <w:sz w:val="36"/>
          <w:szCs w:val="36"/>
        </w:rPr>
        <w:t>20</w:t>
      </w:r>
    </w:p>
    <w:p w:rsidR="00F542A7" w:rsidRPr="00A22620" w:rsidRDefault="00F542A7" w:rsidP="0098117A">
      <w:pPr>
        <w:tabs>
          <w:tab w:val="left" w:pos="8647"/>
        </w:tabs>
        <w:ind w:right="406"/>
        <w:jc w:val="center"/>
        <w:rPr>
          <w:rFonts w:ascii="Verdana" w:hAnsi="Verdana"/>
          <w:b/>
          <w:sz w:val="36"/>
          <w:szCs w:val="36"/>
        </w:rPr>
      </w:pPr>
    </w:p>
    <w:p w:rsidR="00F542A7" w:rsidRPr="00A22620" w:rsidRDefault="00F542A7" w:rsidP="0098117A">
      <w:pPr>
        <w:tabs>
          <w:tab w:val="left" w:pos="8647"/>
        </w:tabs>
        <w:ind w:right="406"/>
        <w:jc w:val="center"/>
        <w:rPr>
          <w:rFonts w:ascii="Verdana" w:hAnsi="Verdana"/>
          <w:b/>
          <w:sz w:val="36"/>
          <w:szCs w:val="36"/>
        </w:rPr>
      </w:pPr>
    </w:p>
    <w:p w:rsidR="00F542A7" w:rsidRPr="00A22620" w:rsidRDefault="00F542A7" w:rsidP="0098117A">
      <w:pPr>
        <w:tabs>
          <w:tab w:val="left" w:pos="8647"/>
        </w:tabs>
        <w:ind w:right="406"/>
        <w:jc w:val="center"/>
        <w:rPr>
          <w:rFonts w:ascii="Verdana" w:hAnsi="Verdana"/>
          <w:b/>
          <w:sz w:val="36"/>
          <w:szCs w:val="36"/>
        </w:rPr>
      </w:pPr>
      <w:r>
        <w:rPr>
          <w:rFonts w:ascii="Verdana" w:hAnsi="Verdana"/>
          <w:b/>
          <w:bCs/>
          <w:sz w:val="36"/>
          <w:szCs w:val="36"/>
        </w:rPr>
        <w:t>CIORCLÁN TREORACH</w:t>
      </w:r>
    </w:p>
    <w:p w:rsidR="00F542A7" w:rsidRPr="00A22620" w:rsidRDefault="00F542A7" w:rsidP="0098117A">
      <w:pPr>
        <w:jc w:val="center"/>
        <w:rPr>
          <w:rFonts w:ascii="Verdana" w:hAnsi="Verdana"/>
          <w:sz w:val="36"/>
          <w:szCs w:val="36"/>
        </w:rPr>
      </w:pPr>
    </w:p>
    <w:p w:rsidR="00F542A7" w:rsidRPr="00A22620" w:rsidRDefault="00F542A7" w:rsidP="0098117A">
      <w:pPr>
        <w:jc w:val="center"/>
        <w:rPr>
          <w:rFonts w:ascii="Verdana" w:hAnsi="Verdana"/>
          <w:sz w:val="36"/>
          <w:szCs w:val="36"/>
        </w:rPr>
      </w:pPr>
    </w:p>
    <w:p w:rsidR="00F542A7" w:rsidRPr="00A22620" w:rsidRDefault="00F542A7" w:rsidP="0098117A">
      <w:pPr>
        <w:jc w:val="center"/>
        <w:rPr>
          <w:rFonts w:ascii="Verdana" w:hAnsi="Verdana"/>
          <w:sz w:val="36"/>
          <w:szCs w:val="36"/>
        </w:rPr>
      </w:pPr>
    </w:p>
    <w:p w:rsidR="00F542A7" w:rsidRPr="00A22620" w:rsidRDefault="00F542A7" w:rsidP="0098117A">
      <w:pPr>
        <w:jc w:val="center"/>
        <w:rPr>
          <w:rFonts w:ascii="Verdana" w:hAnsi="Verdana"/>
          <w:sz w:val="36"/>
          <w:szCs w:val="36"/>
        </w:rPr>
      </w:pPr>
    </w:p>
    <w:p w:rsidR="00F542A7" w:rsidRPr="00A22620" w:rsidRDefault="00F542A7" w:rsidP="0098117A">
      <w:pPr>
        <w:jc w:val="center"/>
        <w:rPr>
          <w:rFonts w:ascii="Verdana" w:hAnsi="Verdana"/>
          <w:sz w:val="36"/>
          <w:szCs w:val="36"/>
        </w:rPr>
      </w:pPr>
    </w:p>
    <w:p w:rsidR="00F542A7" w:rsidRPr="00AE2B5B" w:rsidRDefault="001E49C3" w:rsidP="0098117A">
      <w:pPr>
        <w:jc w:val="center"/>
        <w:rPr>
          <w:rFonts w:ascii="Verdana" w:hAnsi="Verdana"/>
          <w:sz w:val="20"/>
          <w:szCs w:val="20"/>
        </w:rPr>
        <w:sectPr w:rsidR="00F542A7" w:rsidRPr="00AE2B5B" w:rsidSect="00B959E0">
          <w:headerReference w:type="default" r:id="rId8"/>
          <w:footerReference w:type="even" r:id="rId9"/>
          <w:footerReference w:type="default" r:id="rId10"/>
          <w:headerReference w:type="first" r:id="rId11"/>
          <w:pgSz w:w="11909" w:h="16834" w:code="9"/>
          <w:pgMar w:top="1134" w:right="748" w:bottom="1134" w:left="1089" w:header="113" w:footer="113" w:gutter="0"/>
          <w:pgBorders w:offsetFrom="page">
            <w:top w:val="single" w:sz="4" w:space="24" w:color="EEECE1" w:themeColor="background2"/>
            <w:left w:val="single" w:sz="4" w:space="24" w:color="EEECE1" w:themeColor="background2"/>
            <w:bottom w:val="single" w:sz="4" w:space="24" w:color="EEECE1" w:themeColor="background2"/>
            <w:right w:val="single" w:sz="4" w:space="24" w:color="EEECE1" w:themeColor="background2"/>
          </w:pgBorders>
          <w:cols w:space="708"/>
          <w:docGrid w:linePitch="326"/>
        </w:sectPr>
      </w:pPr>
      <w:r>
        <w:rPr>
          <w:rFonts w:ascii="Verdana" w:hAnsi="Verdana"/>
          <w:sz w:val="36"/>
          <w:szCs w:val="36"/>
        </w:rPr>
        <w:t>Samhain 201</w:t>
      </w:r>
      <w:r w:rsidR="00CA6F20">
        <w:rPr>
          <w:rFonts w:ascii="Verdana" w:hAnsi="Verdana"/>
          <w:sz w:val="36"/>
          <w:szCs w:val="36"/>
        </w:rPr>
        <w:t>9</w:t>
      </w:r>
    </w:p>
    <w:p w:rsidR="00F542A7" w:rsidRPr="00244361" w:rsidRDefault="00F542A7" w:rsidP="00722AAA">
      <w:pPr>
        <w:pStyle w:val="Circualr"/>
      </w:pPr>
      <w:r>
        <w:lastRenderedPageBreak/>
        <w:t>Clár Ábhar</w:t>
      </w:r>
    </w:p>
    <w:p w:rsidR="00F542A7" w:rsidRPr="00AE2B5B" w:rsidRDefault="00F542A7">
      <w:pPr>
        <w:rPr>
          <w:rFonts w:ascii="Verdana" w:hAnsi="Verdana"/>
          <w:sz w:val="20"/>
          <w:szCs w:val="20"/>
        </w:rPr>
      </w:pPr>
    </w:p>
    <w:p w:rsidR="00F542A7" w:rsidRPr="00CA6F20" w:rsidRDefault="00F542A7" w:rsidP="00CA6F20">
      <w:pPr>
        <w:pStyle w:val="ListParagraph"/>
        <w:numPr>
          <w:ilvl w:val="0"/>
          <w:numId w:val="38"/>
        </w:numPr>
        <w:spacing w:line="480" w:lineRule="auto"/>
        <w:rPr>
          <w:rFonts w:ascii="Verdana" w:hAnsi="Verdana"/>
          <w:sz w:val="20"/>
          <w:szCs w:val="20"/>
        </w:rPr>
      </w:pPr>
      <w:r w:rsidRPr="00CA6F20">
        <w:rPr>
          <w:rFonts w:ascii="Verdana" w:hAnsi="Verdana"/>
          <w:sz w:val="20"/>
          <w:szCs w:val="20"/>
        </w:rPr>
        <w:t xml:space="preserve">Cúlra agus Cuspóir na Scéime </w:t>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008E3AC4" w:rsidRPr="00CA6F20">
        <w:rPr>
          <w:rFonts w:ascii="Verdana" w:hAnsi="Verdana"/>
          <w:sz w:val="20"/>
          <w:szCs w:val="20"/>
        </w:rPr>
        <w:tab/>
      </w:r>
      <w:r w:rsidRPr="00CA6F20">
        <w:rPr>
          <w:rFonts w:ascii="Verdana" w:hAnsi="Verdana"/>
          <w:sz w:val="20"/>
          <w:szCs w:val="20"/>
        </w:rPr>
        <w:t>2</w:t>
      </w:r>
      <w:r w:rsidRPr="00CA6F20">
        <w:rPr>
          <w:rFonts w:ascii="Verdana" w:hAnsi="Verdana"/>
          <w:sz w:val="20"/>
          <w:szCs w:val="20"/>
        </w:rPr>
        <w:tab/>
      </w:r>
    </w:p>
    <w:p w:rsidR="00F542A7" w:rsidRPr="00CA6F20" w:rsidRDefault="00F542A7" w:rsidP="00CA6F20">
      <w:pPr>
        <w:pStyle w:val="ListParagraph"/>
        <w:numPr>
          <w:ilvl w:val="0"/>
          <w:numId w:val="38"/>
        </w:numPr>
        <w:spacing w:line="480" w:lineRule="auto"/>
        <w:rPr>
          <w:rFonts w:ascii="Verdana" w:hAnsi="Verdana"/>
          <w:sz w:val="20"/>
          <w:szCs w:val="20"/>
        </w:rPr>
      </w:pPr>
      <w:r w:rsidRPr="00CA6F20">
        <w:rPr>
          <w:rFonts w:ascii="Verdana" w:hAnsi="Verdana"/>
          <w:sz w:val="20"/>
          <w:szCs w:val="20"/>
        </w:rPr>
        <w:t>Cáilitheacht</w:t>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008D4C35" w:rsidRPr="00CA6F20">
        <w:rPr>
          <w:rFonts w:ascii="Verdana" w:hAnsi="Verdana"/>
          <w:sz w:val="20"/>
          <w:szCs w:val="20"/>
        </w:rPr>
        <w:t>3</w:t>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p>
    <w:p w:rsidR="00CA6F20" w:rsidRDefault="00F542A7" w:rsidP="00CA6F20">
      <w:pPr>
        <w:pStyle w:val="ListParagraph"/>
        <w:numPr>
          <w:ilvl w:val="0"/>
          <w:numId w:val="38"/>
        </w:numPr>
        <w:spacing w:line="480" w:lineRule="auto"/>
        <w:rPr>
          <w:rFonts w:ascii="Verdana" w:hAnsi="Verdana"/>
          <w:sz w:val="20"/>
          <w:szCs w:val="20"/>
        </w:rPr>
      </w:pPr>
      <w:r w:rsidRPr="00CA6F20">
        <w:rPr>
          <w:rFonts w:ascii="Verdana" w:hAnsi="Verdana"/>
          <w:sz w:val="20"/>
          <w:szCs w:val="20"/>
        </w:rPr>
        <w:t xml:space="preserve">An Próiseas </w:t>
      </w:r>
      <w:r w:rsidR="00633CD8" w:rsidRPr="00CA6F20">
        <w:rPr>
          <w:rFonts w:ascii="Verdana" w:hAnsi="Verdana"/>
          <w:sz w:val="20"/>
          <w:szCs w:val="20"/>
        </w:rPr>
        <w:t xml:space="preserve">Iarratais agus </w:t>
      </w:r>
      <w:r w:rsidRPr="00CA6F20">
        <w:rPr>
          <w:rFonts w:ascii="Verdana" w:hAnsi="Verdana"/>
          <w:sz w:val="20"/>
          <w:szCs w:val="20"/>
        </w:rPr>
        <w:t>Measúnaithe</w:t>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Pr="00CA6F20">
        <w:rPr>
          <w:rFonts w:ascii="Verdana" w:hAnsi="Verdana"/>
          <w:sz w:val="20"/>
          <w:szCs w:val="20"/>
        </w:rPr>
        <w:tab/>
      </w:r>
      <w:r w:rsidR="008D4C35" w:rsidRPr="00CA6F20">
        <w:rPr>
          <w:rFonts w:ascii="Verdana" w:hAnsi="Verdana"/>
          <w:sz w:val="20"/>
          <w:szCs w:val="20"/>
        </w:rPr>
        <w:t>4</w:t>
      </w:r>
    </w:p>
    <w:p w:rsidR="00F542A7" w:rsidRPr="00CA6F20" w:rsidRDefault="00CA6F20" w:rsidP="00CA6F20">
      <w:pPr>
        <w:pStyle w:val="ListParagraph"/>
        <w:numPr>
          <w:ilvl w:val="0"/>
          <w:numId w:val="38"/>
        </w:numPr>
        <w:spacing w:line="480" w:lineRule="auto"/>
        <w:rPr>
          <w:rFonts w:ascii="Verdana" w:hAnsi="Verdana"/>
          <w:sz w:val="20"/>
          <w:szCs w:val="20"/>
        </w:rPr>
      </w:pPr>
      <w:r w:rsidRPr="00CA6F20">
        <w:rPr>
          <w:rFonts w:ascii="Verdana" w:hAnsi="Verdana"/>
          <w:sz w:val="20"/>
          <w:szCs w:val="20"/>
        </w:rPr>
        <w:t>Monatóireacht</w:t>
      </w:r>
      <w:r>
        <w:rPr>
          <w:rFonts w:ascii="Verdana" w:hAnsi="Verdana"/>
          <w:sz w:val="20"/>
          <w:szCs w:val="20"/>
        </w:rPr>
        <w:t xml:space="preserve"> ar Dhul Chun Cinn Tionscadal                             5</w:t>
      </w:r>
      <w:r w:rsidR="00F542A7" w:rsidRPr="00CA6F20">
        <w:rPr>
          <w:rFonts w:ascii="Verdana" w:hAnsi="Verdana"/>
          <w:sz w:val="20"/>
          <w:szCs w:val="20"/>
        </w:rPr>
        <w:tab/>
      </w:r>
      <w:r w:rsidR="00F542A7" w:rsidRPr="00CA6F20">
        <w:rPr>
          <w:rFonts w:ascii="Verdana" w:hAnsi="Verdana"/>
          <w:sz w:val="20"/>
          <w:szCs w:val="20"/>
        </w:rPr>
        <w:tab/>
      </w:r>
      <w:r w:rsidR="00F542A7" w:rsidRPr="00CA6F20">
        <w:rPr>
          <w:rFonts w:ascii="Verdana" w:hAnsi="Verdana"/>
          <w:sz w:val="20"/>
          <w:szCs w:val="20"/>
        </w:rPr>
        <w:tab/>
      </w:r>
    </w:p>
    <w:p w:rsidR="00F542A7" w:rsidRPr="00CA6F20" w:rsidRDefault="0086398B" w:rsidP="0086398B">
      <w:pPr>
        <w:pStyle w:val="ListParagraph"/>
        <w:numPr>
          <w:ilvl w:val="0"/>
          <w:numId w:val="38"/>
        </w:numPr>
        <w:spacing w:line="480" w:lineRule="auto"/>
        <w:rPr>
          <w:rFonts w:ascii="Verdana" w:hAnsi="Verdana"/>
          <w:sz w:val="20"/>
          <w:szCs w:val="20"/>
        </w:rPr>
      </w:pPr>
      <w:r w:rsidRPr="0086398B">
        <w:rPr>
          <w:rFonts w:ascii="Verdana" w:hAnsi="Verdana"/>
          <w:sz w:val="20"/>
          <w:szCs w:val="20"/>
        </w:rPr>
        <w:t>Cistiú a Íoc</w:t>
      </w:r>
      <w:r w:rsidR="00F542A7" w:rsidRPr="00CA6F20">
        <w:rPr>
          <w:rFonts w:ascii="Verdana" w:hAnsi="Verdana"/>
          <w:sz w:val="20"/>
          <w:szCs w:val="20"/>
        </w:rPr>
        <w:tab/>
      </w:r>
      <w:r w:rsidR="00F542A7" w:rsidRPr="00CA6F20">
        <w:rPr>
          <w:rFonts w:ascii="Verdana" w:hAnsi="Verdana"/>
          <w:sz w:val="20"/>
          <w:szCs w:val="20"/>
        </w:rPr>
        <w:tab/>
      </w:r>
      <w:r w:rsidR="00F542A7" w:rsidRPr="00CA6F20">
        <w:rPr>
          <w:rFonts w:ascii="Verdana" w:hAnsi="Verdana"/>
          <w:sz w:val="20"/>
          <w:szCs w:val="20"/>
        </w:rPr>
        <w:tab/>
      </w:r>
      <w:r w:rsidR="00F542A7" w:rsidRPr="00CA6F20">
        <w:rPr>
          <w:rFonts w:ascii="Verdana" w:hAnsi="Verdana"/>
          <w:sz w:val="20"/>
          <w:szCs w:val="20"/>
        </w:rPr>
        <w:tab/>
      </w:r>
      <w:r w:rsidR="00F542A7" w:rsidRPr="00CA6F20">
        <w:rPr>
          <w:rFonts w:ascii="Verdana" w:hAnsi="Verdana"/>
          <w:sz w:val="20"/>
          <w:szCs w:val="20"/>
        </w:rPr>
        <w:tab/>
      </w:r>
      <w:r w:rsidR="00F542A7" w:rsidRPr="00CA6F20">
        <w:rPr>
          <w:rFonts w:ascii="Verdana" w:hAnsi="Verdana"/>
          <w:sz w:val="20"/>
          <w:szCs w:val="20"/>
        </w:rPr>
        <w:tab/>
      </w:r>
      <w:r>
        <w:rPr>
          <w:rFonts w:ascii="Verdana" w:hAnsi="Verdana"/>
          <w:sz w:val="20"/>
          <w:szCs w:val="20"/>
        </w:rPr>
        <w:t xml:space="preserve">                     </w:t>
      </w:r>
      <w:r w:rsidR="008D4C35" w:rsidRPr="00CA6F20">
        <w:rPr>
          <w:rFonts w:ascii="Verdana" w:hAnsi="Verdana"/>
          <w:sz w:val="20"/>
          <w:szCs w:val="20"/>
        </w:rPr>
        <w:t>6</w:t>
      </w:r>
      <w:r w:rsidR="00CA6F20">
        <w:rPr>
          <w:rFonts w:ascii="Verdana" w:hAnsi="Verdana"/>
          <w:sz w:val="20"/>
          <w:szCs w:val="20"/>
        </w:rPr>
        <w:tab/>
      </w:r>
      <w:r w:rsidR="00CA6F20">
        <w:rPr>
          <w:rFonts w:ascii="Verdana" w:hAnsi="Verdana"/>
          <w:sz w:val="20"/>
          <w:szCs w:val="20"/>
        </w:rPr>
        <w:tab/>
      </w:r>
      <w:r w:rsidR="00F542A7" w:rsidRPr="00CA6F20">
        <w:rPr>
          <w:rFonts w:ascii="Verdana" w:hAnsi="Verdana"/>
          <w:sz w:val="20"/>
          <w:szCs w:val="20"/>
        </w:rPr>
        <w:tab/>
      </w:r>
    </w:p>
    <w:p w:rsidR="00F542A7" w:rsidRDefault="00633CD8" w:rsidP="00CA6F20">
      <w:pPr>
        <w:pStyle w:val="ListParagraph"/>
        <w:numPr>
          <w:ilvl w:val="0"/>
          <w:numId w:val="38"/>
        </w:numPr>
        <w:spacing w:line="480" w:lineRule="auto"/>
        <w:rPr>
          <w:rFonts w:ascii="Verdana" w:hAnsi="Verdana"/>
          <w:sz w:val="20"/>
          <w:szCs w:val="20"/>
        </w:rPr>
      </w:pPr>
      <w:r w:rsidRPr="00CA6F20">
        <w:rPr>
          <w:rFonts w:ascii="Verdana" w:hAnsi="Verdana"/>
          <w:sz w:val="20"/>
          <w:szCs w:val="20"/>
        </w:rPr>
        <w:t xml:space="preserve">Téarmaí &amp; Coinníollacha </w:t>
      </w:r>
      <w:r w:rsidR="00F542A7" w:rsidRPr="00CA6F20">
        <w:rPr>
          <w:rFonts w:ascii="Verdana" w:hAnsi="Verdana"/>
          <w:sz w:val="20"/>
          <w:szCs w:val="20"/>
        </w:rPr>
        <w:t xml:space="preserve"> </w:t>
      </w:r>
      <w:r w:rsidR="00F542A7" w:rsidRPr="00CA6F20">
        <w:rPr>
          <w:rFonts w:ascii="Verdana" w:hAnsi="Verdana"/>
          <w:sz w:val="20"/>
          <w:szCs w:val="20"/>
        </w:rPr>
        <w:tab/>
      </w:r>
      <w:r w:rsidR="00F542A7" w:rsidRPr="00CA6F20">
        <w:rPr>
          <w:rFonts w:ascii="Verdana" w:hAnsi="Verdana"/>
          <w:sz w:val="20"/>
          <w:szCs w:val="20"/>
        </w:rPr>
        <w:tab/>
      </w:r>
      <w:r w:rsidR="00F542A7" w:rsidRPr="00CA6F20">
        <w:rPr>
          <w:rFonts w:ascii="Verdana" w:hAnsi="Verdana"/>
          <w:sz w:val="20"/>
          <w:szCs w:val="20"/>
        </w:rPr>
        <w:tab/>
      </w:r>
      <w:r w:rsidR="00F542A7" w:rsidRPr="00CA6F20">
        <w:rPr>
          <w:rFonts w:ascii="Verdana" w:hAnsi="Verdana"/>
          <w:sz w:val="20"/>
          <w:szCs w:val="20"/>
        </w:rPr>
        <w:tab/>
      </w:r>
      <w:r w:rsidR="00F542A7" w:rsidRPr="00CA6F20">
        <w:rPr>
          <w:rFonts w:ascii="Verdana" w:hAnsi="Verdana"/>
          <w:sz w:val="20"/>
          <w:szCs w:val="20"/>
        </w:rPr>
        <w:tab/>
      </w:r>
      <w:r w:rsidR="00F542A7" w:rsidRPr="00CA6F20">
        <w:rPr>
          <w:rFonts w:ascii="Verdana" w:hAnsi="Verdana"/>
          <w:sz w:val="20"/>
          <w:szCs w:val="20"/>
        </w:rPr>
        <w:tab/>
      </w:r>
      <w:r w:rsidR="003D692A" w:rsidRPr="00CA6F20">
        <w:rPr>
          <w:rFonts w:ascii="Verdana" w:hAnsi="Verdana"/>
          <w:sz w:val="20"/>
          <w:szCs w:val="20"/>
        </w:rPr>
        <w:t>7</w:t>
      </w:r>
    </w:p>
    <w:p w:rsidR="00CA6F20" w:rsidRDefault="00CA6F20" w:rsidP="00CA6F20">
      <w:pPr>
        <w:pStyle w:val="ListParagraph"/>
        <w:numPr>
          <w:ilvl w:val="0"/>
          <w:numId w:val="38"/>
        </w:numPr>
        <w:spacing w:line="480" w:lineRule="auto"/>
        <w:rPr>
          <w:rFonts w:ascii="Verdana" w:hAnsi="Verdana"/>
          <w:sz w:val="20"/>
          <w:szCs w:val="20"/>
        </w:rPr>
      </w:pPr>
      <w:r>
        <w:rPr>
          <w:rFonts w:ascii="Verdana" w:hAnsi="Verdana"/>
          <w:sz w:val="20"/>
          <w:szCs w:val="20"/>
        </w:rPr>
        <w:t>Oibreacha Cáilitheacha &amp; Neamhchailithe                                12</w:t>
      </w:r>
    </w:p>
    <w:p w:rsidR="00CA6F20" w:rsidRDefault="00CA6F20" w:rsidP="00CA6F20">
      <w:pPr>
        <w:pStyle w:val="ListParagraph"/>
        <w:numPr>
          <w:ilvl w:val="0"/>
          <w:numId w:val="38"/>
        </w:numPr>
        <w:spacing w:line="480" w:lineRule="auto"/>
        <w:rPr>
          <w:rFonts w:ascii="Verdana" w:hAnsi="Verdana"/>
          <w:sz w:val="20"/>
          <w:szCs w:val="20"/>
        </w:rPr>
      </w:pPr>
      <w:r>
        <w:rPr>
          <w:rFonts w:ascii="Verdana" w:hAnsi="Verdana"/>
          <w:sz w:val="20"/>
          <w:szCs w:val="20"/>
        </w:rPr>
        <w:t>Forbhreathnú ar Dhul Chun Cinn                                            17</w:t>
      </w:r>
    </w:p>
    <w:p w:rsidR="00CA6F20" w:rsidRPr="00CA6F20" w:rsidRDefault="00CA6F20" w:rsidP="00CA6F20">
      <w:pPr>
        <w:pStyle w:val="ListParagraph"/>
        <w:numPr>
          <w:ilvl w:val="0"/>
          <w:numId w:val="38"/>
        </w:numPr>
        <w:spacing w:line="480" w:lineRule="auto"/>
        <w:rPr>
          <w:rFonts w:ascii="Verdana" w:hAnsi="Verdana"/>
          <w:sz w:val="20"/>
          <w:szCs w:val="20"/>
        </w:rPr>
      </w:pPr>
      <w:r>
        <w:rPr>
          <w:rFonts w:ascii="Verdana" w:hAnsi="Verdana"/>
          <w:sz w:val="20"/>
          <w:szCs w:val="20"/>
        </w:rPr>
        <w:t>Ráitis Mhodha                                                                       18</w:t>
      </w:r>
    </w:p>
    <w:p w:rsidR="00CA6F20" w:rsidRPr="00C90EA0" w:rsidRDefault="00CA6F20" w:rsidP="00CA6F20">
      <w:pPr>
        <w:spacing w:line="480" w:lineRule="auto"/>
        <w:rPr>
          <w:rFonts w:ascii="Verdana" w:hAnsi="Verdana"/>
          <w:sz w:val="20"/>
          <w:szCs w:val="20"/>
        </w:rPr>
      </w:pPr>
    </w:p>
    <w:p w:rsidR="00F542A7" w:rsidRDefault="00F542A7">
      <w:pPr>
        <w:rPr>
          <w:rFonts w:ascii="Verdana" w:hAnsi="Verdana"/>
          <w:b/>
          <w:sz w:val="20"/>
          <w:szCs w:val="20"/>
        </w:rPr>
      </w:pPr>
    </w:p>
    <w:p w:rsidR="00F542A7" w:rsidRPr="00AE2B5B" w:rsidRDefault="00F542A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F542A7" w:rsidRPr="00AE2B5B" w:rsidRDefault="00F542A7">
      <w:pPr>
        <w:rPr>
          <w:rFonts w:ascii="Verdana" w:hAnsi="Verdana"/>
          <w:sz w:val="20"/>
          <w:szCs w:val="20"/>
        </w:rPr>
      </w:pPr>
    </w:p>
    <w:p w:rsidR="00F542A7" w:rsidRDefault="00F542A7">
      <w:pPr>
        <w:rPr>
          <w:rFonts w:ascii="Verdana" w:hAnsi="Verdana"/>
          <w:sz w:val="20"/>
          <w:szCs w:val="20"/>
        </w:rPr>
      </w:pPr>
    </w:p>
    <w:p w:rsidR="00F542A7" w:rsidRDefault="00F542A7">
      <w:pPr>
        <w:rPr>
          <w:rFonts w:ascii="Verdana" w:hAnsi="Verdana"/>
          <w:sz w:val="20"/>
          <w:szCs w:val="20"/>
        </w:rPr>
      </w:pPr>
    </w:p>
    <w:p w:rsidR="00F542A7" w:rsidRPr="00AE2B5B" w:rsidRDefault="00F542A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F542A7" w:rsidRPr="00AE2B5B" w:rsidRDefault="00F542A7">
      <w:pPr>
        <w:rPr>
          <w:rFonts w:ascii="Verdana" w:hAnsi="Verdana"/>
          <w:sz w:val="20"/>
          <w:szCs w:val="20"/>
        </w:rPr>
      </w:pPr>
    </w:p>
    <w:p w:rsidR="00ED17E7" w:rsidRPr="006671C3" w:rsidRDefault="00633CD8">
      <w:pPr>
        <w:rPr>
          <w:rFonts w:ascii="Verdana" w:hAnsi="Verdana"/>
          <w:strike/>
          <w:sz w:val="20"/>
          <w:szCs w:val="20"/>
        </w:rPr>
      </w:pPr>
      <w:r>
        <w:rPr>
          <w:rFonts w:ascii="Verdana" w:hAnsi="Verdana"/>
          <w:strike/>
          <w:sz w:val="20"/>
          <w:szCs w:val="20"/>
        </w:rPr>
        <w:t xml:space="preserve"> </w:t>
      </w:r>
    </w:p>
    <w:p w:rsidR="006D1DE2" w:rsidRPr="006671C3" w:rsidRDefault="006D1DE2">
      <w:pPr>
        <w:rPr>
          <w:rFonts w:ascii="Verdana" w:hAnsi="Verdana"/>
          <w:strike/>
          <w:sz w:val="20"/>
          <w:szCs w:val="20"/>
        </w:rPr>
      </w:pPr>
    </w:p>
    <w:p w:rsidR="006D1DE2" w:rsidRDefault="006D1DE2">
      <w:pPr>
        <w:rPr>
          <w:rFonts w:ascii="Verdana" w:hAnsi="Verdana"/>
          <w:sz w:val="20"/>
          <w:szCs w:val="20"/>
        </w:rPr>
      </w:pPr>
    </w:p>
    <w:p w:rsidR="006D1DE2" w:rsidRDefault="006D1DE2">
      <w:pPr>
        <w:rPr>
          <w:rFonts w:ascii="Verdana" w:hAnsi="Verdana"/>
          <w:i/>
          <w:sz w:val="28"/>
          <w:szCs w:val="28"/>
        </w:rPr>
      </w:pPr>
      <w:r>
        <w:rPr>
          <w:rFonts w:ascii="Verdana" w:hAnsi="Verdana"/>
          <w:i/>
          <w:iCs/>
          <w:sz w:val="28"/>
          <w:szCs w:val="28"/>
        </w:rPr>
        <w:t>Aguisíní:</w:t>
      </w:r>
    </w:p>
    <w:p w:rsidR="006D1DE2" w:rsidRDefault="006D1DE2">
      <w:pPr>
        <w:rPr>
          <w:rFonts w:ascii="Verdana" w:hAnsi="Verdana"/>
          <w:i/>
          <w:sz w:val="28"/>
          <w:szCs w:val="28"/>
        </w:rPr>
      </w:pPr>
    </w:p>
    <w:p w:rsidR="006D1DE2" w:rsidRDefault="006D1DE2" w:rsidP="00C04EC5">
      <w:pPr>
        <w:ind w:firstLine="720"/>
        <w:rPr>
          <w:rFonts w:ascii="Verdana" w:hAnsi="Verdana"/>
          <w:i/>
          <w:sz w:val="20"/>
          <w:szCs w:val="20"/>
        </w:rPr>
      </w:pPr>
      <w:r>
        <w:rPr>
          <w:rFonts w:ascii="Verdana" w:hAnsi="Verdana"/>
          <w:sz w:val="20"/>
          <w:szCs w:val="20"/>
        </w:rPr>
        <w:t xml:space="preserve">  </w:t>
      </w:r>
      <w:r>
        <w:rPr>
          <w:rFonts w:ascii="Verdana" w:hAnsi="Verdana"/>
          <w:i/>
          <w:iCs/>
          <w:sz w:val="20"/>
          <w:szCs w:val="20"/>
        </w:rPr>
        <w:t xml:space="preserve">I      </w:t>
      </w:r>
      <w:r>
        <w:rPr>
          <w:rFonts w:ascii="Verdana" w:hAnsi="Verdana"/>
          <w:i/>
          <w:iCs/>
          <w:sz w:val="20"/>
          <w:szCs w:val="20"/>
        </w:rPr>
        <w:tab/>
      </w:r>
      <w:r w:rsidR="00CA6F20">
        <w:rPr>
          <w:rFonts w:ascii="Verdana" w:hAnsi="Verdana"/>
          <w:i/>
          <w:iCs/>
          <w:sz w:val="20"/>
          <w:szCs w:val="20"/>
        </w:rPr>
        <w:t>Foirm A – Le comhlánú ag an Iarratasóir</w:t>
      </w:r>
    </w:p>
    <w:p w:rsidR="005A52E1" w:rsidRDefault="005A52E1">
      <w:pPr>
        <w:rPr>
          <w:rFonts w:ascii="Verdana" w:hAnsi="Verdana"/>
          <w:i/>
          <w:sz w:val="20"/>
          <w:szCs w:val="20"/>
        </w:rPr>
      </w:pPr>
    </w:p>
    <w:p w:rsidR="006D1DE2" w:rsidRPr="00C04EC5" w:rsidRDefault="00906944" w:rsidP="0073219C">
      <w:pPr>
        <w:ind w:firstLine="720"/>
        <w:rPr>
          <w:rFonts w:ascii="Verdana" w:hAnsi="Verdana"/>
          <w:i/>
          <w:sz w:val="20"/>
          <w:szCs w:val="20"/>
        </w:rPr>
      </w:pPr>
      <w:r>
        <w:rPr>
          <w:rFonts w:ascii="Verdana" w:hAnsi="Verdana"/>
          <w:sz w:val="20"/>
          <w:szCs w:val="20"/>
        </w:rPr>
        <w:t xml:space="preserve"> </w:t>
      </w:r>
    </w:p>
    <w:p w:rsidR="00F542A7" w:rsidRPr="00AE2B5B" w:rsidRDefault="00F542A7">
      <w:pPr>
        <w:rPr>
          <w:rFonts w:ascii="Verdana" w:hAnsi="Verdana"/>
          <w:sz w:val="20"/>
          <w:szCs w:val="20"/>
        </w:rPr>
      </w:pPr>
    </w:p>
    <w:p w:rsidR="00633CD8" w:rsidRDefault="00633CD8">
      <w:pPr>
        <w:rPr>
          <w:rFonts w:ascii="Verdana" w:hAnsi="Verdana"/>
          <w:sz w:val="20"/>
          <w:szCs w:val="20"/>
        </w:rPr>
      </w:pPr>
      <w:r>
        <w:rPr>
          <w:rFonts w:ascii="Verdana" w:hAnsi="Verdana"/>
          <w:sz w:val="20"/>
          <w:szCs w:val="20"/>
        </w:rPr>
        <w:br w:type="page"/>
      </w:r>
    </w:p>
    <w:p w:rsidR="00F542A7" w:rsidRPr="00AE2B5B" w:rsidRDefault="00F542A7">
      <w:pPr>
        <w:rPr>
          <w:rFonts w:ascii="Verdana" w:hAnsi="Verdana"/>
          <w:sz w:val="20"/>
          <w:szCs w:val="20"/>
        </w:rPr>
      </w:pPr>
    </w:p>
    <w:p w:rsidR="00F542A7" w:rsidRPr="006759BB" w:rsidRDefault="00F542A7">
      <w:pPr>
        <w:pStyle w:val="Circualr"/>
      </w:pPr>
      <w:r>
        <w:t xml:space="preserve">1. </w:t>
      </w:r>
      <w:r>
        <w:rPr>
          <w:b w:val="0"/>
          <w:bCs w:val="0"/>
          <w:i w:val="0"/>
          <w:iCs w:val="0"/>
        </w:rPr>
        <w:tab/>
      </w:r>
      <w:r>
        <w:t xml:space="preserve">Cúlra agus Cuspóir na Scéime </w:t>
      </w:r>
      <w:r>
        <w:rPr>
          <w:b w:val="0"/>
          <w:bCs w:val="0"/>
          <w:i w:val="0"/>
          <w:iCs w:val="0"/>
        </w:rPr>
        <w:t xml:space="preserve"> </w:t>
      </w:r>
    </w:p>
    <w:p w:rsidR="00F542A7" w:rsidRPr="00AE2B5B" w:rsidRDefault="00554330" w:rsidP="003D692A">
      <w:pPr>
        <w:spacing w:after="240"/>
        <w:rPr>
          <w:rFonts w:ascii="Verdana" w:hAnsi="Verdana"/>
          <w:sz w:val="20"/>
          <w:szCs w:val="20"/>
        </w:rPr>
      </w:pPr>
      <w:r>
        <w:rPr>
          <w:rFonts w:ascii="Verdana" w:hAnsi="Verdana"/>
          <w:sz w:val="20"/>
          <w:szCs w:val="20"/>
        </w:rPr>
        <w:t>Cuirea</w:t>
      </w:r>
      <w:r w:rsidR="006671C3">
        <w:rPr>
          <w:rFonts w:ascii="Verdana" w:hAnsi="Verdana"/>
          <w:sz w:val="20"/>
          <w:szCs w:val="20"/>
        </w:rPr>
        <w:t>nn</w:t>
      </w:r>
      <w:r w:rsidR="00F542A7">
        <w:rPr>
          <w:rFonts w:ascii="Verdana" w:hAnsi="Verdana"/>
          <w:sz w:val="20"/>
          <w:szCs w:val="20"/>
        </w:rPr>
        <w:t xml:space="preserve"> a</w:t>
      </w:r>
      <w:r w:rsidR="006671C3">
        <w:rPr>
          <w:rFonts w:ascii="Verdana" w:hAnsi="Verdana"/>
          <w:sz w:val="20"/>
          <w:szCs w:val="20"/>
        </w:rPr>
        <w:t>n</w:t>
      </w:r>
      <w:r w:rsidR="00F542A7">
        <w:rPr>
          <w:rFonts w:ascii="Verdana" w:hAnsi="Verdana"/>
          <w:sz w:val="20"/>
          <w:szCs w:val="20"/>
        </w:rPr>
        <w:t xml:space="preserve"> treoir seo faisnéis </w:t>
      </w:r>
      <w:r>
        <w:rPr>
          <w:rFonts w:ascii="Verdana" w:hAnsi="Verdana"/>
          <w:sz w:val="20"/>
          <w:szCs w:val="20"/>
        </w:rPr>
        <w:t xml:space="preserve">ar fáil </w:t>
      </w:r>
      <w:r w:rsidR="00F542A7">
        <w:rPr>
          <w:rFonts w:ascii="Verdana" w:hAnsi="Verdana"/>
          <w:sz w:val="20"/>
          <w:szCs w:val="20"/>
        </w:rPr>
        <w:t xml:space="preserve">d’údaráis áitiúla maidir le hoibriú agus riar </w:t>
      </w:r>
      <w:r w:rsidR="00F542A7">
        <w:rPr>
          <w:rFonts w:ascii="Verdana" w:hAnsi="Verdana"/>
          <w:b/>
          <w:bCs/>
          <w:sz w:val="20"/>
          <w:szCs w:val="20"/>
        </w:rPr>
        <w:t>na</w:t>
      </w:r>
      <w:r w:rsidR="00F542A7">
        <w:rPr>
          <w:rFonts w:ascii="Verdana" w:hAnsi="Verdana"/>
          <w:sz w:val="20"/>
          <w:szCs w:val="20"/>
        </w:rPr>
        <w:t xml:space="preserve"> </w:t>
      </w:r>
      <w:r w:rsidR="00F542A7">
        <w:rPr>
          <w:rFonts w:ascii="Verdana" w:hAnsi="Verdana"/>
          <w:b/>
          <w:bCs/>
          <w:sz w:val="20"/>
          <w:szCs w:val="20"/>
        </w:rPr>
        <w:t xml:space="preserve">Scéime Infheistíochta </w:t>
      </w:r>
      <w:r w:rsidR="006671C3">
        <w:rPr>
          <w:rFonts w:ascii="Verdana" w:hAnsi="Verdana"/>
          <w:b/>
          <w:bCs/>
          <w:sz w:val="20"/>
          <w:szCs w:val="20"/>
        </w:rPr>
        <w:t>don Oidhreacht Thógtha</w:t>
      </w:r>
      <w:r w:rsidR="00F542A7">
        <w:rPr>
          <w:rFonts w:ascii="Verdana" w:hAnsi="Verdana"/>
          <w:b/>
          <w:bCs/>
          <w:sz w:val="20"/>
          <w:szCs w:val="20"/>
        </w:rPr>
        <w:t xml:space="preserve"> (S</w:t>
      </w:r>
      <w:r w:rsidR="000A1103">
        <w:rPr>
          <w:rFonts w:ascii="Verdana" w:hAnsi="Verdana"/>
          <w:b/>
          <w:bCs/>
          <w:sz w:val="20"/>
          <w:szCs w:val="20"/>
        </w:rPr>
        <w:t>IOT</w:t>
      </w:r>
      <w:r w:rsidR="0073219C">
        <w:rPr>
          <w:rFonts w:ascii="Verdana" w:hAnsi="Verdana"/>
          <w:b/>
          <w:bCs/>
          <w:sz w:val="20"/>
          <w:szCs w:val="20"/>
        </w:rPr>
        <w:t>/BHIS</w:t>
      </w:r>
      <w:r w:rsidR="00F542A7">
        <w:rPr>
          <w:rFonts w:ascii="Verdana" w:hAnsi="Verdana"/>
          <w:b/>
          <w:bCs/>
          <w:sz w:val="20"/>
          <w:szCs w:val="20"/>
        </w:rPr>
        <w:t>) 20</w:t>
      </w:r>
      <w:r w:rsidR="00DB1F76">
        <w:rPr>
          <w:rFonts w:ascii="Verdana" w:hAnsi="Verdana"/>
          <w:b/>
          <w:bCs/>
          <w:sz w:val="20"/>
          <w:szCs w:val="20"/>
        </w:rPr>
        <w:t>20</w:t>
      </w:r>
      <w:r w:rsidR="00F542A7">
        <w:rPr>
          <w:rFonts w:ascii="Verdana" w:hAnsi="Verdana"/>
          <w:sz w:val="20"/>
          <w:szCs w:val="20"/>
        </w:rPr>
        <w:t>.</w:t>
      </w:r>
    </w:p>
    <w:p w:rsidR="00F542A7" w:rsidRPr="00AE2B5B" w:rsidRDefault="00F542A7" w:rsidP="00C04EC5">
      <w:pPr>
        <w:rPr>
          <w:rFonts w:ascii="Verdana" w:hAnsi="Verdana"/>
          <w:sz w:val="20"/>
          <w:szCs w:val="20"/>
        </w:rPr>
      </w:pPr>
    </w:p>
    <w:p w:rsidR="00F542A7" w:rsidRPr="000A59EF" w:rsidRDefault="00F542A7" w:rsidP="00C04EC5">
      <w:pPr>
        <w:pStyle w:val="ListParagraph"/>
        <w:numPr>
          <w:ilvl w:val="1"/>
          <w:numId w:val="16"/>
        </w:numPr>
        <w:rPr>
          <w:rFonts w:ascii="Verdana" w:hAnsi="Verdana"/>
          <w:b/>
          <w:color w:val="660066"/>
          <w:sz w:val="20"/>
          <w:szCs w:val="20"/>
        </w:rPr>
      </w:pPr>
      <w:r>
        <w:rPr>
          <w:rFonts w:ascii="Verdana" w:hAnsi="Verdana"/>
          <w:b/>
          <w:bCs/>
          <w:color w:val="660066"/>
          <w:sz w:val="20"/>
          <w:szCs w:val="20"/>
        </w:rPr>
        <w:t>Cúlra</w:t>
      </w:r>
    </w:p>
    <w:p w:rsidR="00F542A7" w:rsidRPr="00500443" w:rsidRDefault="00F542A7" w:rsidP="00C04EC5">
      <w:pPr>
        <w:pStyle w:val="ListParagraph"/>
        <w:rPr>
          <w:rFonts w:ascii="Verdana" w:hAnsi="Verdana"/>
          <w:b/>
          <w:color w:val="4F81BD"/>
          <w:sz w:val="16"/>
          <w:szCs w:val="20"/>
        </w:rPr>
      </w:pPr>
    </w:p>
    <w:p w:rsidR="00F542A7" w:rsidRPr="00AE2B5B" w:rsidRDefault="003D692A" w:rsidP="004E2C51">
      <w:pPr>
        <w:ind w:left="720"/>
        <w:rPr>
          <w:rFonts w:ascii="Verdana" w:hAnsi="Verdana"/>
          <w:sz w:val="20"/>
          <w:szCs w:val="20"/>
        </w:rPr>
      </w:pPr>
      <w:r>
        <w:rPr>
          <w:rFonts w:ascii="Verdana" w:hAnsi="Verdana"/>
          <w:sz w:val="20"/>
          <w:szCs w:val="20"/>
        </w:rPr>
        <w:t xml:space="preserve">Tá tionchar ag </w:t>
      </w:r>
      <w:r w:rsidR="00F542A7">
        <w:rPr>
          <w:rFonts w:ascii="Verdana" w:hAnsi="Verdana"/>
          <w:sz w:val="20"/>
          <w:szCs w:val="20"/>
        </w:rPr>
        <w:t xml:space="preserve">cáilíocht ár dtimpeallacht </w:t>
      </w:r>
      <w:r>
        <w:rPr>
          <w:rFonts w:ascii="Verdana" w:hAnsi="Verdana"/>
          <w:sz w:val="20"/>
          <w:szCs w:val="20"/>
        </w:rPr>
        <w:t xml:space="preserve">thógtha </w:t>
      </w:r>
      <w:r w:rsidR="00F542A7">
        <w:rPr>
          <w:rFonts w:ascii="Verdana" w:hAnsi="Verdana"/>
          <w:sz w:val="20"/>
          <w:szCs w:val="20"/>
        </w:rPr>
        <w:t>stairiú</w:t>
      </w:r>
      <w:r>
        <w:rPr>
          <w:rFonts w:ascii="Verdana" w:hAnsi="Verdana"/>
          <w:sz w:val="20"/>
          <w:szCs w:val="20"/>
        </w:rPr>
        <w:t>i</w:t>
      </w:r>
      <w:r w:rsidR="00F542A7">
        <w:rPr>
          <w:rFonts w:ascii="Verdana" w:hAnsi="Verdana"/>
          <w:sz w:val="20"/>
          <w:szCs w:val="20"/>
        </w:rPr>
        <w:t>l ar ár saol laethúil.</w:t>
      </w:r>
      <w:r>
        <w:rPr>
          <w:rFonts w:ascii="Verdana" w:hAnsi="Verdana"/>
          <w:sz w:val="20"/>
          <w:szCs w:val="20"/>
        </w:rPr>
        <w:t xml:space="preserve"> </w:t>
      </w:r>
      <w:r w:rsidR="00F542A7">
        <w:rPr>
          <w:rFonts w:ascii="Verdana" w:hAnsi="Verdana"/>
          <w:sz w:val="20"/>
          <w:szCs w:val="20"/>
        </w:rPr>
        <w:t>Cuireann s</w:t>
      </w:r>
      <w:r w:rsidR="00554330">
        <w:rPr>
          <w:rFonts w:ascii="Verdana" w:hAnsi="Verdana"/>
          <w:sz w:val="20"/>
          <w:szCs w:val="20"/>
        </w:rPr>
        <w:t>í</w:t>
      </w:r>
      <w:r w:rsidR="00F542A7">
        <w:rPr>
          <w:rFonts w:ascii="Verdana" w:hAnsi="Verdana"/>
          <w:sz w:val="20"/>
          <w:szCs w:val="20"/>
        </w:rPr>
        <w:t xml:space="preserve"> le beogacht ár gcathracha, </w:t>
      </w:r>
      <w:r w:rsidR="00554330">
        <w:rPr>
          <w:rFonts w:ascii="Verdana" w:hAnsi="Verdana"/>
          <w:sz w:val="20"/>
          <w:szCs w:val="20"/>
        </w:rPr>
        <w:t>m</w:t>
      </w:r>
      <w:r w:rsidR="00F542A7">
        <w:rPr>
          <w:rFonts w:ascii="Verdana" w:hAnsi="Verdana"/>
          <w:sz w:val="20"/>
          <w:szCs w:val="20"/>
        </w:rPr>
        <w:t>bailte, sráidbhailte agus na tuaithe agus cothaíonn s</w:t>
      </w:r>
      <w:r>
        <w:rPr>
          <w:rFonts w:ascii="Verdana" w:hAnsi="Verdana"/>
          <w:sz w:val="20"/>
          <w:szCs w:val="20"/>
        </w:rPr>
        <w:t>í</w:t>
      </w:r>
      <w:r w:rsidR="00F542A7">
        <w:rPr>
          <w:rFonts w:ascii="Verdana" w:hAnsi="Verdana"/>
          <w:sz w:val="20"/>
          <w:szCs w:val="20"/>
        </w:rPr>
        <w:t xml:space="preserve"> mórtas áite, agus cuireann s</w:t>
      </w:r>
      <w:r>
        <w:rPr>
          <w:rFonts w:ascii="Verdana" w:hAnsi="Verdana"/>
          <w:sz w:val="20"/>
          <w:szCs w:val="20"/>
        </w:rPr>
        <w:t>í</w:t>
      </w:r>
      <w:r w:rsidR="00F542A7">
        <w:rPr>
          <w:rFonts w:ascii="Verdana" w:hAnsi="Verdana"/>
          <w:sz w:val="20"/>
          <w:szCs w:val="20"/>
        </w:rPr>
        <w:t xml:space="preserve"> feabhas ar cháilíocht ár saoil laethúil. </w:t>
      </w:r>
      <w:r w:rsidR="00DB1F76">
        <w:rPr>
          <w:rFonts w:ascii="Verdana" w:hAnsi="Verdana"/>
          <w:sz w:val="20"/>
          <w:szCs w:val="20"/>
        </w:rPr>
        <w:t xml:space="preserve"> </w:t>
      </w:r>
    </w:p>
    <w:p w:rsidR="00F542A7" w:rsidRPr="00AE2B5B" w:rsidRDefault="00F542A7" w:rsidP="004E2C51">
      <w:pPr>
        <w:ind w:left="720"/>
        <w:rPr>
          <w:rFonts w:ascii="Verdana" w:hAnsi="Verdana"/>
          <w:sz w:val="20"/>
          <w:szCs w:val="20"/>
        </w:rPr>
      </w:pPr>
    </w:p>
    <w:p w:rsidR="00F542A7" w:rsidRPr="00AE2B5B" w:rsidRDefault="00F542A7" w:rsidP="004E2C51">
      <w:pPr>
        <w:ind w:left="720"/>
        <w:rPr>
          <w:rFonts w:ascii="Verdana" w:hAnsi="Verdana"/>
          <w:sz w:val="20"/>
          <w:szCs w:val="20"/>
        </w:rPr>
      </w:pPr>
      <w:r>
        <w:rPr>
          <w:rFonts w:ascii="Verdana" w:hAnsi="Verdana"/>
          <w:sz w:val="20"/>
          <w:szCs w:val="20"/>
        </w:rPr>
        <w:t xml:space="preserve">Cuireann an timpeallacht </w:t>
      </w:r>
      <w:r w:rsidR="00DB1F76">
        <w:rPr>
          <w:rFonts w:ascii="Verdana" w:hAnsi="Verdana"/>
          <w:sz w:val="20"/>
          <w:szCs w:val="20"/>
        </w:rPr>
        <w:t xml:space="preserve">thógtha stairiúil </w:t>
      </w:r>
      <w:r>
        <w:rPr>
          <w:rFonts w:ascii="Verdana" w:hAnsi="Verdana"/>
          <w:sz w:val="20"/>
          <w:szCs w:val="20"/>
        </w:rPr>
        <w:t xml:space="preserve">go mór le rath geilleagrach trí infheistíocht a mhealladh, fostaíocht dhíreach agus indíreach a sholáthar, anuas ar bhonn scileanna traidisiúnta a chothú lena chur i bhfeidhm níos fairsinge.  Tá ár n-oidhreacht </w:t>
      </w:r>
      <w:r w:rsidR="00DB1F76">
        <w:rPr>
          <w:rFonts w:ascii="Verdana" w:hAnsi="Verdana"/>
          <w:sz w:val="20"/>
          <w:szCs w:val="20"/>
        </w:rPr>
        <w:t xml:space="preserve">thógtha </w:t>
      </w:r>
      <w:r>
        <w:rPr>
          <w:rFonts w:ascii="Verdana" w:hAnsi="Verdana"/>
          <w:sz w:val="20"/>
          <w:szCs w:val="20"/>
        </w:rPr>
        <w:t>ar cheann de na nithe is mó a mheallann cuairteoirí go hÉirinn, mar sin neartaíonn caomhnú agus cur chun cinn na hoidhreachta sin ár dtionscal turasóireachta agus cuireann sí le hathghiniúint ceantar uirbeach agus thuaithe.</w:t>
      </w:r>
    </w:p>
    <w:p w:rsidR="00F542A7" w:rsidRPr="00AE2B5B" w:rsidRDefault="00F542A7" w:rsidP="00C04EC5">
      <w:pPr>
        <w:rPr>
          <w:rFonts w:ascii="Verdana" w:hAnsi="Verdana"/>
          <w:sz w:val="20"/>
          <w:szCs w:val="20"/>
        </w:rPr>
      </w:pPr>
    </w:p>
    <w:p w:rsidR="00F542A7" w:rsidRDefault="006857E9" w:rsidP="00C04EC5">
      <w:pPr>
        <w:rPr>
          <w:rFonts w:ascii="Verdana" w:hAnsi="Verdana"/>
          <w:color w:val="4F81BD"/>
          <w:sz w:val="20"/>
          <w:szCs w:val="20"/>
        </w:rPr>
      </w:pPr>
      <w:r w:rsidRPr="006857E9">
        <w:rPr>
          <w:noProof/>
        </w:rPr>
        <w:pict>
          <v:shapetype id="_x0000_t202" coordsize="21600,21600" o:spt="202" path="m,l,21600r21600,l21600,xe">
            <v:stroke joinstyle="miter"/>
            <v:path gradientshapeok="t" o:connecttype="rect"/>
          </v:shapetype>
          <v:shape id="Text Box 15" o:spid="_x0000_s1026" type="#_x0000_t202" style="position:absolute;margin-left:12.3pt;margin-top:15.3pt;width:492pt;height:122.55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" fillcolor="#d9d9d9" strokecolor="#b3a2c7" strokeweight="1pt">
            <v:shadow on="t" color="#403152" opacity=".5" offset="1pt"/>
            <v:textbox style="mso-next-textbox:#Text Box 15">
              <w:txbxContent>
                <w:p w:rsidR="00B77139" w:rsidRPr="00C06E03" w:rsidRDefault="00B77139" w:rsidP="00912FC7">
                  <w:pPr>
                    <w:rPr>
                      <w:b/>
                      <w:sz w:val="14"/>
                      <w:szCs w:val="22"/>
                    </w:rPr>
                  </w:pPr>
                </w:p>
                <w:p w:rsidR="00B77139" w:rsidRDefault="00B77139" w:rsidP="00E309AC">
                  <w:pPr>
                    <w:spacing w:line="276" w:lineRule="auto"/>
                    <w:jc w:val="center"/>
                    <w:rPr>
                      <w:rFonts w:ascii="Verdana" w:hAnsi="Verdana"/>
                      <w:b/>
                      <w:sz w:val="20"/>
                      <w:szCs w:val="20"/>
                    </w:rPr>
                  </w:pPr>
                  <w:r w:rsidRPr="00E309AC">
                    <w:rPr>
                      <w:rFonts w:ascii="Verdana" w:hAnsi="Verdana"/>
                      <w:b/>
                      <w:sz w:val="20"/>
                      <w:szCs w:val="20"/>
                    </w:rPr>
                    <w:t xml:space="preserve">Is iad príomhchoimeádaithe struchtúr, a chosnaítear faoi na hAchtanna um Pleanáil agus Forbairt, a n-úinéirí agus a n-áititheoirí, agus leagtar an fhreagracht as a gcosaint orthu, </w:t>
                  </w:r>
                  <w:r>
                    <w:rPr>
                      <w:rFonts w:ascii="Verdana" w:hAnsi="Verdana"/>
                      <w:b/>
                      <w:sz w:val="20"/>
                      <w:szCs w:val="20"/>
                    </w:rPr>
                    <w:t>ma</w:t>
                  </w:r>
                  <w:r w:rsidRPr="00E309AC">
                    <w:rPr>
                      <w:rFonts w:ascii="Verdana" w:hAnsi="Verdana"/>
                      <w:b/>
                      <w:sz w:val="20"/>
                      <w:szCs w:val="20"/>
                    </w:rPr>
                    <w:t>r</w:t>
                  </w:r>
                  <w:r>
                    <w:rPr>
                      <w:rFonts w:ascii="Verdana" w:hAnsi="Verdana"/>
                      <w:b/>
                      <w:sz w:val="20"/>
                      <w:szCs w:val="20"/>
                    </w:rPr>
                    <w:t>aon leis na</w:t>
                  </w:r>
                  <w:r w:rsidRPr="00E309AC">
                    <w:rPr>
                      <w:rFonts w:ascii="Verdana" w:hAnsi="Verdana"/>
                      <w:b/>
                      <w:sz w:val="20"/>
                      <w:szCs w:val="20"/>
                    </w:rPr>
                    <w:t xml:space="preserve"> húdaráis áitiúla.</w:t>
                  </w:r>
                </w:p>
                <w:p w:rsidR="00B77139" w:rsidRDefault="00B77139" w:rsidP="00E309AC">
                  <w:pPr>
                    <w:spacing w:line="276" w:lineRule="auto"/>
                    <w:jc w:val="center"/>
                    <w:rPr>
                      <w:rFonts w:ascii="Verdana" w:hAnsi="Verdana"/>
                      <w:b/>
                      <w:sz w:val="20"/>
                      <w:szCs w:val="20"/>
                    </w:rPr>
                  </w:pPr>
                </w:p>
                <w:p w:rsidR="00B77139" w:rsidRDefault="00B77139" w:rsidP="00E309AC">
                  <w:pPr>
                    <w:spacing w:line="276" w:lineRule="auto"/>
                    <w:jc w:val="center"/>
                    <w:rPr>
                      <w:rFonts w:ascii="Verdana" w:hAnsi="Verdana"/>
                      <w:b/>
                      <w:sz w:val="20"/>
                      <w:szCs w:val="20"/>
                    </w:rPr>
                  </w:pPr>
                  <w:r>
                    <w:rPr>
                      <w:rFonts w:ascii="Verdana" w:hAnsi="Verdana"/>
                      <w:b/>
                      <w:sz w:val="20"/>
                      <w:szCs w:val="20"/>
                    </w:rPr>
                    <w:t xml:space="preserve">Tá an </w:t>
                  </w:r>
                  <w:r w:rsidRPr="00E309AC">
                    <w:rPr>
                      <w:rFonts w:ascii="Verdana" w:hAnsi="Verdana"/>
                      <w:b/>
                      <w:sz w:val="20"/>
                      <w:szCs w:val="20"/>
                    </w:rPr>
                    <w:t>Scéim Infheistíochta don Oidhreacht Thógtha</w:t>
                  </w:r>
                  <w:r>
                    <w:rPr>
                      <w:rFonts w:ascii="Verdana" w:hAnsi="Verdana"/>
                      <w:b/>
                      <w:sz w:val="20"/>
                      <w:szCs w:val="20"/>
                    </w:rPr>
                    <w:t xml:space="preserve"> deartha mar thacaíocht </w:t>
                  </w:r>
                </w:p>
                <w:p w:rsidR="00B77139" w:rsidRPr="00E309AC" w:rsidRDefault="00B77139" w:rsidP="00E309AC">
                  <w:pPr>
                    <w:spacing w:line="276" w:lineRule="auto"/>
                    <w:jc w:val="center"/>
                    <w:rPr>
                      <w:b/>
                      <w:sz w:val="22"/>
                      <w:szCs w:val="22"/>
                    </w:rPr>
                  </w:pPr>
                  <w:r>
                    <w:rPr>
                      <w:rFonts w:ascii="Verdana" w:hAnsi="Verdana"/>
                      <w:b/>
                      <w:sz w:val="20"/>
                      <w:szCs w:val="20"/>
                    </w:rPr>
                    <w:t>d’</w:t>
                  </w:r>
                  <w:r w:rsidRPr="00E309AC">
                    <w:t xml:space="preserve"> </w:t>
                  </w:r>
                  <w:r w:rsidRPr="00E309AC">
                    <w:rPr>
                      <w:rFonts w:ascii="Verdana" w:hAnsi="Verdana"/>
                      <w:b/>
                      <w:sz w:val="20"/>
                      <w:szCs w:val="20"/>
                    </w:rPr>
                    <w:t xml:space="preserve">úinéirí agus </w:t>
                  </w:r>
                  <w:r>
                    <w:rPr>
                      <w:rFonts w:ascii="Verdana" w:hAnsi="Verdana"/>
                      <w:b/>
                      <w:sz w:val="20"/>
                      <w:szCs w:val="20"/>
                    </w:rPr>
                    <w:t>d’</w:t>
                  </w:r>
                  <w:r w:rsidRPr="00E309AC">
                    <w:rPr>
                      <w:rFonts w:ascii="Verdana" w:hAnsi="Verdana"/>
                      <w:b/>
                      <w:sz w:val="20"/>
                      <w:szCs w:val="20"/>
                    </w:rPr>
                    <w:t>áititheoirí</w:t>
                  </w:r>
                  <w:r>
                    <w:rPr>
                      <w:rFonts w:ascii="Verdana" w:hAnsi="Verdana"/>
                      <w:b/>
                      <w:sz w:val="20"/>
                      <w:szCs w:val="20"/>
                    </w:rPr>
                    <w:t xml:space="preserve"> chun cúram a thabhairt d’ár n-oidhreacht thógtha agus a chinntiú go dtugtar cosaint dí sa todhchaí.</w:t>
                  </w:r>
                </w:p>
              </w:txbxContent>
            </v:textbox>
            <w10:wrap type="square"/>
          </v:shape>
        </w:pict>
      </w:r>
    </w:p>
    <w:p w:rsidR="004E2C51" w:rsidRPr="004E2C51" w:rsidRDefault="004E2C51" w:rsidP="004E2C51">
      <w:pPr>
        <w:spacing w:before="240"/>
        <w:rPr>
          <w:rFonts w:ascii="Verdana" w:hAnsi="Verdana"/>
          <w:b/>
          <w:color w:val="660066"/>
          <w:sz w:val="20"/>
          <w:szCs w:val="20"/>
        </w:rPr>
      </w:pPr>
    </w:p>
    <w:p w:rsidR="00F542A7" w:rsidRPr="000A59EF" w:rsidRDefault="00F542A7" w:rsidP="00E309AC">
      <w:pPr>
        <w:pStyle w:val="ListParagraph"/>
        <w:numPr>
          <w:ilvl w:val="1"/>
          <w:numId w:val="16"/>
        </w:numPr>
        <w:spacing w:before="240"/>
        <w:rPr>
          <w:rFonts w:ascii="Verdana" w:hAnsi="Verdana"/>
          <w:b/>
          <w:color w:val="660066"/>
          <w:sz w:val="20"/>
          <w:szCs w:val="20"/>
        </w:rPr>
      </w:pPr>
      <w:r>
        <w:rPr>
          <w:rFonts w:ascii="Verdana" w:hAnsi="Verdana"/>
          <w:b/>
          <w:bCs/>
          <w:color w:val="660066"/>
          <w:sz w:val="20"/>
          <w:szCs w:val="20"/>
        </w:rPr>
        <w:t xml:space="preserve">Cuspóir na Scéime </w:t>
      </w:r>
    </w:p>
    <w:p w:rsidR="00F542A7" w:rsidRPr="007D64F2" w:rsidRDefault="00F542A7" w:rsidP="00C04EC5">
      <w:pPr>
        <w:pStyle w:val="ListParagraph"/>
        <w:rPr>
          <w:rFonts w:ascii="Verdana" w:hAnsi="Verdana"/>
          <w:b/>
          <w:color w:val="3A8DD2"/>
          <w:sz w:val="20"/>
          <w:szCs w:val="20"/>
        </w:rPr>
      </w:pPr>
    </w:p>
    <w:p w:rsidR="001E586E" w:rsidRDefault="001E586E" w:rsidP="004E2C51">
      <w:pPr>
        <w:ind w:left="720"/>
        <w:rPr>
          <w:rFonts w:ascii="Verdana" w:hAnsi="Verdana"/>
          <w:sz w:val="20"/>
          <w:szCs w:val="20"/>
        </w:rPr>
      </w:pPr>
      <w:r>
        <w:rPr>
          <w:rFonts w:ascii="Verdana" w:hAnsi="Verdana"/>
          <w:sz w:val="20"/>
          <w:szCs w:val="20"/>
        </w:rPr>
        <w:t xml:space="preserve">Is í </w:t>
      </w:r>
      <w:r w:rsidR="00C66762">
        <w:rPr>
          <w:rFonts w:ascii="Verdana" w:hAnsi="Verdana"/>
          <w:sz w:val="20"/>
          <w:szCs w:val="20"/>
        </w:rPr>
        <w:t>cuspóir</w:t>
      </w:r>
      <w:r>
        <w:rPr>
          <w:rFonts w:ascii="Verdana" w:hAnsi="Verdana"/>
          <w:sz w:val="20"/>
          <w:szCs w:val="20"/>
        </w:rPr>
        <w:t xml:space="preserve"> na </w:t>
      </w:r>
      <w:r w:rsidR="00E83823">
        <w:rPr>
          <w:rFonts w:ascii="Verdana" w:hAnsi="Verdana"/>
          <w:sz w:val="20"/>
          <w:szCs w:val="20"/>
        </w:rPr>
        <w:t>Scéim</w:t>
      </w:r>
      <w:r>
        <w:rPr>
          <w:rFonts w:ascii="Verdana" w:hAnsi="Verdana"/>
          <w:sz w:val="20"/>
          <w:szCs w:val="20"/>
        </w:rPr>
        <w:t>e</w:t>
      </w:r>
      <w:r w:rsidR="00E83823">
        <w:rPr>
          <w:rFonts w:ascii="Verdana" w:hAnsi="Verdana"/>
          <w:sz w:val="20"/>
          <w:szCs w:val="20"/>
        </w:rPr>
        <w:t xml:space="preserve"> Infheistíochta </w:t>
      </w:r>
      <w:r w:rsidR="006671C3">
        <w:rPr>
          <w:rFonts w:ascii="Verdana" w:hAnsi="Verdana"/>
          <w:sz w:val="20"/>
          <w:szCs w:val="20"/>
        </w:rPr>
        <w:t>don Oidhreacht Thógtha</w:t>
      </w:r>
      <w:r>
        <w:rPr>
          <w:rFonts w:ascii="Verdana" w:hAnsi="Verdana"/>
          <w:sz w:val="20"/>
          <w:szCs w:val="20"/>
        </w:rPr>
        <w:t>,</w:t>
      </w:r>
      <w:r w:rsidR="00C66762">
        <w:rPr>
          <w:rFonts w:ascii="Verdana" w:hAnsi="Verdana"/>
          <w:sz w:val="20"/>
          <w:szCs w:val="20"/>
        </w:rPr>
        <w:t xml:space="preserve"> </w:t>
      </w:r>
      <w:r w:rsidRPr="001E586E">
        <w:rPr>
          <w:rFonts w:ascii="Verdana" w:hAnsi="Verdana"/>
          <w:sz w:val="20"/>
          <w:szCs w:val="20"/>
        </w:rPr>
        <w:t xml:space="preserve">caipiteal príobháideach a ghiaráil lena infheistiú i líon suntasach tionscadail dlúthshaothair bheagscála chaomhnaithe ar fud na tíre agus chun tacú le gairmithe caomhnaithe agus ceardaithe oilte agus taithíocha chun an timpeallacht stairiúil thógtha a dheisiú. </w:t>
      </w:r>
    </w:p>
    <w:p w:rsidR="004E2C51" w:rsidRDefault="004E2C51" w:rsidP="00E309AC">
      <w:pPr>
        <w:rPr>
          <w:rFonts w:ascii="Verdana" w:hAnsi="Verdana"/>
          <w:sz w:val="20"/>
          <w:szCs w:val="20"/>
        </w:rPr>
      </w:pPr>
    </w:p>
    <w:p w:rsidR="001E586E" w:rsidRDefault="001E586E" w:rsidP="00E309AC">
      <w:pPr>
        <w:rPr>
          <w:rFonts w:ascii="Verdana" w:hAnsi="Verdana"/>
          <w:sz w:val="20"/>
          <w:szCs w:val="20"/>
        </w:rPr>
      </w:pPr>
    </w:p>
    <w:p w:rsidR="001E586E" w:rsidRPr="000A59EF" w:rsidRDefault="001E586E" w:rsidP="001E586E">
      <w:pPr>
        <w:pStyle w:val="ListParagraph"/>
        <w:numPr>
          <w:ilvl w:val="1"/>
          <w:numId w:val="16"/>
        </w:numPr>
        <w:rPr>
          <w:rFonts w:ascii="Verdana" w:hAnsi="Verdana"/>
          <w:b/>
          <w:color w:val="660066"/>
          <w:sz w:val="20"/>
          <w:szCs w:val="20"/>
        </w:rPr>
      </w:pPr>
      <w:r>
        <w:rPr>
          <w:rFonts w:ascii="Verdana" w:hAnsi="Verdana"/>
          <w:b/>
          <w:bCs/>
          <w:color w:val="660066"/>
          <w:sz w:val="20"/>
          <w:szCs w:val="20"/>
        </w:rPr>
        <w:t>Oibriú na Scéime in 20</w:t>
      </w:r>
      <w:r w:rsidR="00DB1F76">
        <w:rPr>
          <w:rFonts w:ascii="Verdana" w:hAnsi="Verdana"/>
          <w:b/>
          <w:bCs/>
          <w:color w:val="660066"/>
          <w:sz w:val="20"/>
          <w:szCs w:val="20"/>
        </w:rPr>
        <w:t>20</w:t>
      </w:r>
    </w:p>
    <w:p w:rsidR="001E586E" w:rsidRPr="007D64F2" w:rsidRDefault="001E586E" w:rsidP="001E586E">
      <w:pPr>
        <w:pStyle w:val="ListParagraph"/>
        <w:rPr>
          <w:rFonts w:ascii="Verdana" w:hAnsi="Verdana"/>
          <w:b/>
          <w:color w:val="3A8DD2"/>
          <w:sz w:val="20"/>
          <w:szCs w:val="20"/>
        </w:rPr>
      </w:pPr>
    </w:p>
    <w:p w:rsidR="001E586E" w:rsidRDefault="001E586E" w:rsidP="004E2C51">
      <w:pPr>
        <w:ind w:left="720"/>
        <w:rPr>
          <w:rFonts w:ascii="Verdana" w:hAnsi="Verdana"/>
          <w:sz w:val="20"/>
          <w:szCs w:val="20"/>
        </w:rPr>
      </w:pPr>
      <w:r>
        <w:rPr>
          <w:rFonts w:ascii="Verdana" w:hAnsi="Verdana"/>
          <w:sz w:val="20"/>
          <w:szCs w:val="20"/>
        </w:rPr>
        <w:t>Oibreofar an scéim seo i gcaitheamh 20</w:t>
      </w:r>
      <w:r w:rsidR="00DB1F76">
        <w:rPr>
          <w:rFonts w:ascii="Verdana" w:hAnsi="Verdana"/>
          <w:sz w:val="20"/>
          <w:szCs w:val="20"/>
        </w:rPr>
        <w:t>20</w:t>
      </w:r>
      <w:r>
        <w:rPr>
          <w:rFonts w:ascii="Verdana" w:hAnsi="Verdana"/>
          <w:sz w:val="20"/>
          <w:szCs w:val="20"/>
        </w:rPr>
        <w:t xml:space="preserve">, agus cistiú </w:t>
      </w:r>
      <w:r w:rsidR="00C66762">
        <w:rPr>
          <w:rFonts w:ascii="Verdana" w:hAnsi="Verdana"/>
          <w:sz w:val="20"/>
          <w:szCs w:val="20"/>
        </w:rPr>
        <w:t xml:space="preserve">le héileamh </w:t>
      </w:r>
      <w:r>
        <w:rPr>
          <w:rFonts w:ascii="Verdana" w:hAnsi="Verdana"/>
          <w:sz w:val="20"/>
          <w:szCs w:val="20"/>
        </w:rPr>
        <w:t xml:space="preserve">laistigh den bhliain féilire sin. Riarfaidh na húdaráis áitiúla an scéim, agus leithdháilfear méid áirithe ar gach ceann ón gciste foriomlán €2.5 milliún, faoi mar a chinneann an Roinn Cultúir, Oidhreachta agus Gaeltachta (An Roinn). </w:t>
      </w:r>
      <w:r w:rsidR="00C66762">
        <w:rPr>
          <w:rFonts w:ascii="Verdana" w:hAnsi="Verdana"/>
          <w:sz w:val="20"/>
          <w:szCs w:val="20"/>
        </w:rPr>
        <w:t xml:space="preserve"> </w:t>
      </w:r>
    </w:p>
    <w:p w:rsidR="001E586E" w:rsidRDefault="001E586E" w:rsidP="001E586E">
      <w:pPr>
        <w:ind w:left="720"/>
        <w:rPr>
          <w:rFonts w:ascii="Verdana" w:hAnsi="Verdana"/>
          <w:sz w:val="20"/>
          <w:szCs w:val="20"/>
        </w:rPr>
      </w:pPr>
    </w:p>
    <w:tbl>
      <w:tblPr>
        <w:tblStyle w:val="TableGrid"/>
        <w:tblW w:w="0" w:type="auto"/>
        <w:tblInd w:w="108" w:type="dxa"/>
        <w:tblLook w:val="04A0"/>
      </w:tblPr>
      <w:tblGrid>
        <w:gridCol w:w="10180"/>
      </w:tblGrid>
      <w:tr w:rsidR="001E586E" w:rsidTr="001E586E">
        <w:tc>
          <w:tcPr>
            <w:tcW w:w="10180" w:type="dxa"/>
          </w:tcPr>
          <w:p w:rsidR="001E586E" w:rsidRDefault="001E586E" w:rsidP="001E586E">
            <w:pPr>
              <w:autoSpaceDE w:val="0"/>
              <w:autoSpaceDN w:val="0"/>
              <w:adjustRightInd w:val="0"/>
              <w:rPr>
                <w:rFonts w:cs="Calibri"/>
                <w:b/>
                <w:bCs/>
                <w:color w:val="000000"/>
                <w:sz w:val="23"/>
                <w:szCs w:val="23"/>
                <w:lang w:val="en-IE" w:eastAsia="en-IE"/>
              </w:rPr>
            </w:pPr>
            <w:r>
              <w:rPr>
                <w:rFonts w:ascii="Verdana" w:hAnsi="Verdana"/>
                <w:sz w:val="20"/>
                <w:szCs w:val="20"/>
              </w:rPr>
              <w:tab/>
            </w:r>
          </w:p>
          <w:p w:rsidR="001E586E" w:rsidRDefault="00C66762" w:rsidP="00DB1F76">
            <w:pPr>
              <w:autoSpaceDE w:val="0"/>
              <w:autoSpaceDN w:val="0"/>
              <w:adjustRightInd w:val="0"/>
              <w:rPr>
                <w:rFonts w:cs="Calibri"/>
                <w:b/>
                <w:bCs/>
                <w:color w:val="000000"/>
                <w:sz w:val="23"/>
                <w:szCs w:val="23"/>
                <w:lang w:val="en-IE" w:eastAsia="en-IE"/>
              </w:rPr>
            </w:pPr>
            <w:r>
              <w:rPr>
                <w:rFonts w:cs="Calibri"/>
                <w:b/>
                <w:bCs/>
                <w:color w:val="000000"/>
                <w:sz w:val="23"/>
                <w:szCs w:val="23"/>
                <w:lang w:val="en-IE" w:eastAsia="en-IE"/>
              </w:rPr>
              <w:t xml:space="preserve">Ní ghlacfar </w:t>
            </w:r>
            <w:r w:rsidR="004E2C51">
              <w:rPr>
                <w:rFonts w:cs="Calibri"/>
                <w:b/>
                <w:bCs/>
                <w:color w:val="000000"/>
                <w:sz w:val="23"/>
                <w:szCs w:val="23"/>
                <w:lang w:val="en-IE" w:eastAsia="en-IE"/>
              </w:rPr>
              <w:t>ach le hiarratas amháin do gach struchtúr stairiúil</w:t>
            </w:r>
            <w:r>
              <w:rPr>
                <w:rFonts w:cs="Calibri"/>
                <w:b/>
                <w:bCs/>
                <w:color w:val="000000"/>
                <w:sz w:val="23"/>
                <w:szCs w:val="23"/>
                <w:lang w:val="en-IE" w:eastAsia="en-IE"/>
              </w:rPr>
              <w:t>.</w:t>
            </w:r>
            <w:r w:rsidR="00DB1F76">
              <w:rPr>
                <w:rFonts w:cs="Calibri"/>
                <w:b/>
                <w:bCs/>
                <w:color w:val="000000"/>
                <w:sz w:val="23"/>
                <w:szCs w:val="23"/>
                <w:lang w:val="en-IE" w:eastAsia="en-IE"/>
              </w:rPr>
              <w:t xml:space="preserve"> </w:t>
            </w:r>
            <w:r w:rsidR="004E2C51">
              <w:rPr>
                <w:rFonts w:cs="Calibri"/>
                <w:b/>
                <w:bCs/>
                <w:color w:val="000000"/>
                <w:sz w:val="23"/>
                <w:szCs w:val="23"/>
                <w:lang w:val="en-IE" w:eastAsia="en-IE"/>
              </w:rPr>
              <w:t xml:space="preserve">Ní </w:t>
            </w:r>
            <w:r w:rsidR="00DB1F76">
              <w:rPr>
                <w:rFonts w:cs="Calibri"/>
                <w:b/>
                <w:bCs/>
                <w:color w:val="000000"/>
                <w:sz w:val="23"/>
                <w:szCs w:val="23"/>
                <w:lang w:val="en-IE" w:eastAsia="en-IE"/>
              </w:rPr>
              <w:t xml:space="preserve">féidir le hiarratasóirí leas a bhaint as cistiú </w:t>
            </w:r>
            <w:r w:rsidR="004E2C51" w:rsidRPr="004E2C51">
              <w:rPr>
                <w:rFonts w:cs="Calibri"/>
                <w:b/>
                <w:bCs/>
                <w:color w:val="000000"/>
                <w:sz w:val="23"/>
                <w:szCs w:val="23"/>
                <w:lang w:val="en-IE" w:eastAsia="en-IE"/>
              </w:rPr>
              <w:t xml:space="preserve">Scéim Infheistíochta don Oidhreacht Thógtha </w:t>
            </w:r>
            <w:r w:rsidR="004E2C51">
              <w:rPr>
                <w:rFonts w:cs="Calibri"/>
                <w:b/>
                <w:bCs/>
                <w:color w:val="000000"/>
                <w:sz w:val="23"/>
                <w:szCs w:val="23"/>
                <w:lang w:val="en-IE" w:eastAsia="en-IE"/>
              </w:rPr>
              <w:t xml:space="preserve">agus </w:t>
            </w:r>
            <w:r w:rsidR="00DB1F76">
              <w:rPr>
                <w:rFonts w:cs="Calibri"/>
                <w:b/>
                <w:bCs/>
                <w:color w:val="000000"/>
                <w:sz w:val="23"/>
                <w:szCs w:val="23"/>
                <w:lang w:val="en-IE" w:eastAsia="en-IE"/>
              </w:rPr>
              <w:t>faoi</w:t>
            </w:r>
            <w:r w:rsidR="004E2C51">
              <w:rPr>
                <w:rFonts w:cs="Calibri"/>
                <w:b/>
                <w:bCs/>
                <w:color w:val="000000"/>
                <w:sz w:val="23"/>
                <w:szCs w:val="23"/>
                <w:lang w:val="en-IE" w:eastAsia="en-IE"/>
              </w:rPr>
              <w:t xml:space="preserve">n </w:t>
            </w:r>
            <w:r w:rsidR="00DB1F76">
              <w:rPr>
                <w:rFonts w:cs="Calibri"/>
                <w:b/>
                <w:bCs/>
                <w:color w:val="000000"/>
                <w:sz w:val="23"/>
                <w:szCs w:val="23"/>
                <w:lang w:val="en-IE" w:eastAsia="en-IE"/>
              </w:rPr>
              <w:t>g</w:t>
            </w:r>
            <w:r w:rsidR="004E2C51">
              <w:rPr>
                <w:rFonts w:cs="Calibri"/>
                <w:b/>
                <w:bCs/>
                <w:color w:val="000000"/>
                <w:sz w:val="23"/>
                <w:szCs w:val="23"/>
                <w:lang w:val="en-IE" w:eastAsia="en-IE"/>
              </w:rPr>
              <w:t xml:space="preserve">Ciste um Struchtúir Stairiúla </w:t>
            </w:r>
            <w:r w:rsidR="00DB1F76">
              <w:rPr>
                <w:rFonts w:cs="Calibri"/>
                <w:b/>
                <w:bCs/>
                <w:color w:val="000000"/>
                <w:sz w:val="23"/>
                <w:szCs w:val="23"/>
                <w:lang w:val="en-IE" w:eastAsia="en-IE"/>
              </w:rPr>
              <w:t>araon sa bhliain chéanna</w:t>
            </w:r>
            <w:r w:rsidR="001E586E" w:rsidRPr="001E586E">
              <w:rPr>
                <w:rFonts w:cs="Calibri"/>
                <w:b/>
                <w:bCs/>
                <w:color w:val="000000"/>
                <w:sz w:val="23"/>
                <w:szCs w:val="23"/>
                <w:lang w:val="en-IE" w:eastAsia="en-IE"/>
              </w:rPr>
              <w:t>.</w:t>
            </w:r>
          </w:p>
          <w:p w:rsidR="001E586E" w:rsidRDefault="001E586E" w:rsidP="001E586E">
            <w:pPr>
              <w:tabs>
                <w:tab w:val="left" w:pos="3975"/>
              </w:tabs>
              <w:rPr>
                <w:rFonts w:ascii="Verdana" w:hAnsi="Verdana"/>
                <w:sz w:val="20"/>
                <w:szCs w:val="20"/>
              </w:rPr>
            </w:pPr>
          </w:p>
        </w:tc>
      </w:tr>
    </w:tbl>
    <w:p w:rsidR="00F542A7" w:rsidRDefault="00F542A7" w:rsidP="001E586E">
      <w:pPr>
        <w:tabs>
          <w:tab w:val="left" w:pos="3975"/>
        </w:tabs>
        <w:ind w:left="720"/>
        <w:rPr>
          <w:rFonts w:ascii="Verdana" w:hAnsi="Verdana"/>
          <w:sz w:val="20"/>
          <w:szCs w:val="20"/>
        </w:rPr>
      </w:pPr>
    </w:p>
    <w:p w:rsidR="004E2C51" w:rsidRDefault="004E2C51">
      <w:pPr>
        <w:rPr>
          <w:rFonts w:ascii="Verdana" w:hAnsi="Verdana"/>
          <w:sz w:val="20"/>
          <w:szCs w:val="20"/>
        </w:rPr>
      </w:pPr>
      <w:r>
        <w:rPr>
          <w:rFonts w:ascii="Verdana" w:hAnsi="Verdana"/>
          <w:sz w:val="20"/>
          <w:szCs w:val="20"/>
        </w:rPr>
        <w:br w:type="page"/>
      </w:r>
    </w:p>
    <w:p w:rsidR="00F542A7" w:rsidRPr="00AE2B5B" w:rsidRDefault="00F542A7">
      <w:pPr>
        <w:rPr>
          <w:rFonts w:ascii="Verdana" w:hAnsi="Verdana"/>
          <w:b/>
          <w:color w:val="4379D1"/>
          <w:sz w:val="20"/>
          <w:szCs w:val="20"/>
        </w:rPr>
      </w:pPr>
    </w:p>
    <w:p w:rsidR="00F542A7" w:rsidRPr="00C65985" w:rsidRDefault="00F542A7">
      <w:pPr>
        <w:pStyle w:val="Circualr"/>
      </w:pPr>
      <w:r>
        <w:t xml:space="preserve">2. </w:t>
      </w:r>
      <w:r>
        <w:rPr>
          <w:b w:val="0"/>
          <w:bCs w:val="0"/>
          <w:i w:val="0"/>
          <w:iCs w:val="0"/>
        </w:rPr>
        <w:tab/>
      </w:r>
      <w:r>
        <w:t>Cáilitheacht</w:t>
      </w:r>
    </w:p>
    <w:p w:rsidR="00806C4E" w:rsidRDefault="00C66762" w:rsidP="00806C4E">
      <w:pPr>
        <w:ind w:left="720"/>
        <w:rPr>
          <w:rFonts w:ascii="Verdana" w:hAnsi="Verdana"/>
          <w:sz w:val="20"/>
          <w:szCs w:val="20"/>
        </w:rPr>
      </w:pPr>
      <w:r>
        <w:rPr>
          <w:rFonts w:ascii="Verdana" w:hAnsi="Verdana"/>
          <w:sz w:val="20"/>
          <w:szCs w:val="20"/>
        </w:rPr>
        <w:t>Tá</w:t>
      </w:r>
      <w:r w:rsidR="00806C4E">
        <w:rPr>
          <w:rFonts w:ascii="Verdana" w:hAnsi="Verdana"/>
          <w:sz w:val="20"/>
          <w:szCs w:val="20"/>
        </w:rPr>
        <w:t xml:space="preserve"> an Scéim Infheistíochta </w:t>
      </w:r>
      <w:r>
        <w:rPr>
          <w:rFonts w:ascii="Verdana" w:hAnsi="Verdana"/>
          <w:sz w:val="20"/>
          <w:szCs w:val="20"/>
        </w:rPr>
        <w:t>do</w:t>
      </w:r>
      <w:r w:rsidR="00806C4E">
        <w:rPr>
          <w:rFonts w:ascii="Verdana" w:hAnsi="Verdana"/>
          <w:sz w:val="20"/>
          <w:szCs w:val="20"/>
        </w:rPr>
        <w:t xml:space="preserve">n Oidhreacht Thógtha </w:t>
      </w:r>
      <w:r>
        <w:rPr>
          <w:rFonts w:ascii="Verdana" w:hAnsi="Verdana"/>
          <w:sz w:val="20"/>
          <w:szCs w:val="20"/>
        </w:rPr>
        <w:t xml:space="preserve">deartha </w:t>
      </w:r>
      <w:r w:rsidR="00806C4E">
        <w:rPr>
          <w:rFonts w:ascii="Verdana" w:hAnsi="Verdana"/>
          <w:sz w:val="20"/>
          <w:szCs w:val="20"/>
        </w:rPr>
        <w:t xml:space="preserve">chun cabhrú le deisiú agus caomhnú struchtúr a chosnaítear faoin </w:t>
      </w:r>
      <w:r w:rsidR="00B27D7E">
        <w:rPr>
          <w:rFonts w:ascii="Verdana" w:hAnsi="Verdana"/>
          <w:sz w:val="20"/>
          <w:szCs w:val="20"/>
        </w:rPr>
        <w:t>na h</w:t>
      </w:r>
      <w:r w:rsidR="00806C4E">
        <w:rPr>
          <w:rFonts w:ascii="Verdana" w:hAnsi="Verdana"/>
          <w:sz w:val="20"/>
          <w:szCs w:val="20"/>
        </w:rPr>
        <w:t>Acht</w:t>
      </w:r>
      <w:r w:rsidR="00B27D7E">
        <w:rPr>
          <w:rFonts w:ascii="Verdana" w:hAnsi="Verdana"/>
          <w:sz w:val="20"/>
          <w:szCs w:val="20"/>
        </w:rPr>
        <w:t>anna</w:t>
      </w:r>
      <w:r w:rsidR="00806C4E">
        <w:rPr>
          <w:rFonts w:ascii="Verdana" w:hAnsi="Verdana"/>
          <w:sz w:val="20"/>
          <w:szCs w:val="20"/>
        </w:rPr>
        <w:t xml:space="preserve"> um Pleanáil agus Forbairt. I gcásanna áirithe, t</w:t>
      </w:r>
      <w:r w:rsidR="00B27D7E">
        <w:rPr>
          <w:rFonts w:ascii="Verdana" w:hAnsi="Verdana"/>
          <w:sz w:val="20"/>
          <w:szCs w:val="20"/>
        </w:rPr>
        <w:t>ugann</w:t>
      </w:r>
      <w:r w:rsidR="00806C4E">
        <w:rPr>
          <w:rFonts w:ascii="Verdana" w:hAnsi="Verdana"/>
          <w:sz w:val="20"/>
          <w:szCs w:val="20"/>
        </w:rPr>
        <w:t xml:space="preserve"> an scéim </w:t>
      </w:r>
      <w:r w:rsidR="00B27D7E">
        <w:rPr>
          <w:rFonts w:ascii="Verdana" w:hAnsi="Verdana"/>
          <w:sz w:val="20"/>
          <w:szCs w:val="20"/>
        </w:rPr>
        <w:t xml:space="preserve">tacaíocht </w:t>
      </w:r>
      <w:r w:rsidR="00806C4E">
        <w:rPr>
          <w:rFonts w:ascii="Verdana" w:hAnsi="Verdana"/>
          <w:sz w:val="20"/>
          <w:szCs w:val="20"/>
        </w:rPr>
        <w:t xml:space="preserve">ar fáil chomh maith, chun struchtúir a chaomhnú laistigh de Limistéir Chaomhantais Ailtireachta (LCA) sa chás, i dtuairim an údaráis áitiúil, gur léiríodh go dteastaíonn oibreacha chun feabhas a chur ar charachtar agus </w:t>
      </w:r>
      <w:r>
        <w:rPr>
          <w:rFonts w:ascii="Verdana" w:hAnsi="Verdana"/>
          <w:sz w:val="20"/>
          <w:szCs w:val="20"/>
        </w:rPr>
        <w:t xml:space="preserve">ar </w:t>
      </w:r>
      <w:r w:rsidR="000C628D">
        <w:rPr>
          <w:rFonts w:ascii="Verdana" w:hAnsi="Verdana"/>
          <w:sz w:val="20"/>
          <w:szCs w:val="20"/>
        </w:rPr>
        <w:t>dhealramh</w:t>
      </w:r>
      <w:r w:rsidR="00806C4E">
        <w:rPr>
          <w:rFonts w:ascii="Verdana" w:hAnsi="Verdana"/>
          <w:sz w:val="20"/>
          <w:szCs w:val="20"/>
        </w:rPr>
        <w:t xml:space="preserve"> an LCA. Is </w:t>
      </w:r>
      <w:r>
        <w:rPr>
          <w:rFonts w:ascii="Verdana" w:hAnsi="Verdana"/>
          <w:sz w:val="20"/>
          <w:szCs w:val="20"/>
        </w:rPr>
        <w:t>í</w:t>
      </w:r>
      <w:r w:rsidR="00806C4E">
        <w:rPr>
          <w:rFonts w:ascii="Verdana" w:hAnsi="Verdana"/>
          <w:sz w:val="20"/>
          <w:szCs w:val="20"/>
        </w:rPr>
        <w:t xml:space="preserve"> príomhchuspóir na scéime tacú le maoin atá faoi faoi úinéireacht phríobháideach a t</w:t>
      </w:r>
      <w:r w:rsidR="000C628D">
        <w:rPr>
          <w:rFonts w:ascii="Verdana" w:hAnsi="Verdana"/>
          <w:sz w:val="20"/>
          <w:szCs w:val="20"/>
        </w:rPr>
        <w:t>h</w:t>
      </w:r>
      <w:r w:rsidR="00806C4E">
        <w:rPr>
          <w:rFonts w:ascii="Verdana" w:hAnsi="Verdana"/>
          <w:sz w:val="20"/>
          <w:szCs w:val="20"/>
        </w:rPr>
        <w:t>eastaíonn deisiú agus caomhnú ua</w:t>
      </w:r>
      <w:r w:rsidR="000C628D">
        <w:rPr>
          <w:rFonts w:ascii="Verdana" w:hAnsi="Verdana"/>
          <w:sz w:val="20"/>
          <w:szCs w:val="20"/>
        </w:rPr>
        <w:t>i</w:t>
      </w:r>
      <w:r w:rsidR="00806C4E">
        <w:rPr>
          <w:rFonts w:ascii="Verdana" w:hAnsi="Verdana"/>
          <w:sz w:val="20"/>
          <w:szCs w:val="20"/>
        </w:rPr>
        <w:t>th</w:t>
      </w:r>
      <w:r w:rsidR="000C628D">
        <w:rPr>
          <w:rFonts w:ascii="Verdana" w:hAnsi="Verdana"/>
          <w:sz w:val="20"/>
          <w:szCs w:val="20"/>
        </w:rPr>
        <w:t>i</w:t>
      </w:r>
      <w:r w:rsidR="00806C4E">
        <w:rPr>
          <w:rFonts w:ascii="Verdana" w:hAnsi="Verdana"/>
          <w:sz w:val="20"/>
          <w:szCs w:val="20"/>
        </w:rPr>
        <w:t>.</w:t>
      </w:r>
    </w:p>
    <w:p w:rsidR="00806C4E" w:rsidRDefault="00806C4E" w:rsidP="00806C4E">
      <w:pPr>
        <w:ind w:left="720"/>
        <w:rPr>
          <w:rFonts w:ascii="Verdana" w:hAnsi="Verdana"/>
          <w:sz w:val="20"/>
          <w:szCs w:val="20"/>
        </w:rPr>
      </w:pPr>
    </w:p>
    <w:p w:rsidR="00806C4E" w:rsidRDefault="00806C4E" w:rsidP="00806C4E">
      <w:pPr>
        <w:ind w:left="720"/>
        <w:rPr>
          <w:rFonts w:ascii="Verdana" w:hAnsi="Verdana"/>
          <w:sz w:val="20"/>
          <w:szCs w:val="20"/>
        </w:rPr>
      </w:pPr>
      <w:r w:rsidRPr="00806C4E">
        <w:rPr>
          <w:rFonts w:ascii="Verdana" w:hAnsi="Verdana"/>
          <w:sz w:val="20"/>
          <w:szCs w:val="20"/>
        </w:rPr>
        <w:t xml:space="preserve">Is féidir leis an </w:t>
      </w:r>
      <w:r w:rsidR="00D76EA6">
        <w:rPr>
          <w:rFonts w:ascii="Verdana" w:hAnsi="Verdana"/>
          <w:sz w:val="20"/>
          <w:szCs w:val="20"/>
        </w:rPr>
        <w:t>scéim</w:t>
      </w:r>
      <w:r w:rsidRPr="00806C4E">
        <w:rPr>
          <w:rFonts w:ascii="Verdana" w:hAnsi="Verdana"/>
          <w:sz w:val="20"/>
          <w:szCs w:val="20"/>
        </w:rPr>
        <w:t xml:space="preserve"> seo tacú</w:t>
      </w:r>
      <w:r>
        <w:rPr>
          <w:rFonts w:ascii="Verdana" w:hAnsi="Verdana"/>
          <w:sz w:val="20"/>
          <w:szCs w:val="20"/>
        </w:rPr>
        <w:t xml:space="preserve"> freisin</w:t>
      </w:r>
      <w:r w:rsidRPr="00806C4E">
        <w:rPr>
          <w:rFonts w:ascii="Verdana" w:hAnsi="Verdana"/>
          <w:sz w:val="20"/>
          <w:szCs w:val="20"/>
        </w:rPr>
        <w:t xml:space="preserve"> le tionscadail ina gcuimsítear </w:t>
      </w:r>
      <w:r w:rsidR="00C66762">
        <w:rPr>
          <w:rFonts w:ascii="Verdana" w:hAnsi="Verdana"/>
          <w:sz w:val="20"/>
          <w:szCs w:val="20"/>
        </w:rPr>
        <w:t xml:space="preserve">eilimint de </w:t>
      </w:r>
      <w:r w:rsidRPr="00806C4E">
        <w:rPr>
          <w:rFonts w:ascii="Verdana" w:hAnsi="Verdana"/>
          <w:sz w:val="20"/>
          <w:szCs w:val="20"/>
        </w:rPr>
        <w:t>oiliú</w:t>
      </w:r>
      <w:r w:rsidR="00712582">
        <w:rPr>
          <w:rFonts w:ascii="Verdana" w:hAnsi="Verdana"/>
          <w:sz w:val="20"/>
          <w:szCs w:val="20"/>
        </w:rPr>
        <w:t>i</w:t>
      </w:r>
      <w:r w:rsidRPr="00806C4E">
        <w:rPr>
          <w:rFonts w:ascii="Verdana" w:hAnsi="Verdana"/>
          <w:sz w:val="20"/>
          <w:szCs w:val="20"/>
        </w:rPr>
        <w:t>n</w:t>
      </w:r>
      <w:r w:rsidR="00712582">
        <w:rPr>
          <w:rFonts w:ascii="Verdana" w:hAnsi="Verdana"/>
          <w:sz w:val="20"/>
          <w:szCs w:val="20"/>
        </w:rPr>
        <w:t>t i scileanna traidisiúnta. Is gá aon tionscadal dá leithéid a</w:t>
      </w:r>
      <w:r w:rsidRPr="00806C4E">
        <w:rPr>
          <w:rFonts w:ascii="Verdana" w:hAnsi="Verdana"/>
          <w:sz w:val="20"/>
          <w:szCs w:val="20"/>
        </w:rPr>
        <w:t xml:space="preserve"> </w:t>
      </w:r>
      <w:r w:rsidR="00712582" w:rsidRPr="00806C4E">
        <w:rPr>
          <w:rFonts w:ascii="Verdana" w:hAnsi="Verdana"/>
          <w:sz w:val="20"/>
          <w:szCs w:val="20"/>
        </w:rPr>
        <w:t>c</w:t>
      </w:r>
      <w:r w:rsidR="00D76EA6">
        <w:rPr>
          <w:rFonts w:ascii="Verdana" w:hAnsi="Verdana"/>
          <w:sz w:val="20"/>
          <w:szCs w:val="20"/>
        </w:rPr>
        <w:t>h</w:t>
      </w:r>
      <w:r w:rsidR="00712582" w:rsidRPr="00806C4E">
        <w:rPr>
          <w:rFonts w:ascii="Verdana" w:hAnsi="Verdana"/>
          <w:sz w:val="20"/>
          <w:szCs w:val="20"/>
        </w:rPr>
        <w:t xml:space="preserve">omhaontú </w:t>
      </w:r>
      <w:r w:rsidRPr="00806C4E">
        <w:rPr>
          <w:rFonts w:ascii="Verdana" w:hAnsi="Verdana"/>
          <w:sz w:val="20"/>
          <w:szCs w:val="20"/>
        </w:rPr>
        <w:t xml:space="preserve">leis </w:t>
      </w:r>
      <w:r w:rsidR="00712582" w:rsidRPr="00806C4E">
        <w:rPr>
          <w:rFonts w:ascii="Verdana" w:hAnsi="Verdana"/>
          <w:sz w:val="20"/>
          <w:szCs w:val="20"/>
        </w:rPr>
        <w:t>an R</w:t>
      </w:r>
      <w:r w:rsidR="00712582">
        <w:rPr>
          <w:rFonts w:ascii="Verdana" w:hAnsi="Verdana"/>
          <w:sz w:val="20"/>
          <w:szCs w:val="20"/>
        </w:rPr>
        <w:t>oinn</w:t>
      </w:r>
      <w:r w:rsidR="00712582" w:rsidRPr="00806C4E">
        <w:rPr>
          <w:rFonts w:ascii="Verdana" w:hAnsi="Verdana"/>
          <w:sz w:val="20"/>
          <w:szCs w:val="20"/>
        </w:rPr>
        <w:t xml:space="preserve"> </w:t>
      </w:r>
      <w:r w:rsidR="00712582">
        <w:rPr>
          <w:rFonts w:ascii="Verdana" w:hAnsi="Verdana"/>
          <w:sz w:val="20"/>
          <w:szCs w:val="20"/>
        </w:rPr>
        <w:t xml:space="preserve">agus </w:t>
      </w:r>
      <w:r w:rsidRPr="00806C4E">
        <w:rPr>
          <w:rFonts w:ascii="Verdana" w:hAnsi="Verdana"/>
          <w:sz w:val="20"/>
          <w:szCs w:val="20"/>
        </w:rPr>
        <w:t>an údarás áitiúil ábhartha.</w:t>
      </w:r>
    </w:p>
    <w:p w:rsidR="00806C4E" w:rsidRDefault="00806C4E" w:rsidP="00806C4E">
      <w:pPr>
        <w:ind w:left="720"/>
        <w:rPr>
          <w:rFonts w:ascii="Verdana" w:hAnsi="Verdana"/>
          <w:sz w:val="20"/>
          <w:szCs w:val="20"/>
        </w:rPr>
      </w:pPr>
    </w:p>
    <w:p w:rsidR="00F542A7" w:rsidRPr="000A59EF" w:rsidRDefault="00F542A7">
      <w:pPr>
        <w:rPr>
          <w:rFonts w:ascii="Verdana" w:hAnsi="Verdana"/>
          <w:b/>
          <w:color w:val="660066"/>
          <w:sz w:val="20"/>
          <w:szCs w:val="20"/>
        </w:rPr>
      </w:pPr>
      <w:r>
        <w:rPr>
          <w:rFonts w:ascii="Verdana" w:hAnsi="Verdana"/>
          <w:b/>
          <w:bCs/>
          <w:color w:val="660066"/>
          <w:sz w:val="20"/>
          <w:szCs w:val="20"/>
        </w:rPr>
        <w:t xml:space="preserve">2.1 </w:t>
      </w:r>
      <w:r>
        <w:rPr>
          <w:rFonts w:ascii="Verdana" w:hAnsi="Verdana"/>
          <w:b/>
          <w:bCs/>
          <w:color w:val="660066"/>
          <w:sz w:val="20"/>
          <w:szCs w:val="20"/>
        </w:rPr>
        <w:tab/>
      </w:r>
      <w:r w:rsidR="00D434F3">
        <w:rPr>
          <w:rFonts w:ascii="Verdana" w:hAnsi="Verdana"/>
          <w:b/>
          <w:bCs/>
          <w:color w:val="660066"/>
          <w:sz w:val="20"/>
          <w:szCs w:val="20"/>
        </w:rPr>
        <w:t>Struchtú</w:t>
      </w:r>
      <w:r w:rsidR="00B27D7E">
        <w:rPr>
          <w:rFonts w:ascii="Verdana" w:hAnsi="Verdana"/>
          <w:b/>
          <w:bCs/>
          <w:color w:val="660066"/>
          <w:sz w:val="20"/>
          <w:szCs w:val="20"/>
        </w:rPr>
        <w:t>i</w:t>
      </w:r>
      <w:r w:rsidR="00D434F3">
        <w:rPr>
          <w:rFonts w:ascii="Verdana" w:hAnsi="Verdana"/>
          <w:b/>
          <w:bCs/>
          <w:color w:val="660066"/>
          <w:sz w:val="20"/>
          <w:szCs w:val="20"/>
        </w:rPr>
        <w:t>r</w:t>
      </w:r>
      <w:r>
        <w:rPr>
          <w:rFonts w:ascii="Verdana" w:hAnsi="Verdana"/>
          <w:b/>
          <w:bCs/>
          <w:color w:val="660066"/>
          <w:sz w:val="20"/>
          <w:szCs w:val="20"/>
        </w:rPr>
        <w:t xml:space="preserve"> C</w:t>
      </w:r>
      <w:r w:rsidR="00B27D7E">
        <w:rPr>
          <w:rFonts w:ascii="Verdana" w:hAnsi="Verdana"/>
          <w:b/>
          <w:bCs/>
          <w:color w:val="660066"/>
          <w:sz w:val="20"/>
          <w:szCs w:val="20"/>
        </w:rPr>
        <w:t>h</w:t>
      </w:r>
      <w:r>
        <w:rPr>
          <w:rFonts w:ascii="Verdana" w:hAnsi="Verdana"/>
          <w:b/>
          <w:bCs/>
          <w:color w:val="660066"/>
          <w:sz w:val="20"/>
          <w:szCs w:val="20"/>
        </w:rPr>
        <w:t>áilitheach</w:t>
      </w:r>
      <w:r w:rsidR="00B27D7E">
        <w:rPr>
          <w:rFonts w:ascii="Verdana" w:hAnsi="Verdana"/>
          <w:b/>
          <w:bCs/>
          <w:color w:val="660066"/>
          <w:sz w:val="20"/>
          <w:szCs w:val="20"/>
        </w:rPr>
        <w:t>a</w:t>
      </w:r>
    </w:p>
    <w:p w:rsidR="00F542A7" w:rsidRPr="00AE2B5B" w:rsidRDefault="00F542A7">
      <w:pPr>
        <w:rPr>
          <w:rFonts w:ascii="Verdana" w:hAnsi="Verdana"/>
          <w:b/>
          <w:color w:val="6594CD"/>
          <w:sz w:val="20"/>
          <w:szCs w:val="20"/>
          <w:u w:val="single"/>
        </w:rPr>
      </w:pPr>
    </w:p>
    <w:p w:rsidR="00F542A7" w:rsidRDefault="00F542A7" w:rsidP="00C04EC5">
      <w:pPr>
        <w:ind w:left="1440"/>
        <w:rPr>
          <w:rFonts w:ascii="Verdana" w:hAnsi="Verdana"/>
          <w:sz w:val="20"/>
          <w:szCs w:val="20"/>
        </w:rPr>
      </w:pPr>
      <w:r>
        <w:rPr>
          <w:rFonts w:ascii="Verdana" w:hAnsi="Verdana"/>
          <w:b/>
          <w:bCs/>
          <w:color w:val="660066"/>
          <w:sz w:val="20"/>
          <w:szCs w:val="20"/>
        </w:rPr>
        <w:t xml:space="preserve">Struchtúir faoi chosaint. </w:t>
      </w:r>
      <w:r>
        <w:rPr>
          <w:rFonts w:ascii="Verdana" w:hAnsi="Verdana"/>
          <w:sz w:val="20"/>
          <w:szCs w:val="20"/>
        </w:rPr>
        <w:t>Struchtúir a</w:t>
      </w:r>
      <w:r w:rsidR="00684C00">
        <w:rPr>
          <w:rFonts w:ascii="Verdana" w:hAnsi="Verdana"/>
          <w:sz w:val="20"/>
          <w:szCs w:val="20"/>
        </w:rPr>
        <w:t xml:space="preserve"> </w:t>
      </w:r>
      <w:r w:rsidR="00B27D7E">
        <w:rPr>
          <w:rFonts w:ascii="Verdana" w:hAnsi="Verdana"/>
          <w:sz w:val="20"/>
          <w:szCs w:val="20"/>
        </w:rPr>
        <w:t>n-</w:t>
      </w:r>
      <w:r>
        <w:rPr>
          <w:rFonts w:ascii="Verdana" w:hAnsi="Verdana"/>
          <w:sz w:val="20"/>
          <w:szCs w:val="20"/>
        </w:rPr>
        <w:t>áir</w:t>
      </w:r>
      <w:r w:rsidR="00684C00">
        <w:rPr>
          <w:rFonts w:ascii="Verdana" w:hAnsi="Verdana"/>
          <w:sz w:val="20"/>
          <w:szCs w:val="20"/>
        </w:rPr>
        <w:t>ítear</w:t>
      </w:r>
      <w:r>
        <w:rPr>
          <w:rFonts w:ascii="Verdana" w:hAnsi="Verdana"/>
          <w:sz w:val="20"/>
          <w:szCs w:val="20"/>
        </w:rPr>
        <w:t xml:space="preserve"> i dTaifead na Struchtúr faoi Chosaint (an TSC) de chuid gach limistéar </w:t>
      </w:r>
      <w:r w:rsidR="00197F22">
        <w:rPr>
          <w:rFonts w:ascii="Verdana" w:hAnsi="Verdana"/>
          <w:sz w:val="20"/>
          <w:szCs w:val="20"/>
        </w:rPr>
        <w:t>ú</w:t>
      </w:r>
      <w:r>
        <w:rPr>
          <w:rFonts w:ascii="Verdana" w:hAnsi="Verdana"/>
          <w:sz w:val="20"/>
          <w:szCs w:val="20"/>
        </w:rPr>
        <w:t xml:space="preserve">daráis </w:t>
      </w:r>
      <w:r w:rsidR="00197F22">
        <w:rPr>
          <w:rFonts w:ascii="Verdana" w:hAnsi="Verdana"/>
          <w:sz w:val="20"/>
          <w:szCs w:val="20"/>
        </w:rPr>
        <w:t>á</w:t>
      </w:r>
      <w:r>
        <w:rPr>
          <w:rFonts w:ascii="Verdana" w:hAnsi="Verdana"/>
          <w:sz w:val="20"/>
          <w:szCs w:val="20"/>
        </w:rPr>
        <w:t>itiúil</w:t>
      </w:r>
      <w:r w:rsidR="00197F22">
        <w:rPr>
          <w:rFonts w:ascii="Verdana" w:hAnsi="Verdana"/>
          <w:sz w:val="20"/>
          <w:szCs w:val="20"/>
        </w:rPr>
        <w:t>.</w:t>
      </w:r>
      <w:r>
        <w:rPr>
          <w:rFonts w:ascii="Verdana" w:hAnsi="Verdana"/>
          <w:sz w:val="20"/>
          <w:szCs w:val="20"/>
        </w:rPr>
        <w:t xml:space="preserve"> </w:t>
      </w:r>
    </w:p>
    <w:p w:rsidR="00F542A7" w:rsidRDefault="00F542A7" w:rsidP="00C04EC5">
      <w:pPr>
        <w:rPr>
          <w:rFonts w:ascii="Verdana" w:hAnsi="Verdana"/>
          <w:sz w:val="20"/>
          <w:szCs w:val="20"/>
        </w:rPr>
      </w:pPr>
    </w:p>
    <w:p w:rsidR="00797599" w:rsidRPr="00797599" w:rsidRDefault="00797599" w:rsidP="00C04EC5">
      <w:pPr>
        <w:ind w:left="1440"/>
        <w:rPr>
          <w:rFonts w:ascii="Verdana" w:hAnsi="Verdana"/>
          <w:b/>
          <w:color w:val="660066"/>
          <w:sz w:val="20"/>
          <w:szCs w:val="20"/>
        </w:rPr>
      </w:pPr>
      <w:r>
        <w:rPr>
          <w:rFonts w:ascii="Verdana" w:hAnsi="Verdana"/>
          <w:b/>
          <w:bCs/>
          <w:color w:val="660066"/>
          <w:sz w:val="20"/>
          <w:szCs w:val="20"/>
        </w:rPr>
        <w:t xml:space="preserve">Struchtúir faoi Chosaint a Bheartaítear. </w:t>
      </w:r>
      <w:r>
        <w:rPr>
          <w:rFonts w:ascii="Verdana" w:hAnsi="Verdana"/>
          <w:sz w:val="20"/>
          <w:szCs w:val="20"/>
        </w:rPr>
        <w:t>Struchtúir a bheartaítear a chuimsiú sa TSC ach nár faomhadh go foirmiúil iad go fóill.  Caithfear na struchtúir siúd a chur leis an TSC faoin 31 Nollaig 20</w:t>
      </w:r>
      <w:r w:rsidR="00B27D7E">
        <w:rPr>
          <w:rFonts w:ascii="Verdana" w:hAnsi="Verdana"/>
          <w:sz w:val="20"/>
          <w:szCs w:val="20"/>
        </w:rPr>
        <w:t>20</w:t>
      </w:r>
      <w:r w:rsidR="00197F22">
        <w:rPr>
          <w:rFonts w:ascii="Verdana" w:hAnsi="Verdana"/>
          <w:sz w:val="20"/>
          <w:szCs w:val="20"/>
        </w:rPr>
        <w:t>.</w:t>
      </w:r>
      <w:r>
        <w:rPr>
          <w:rFonts w:ascii="Verdana" w:hAnsi="Verdana"/>
          <w:sz w:val="20"/>
          <w:szCs w:val="20"/>
        </w:rPr>
        <w:t xml:space="preserve"> </w:t>
      </w:r>
    </w:p>
    <w:p w:rsidR="00797599" w:rsidRPr="00797599" w:rsidRDefault="00797599" w:rsidP="00C04EC5">
      <w:pPr>
        <w:ind w:left="1440"/>
        <w:rPr>
          <w:rFonts w:ascii="Verdana" w:hAnsi="Verdana"/>
          <w:b/>
          <w:color w:val="660066"/>
          <w:sz w:val="20"/>
          <w:szCs w:val="20"/>
        </w:rPr>
      </w:pPr>
    </w:p>
    <w:p w:rsidR="00797599" w:rsidRDefault="00797599" w:rsidP="00C04EC5">
      <w:pPr>
        <w:ind w:left="1440"/>
        <w:rPr>
          <w:rFonts w:ascii="Verdana" w:hAnsi="Verdana"/>
          <w:sz w:val="20"/>
          <w:szCs w:val="20"/>
        </w:rPr>
      </w:pPr>
      <w:r>
        <w:rPr>
          <w:rFonts w:ascii="Verdana" w:hAnsi="Verdana"/>
          <w:b/>
          <w:bCs/>
          <w:color w:val="660066"/>
          <w:sz w:val="20"/>
          <w:szCs w:val="20"/>
        </w:rPr>
        <w:t>Struchtúir i Limistéir Chaomhantais Ailtireachta (</w:t>
      </w:r>
      <w:r w:rsidR="00C2070F">
        <w:rPr>
          <w:rFonts w:ascii="Verdana" w:hAnsi="Verdana"/>
          <w:b/>
          <w:bCs/>
          <w:color w:val="660066"/>
          <w:sz w:val="20"/>
          <w:szCs w:val="20"/>
        </w:rPr>
        <w:t>L</w:t>
      </w:r>
      <w:r>
        <w:rPr>
          <w:rFonts w:ascii="Verdana" w:hAnsi="Verdana"/>
          <w:b/>
          <w:bCs/>
          <w:color w:val="660066"/>
          <w:sz w:val="20"/>
          <w:szCs w:val="20"/>
        </w:rPr>
        <w:t>CAanna), nó laistigh de chonláiste Séadchomhartha Náisiúnta</w:t>
      </w:r>
      <w:r>
        <w:rPr>
          <w:rFonts w:ascii="Verdana" w:hAnsi="Verdana"/>
          <w:sz w:val="20"/>
          <w:szCs w:val="20"/>
        </w:rPr>
        <w:t>, sa chás go measann an Roinn go bhfuil cúinsí eisceachtúla i gceist</w:t>
      </w:r>
      <w:r w:rsidR="00806C4E">
        <w:rPr>
          <w:rFonts w:ascii="Verdana" w:hAnsi="Verdana"/>
          <w:sz w:val="20"/>
          <w:szCs w:val="20"/>
        </w:rPr>
        <w:t>.</w:t>
      </w:r>
      <w:r>
        <w:rPr>
          <w:rFonts w:ascii="Verdana" w:hAnsi="Verdana"/>
          <w:sz w:val="20"/>
          <w:szCs w:val="20"/>
        </w:rPr>
        <w:t xml:space="preserve"> </w:t>
      </w:r>
    </w:p>
    <w:p w:rsidR="00797599" w:rsidRPr="00797599" w:rsidRDefault="00797599" w:rsidP="00C04EC5">
      <w:pPr>
        <w:ind w:left="1440"/>
        <w:rPr>
          <w:rFonts w:ascii="Verdana" w:hAnsi="Verdana"/>
          <w:sz w:val="20"/>
          <w:szCs w:val="20"/>
        </w:rPr>
      </w:pPr>
    </w:p>
    <w:p w:rsidR="00117351" w:rsidRPr="00C04EC5" w:rsidRDefault="00F542A7" w:rsidP="00117351">
      <w:pPr>
        <w:rPr>
          <w:rFonts w:ascii="Verdana" w:hAnsi="Verdana"/>
          <w:b/>
          <w:color w:val="660066"/>
          <w:sz w:val="20"/>
          <w:szCs w:val="20"/>
        </w:rPr>
      </w:pPr>
      <w:r>
        <w:rPr>
          <w:rFonts w:ascii="Verdana" w:hAnsi="Verdana"/>
          <w:b/>
          <w:bCs/>
          <w:color w:val="660066"/>
          <w:sz w:val="20"/>
          <w:szCs w:val="20"/>
        </w:rPr>
        <w:t xml:space="preserve">2.2 </w:t>
      </w:r>
      <w:r>
        <w:rPr>
          <w:rFonts w:ascii="Verdana" w:hAnsi="Verdana"/>
          <w:b/>
          <w:bCs/>
          <w:color w:val="660066"/>
          <w:sz w:val="20"/>
          <w:szCs w:val="20"/>
        </w:rPr>
        <w:tab/>
      </w:r>
      <w:r w:rsidR="00117351">
        <w:rPr>
          <w:rFonts w:ascii="Verdana" w:hAnsi="Verdana"/>
          <w:b/>
          <w:bCs/>
          <w:color w:val="660066"/>
          <w:sz w:val="20"/>
          <w:szCs w:val="20"/>
        </w:rPr>
        <w:t>Oibreacha Cáilitheacha agus Neamhcháilitheacha</w:t>
      </w:r>
    </w:p>
    <w:p w:rsidR="00117351" w:rsidRDefault="00117351" w:rsidP="00117351">
      <w:pPr>
        <w:ind w:left="720"/>
        <w:rPr>
          <w:rStyle w:val="Hyperlink"/>
        </w:rPr>
      </w:pPr>
    </w:p>
    <w:p w:rsidR="00117351" w:rsidRDefault="00E30D88" w:rsidP="00117351">
      <w:pPr>
        <w:ind w:left="720"/>
        <w:rPr>
          <w:rFonts w:ascii="Verdana" w:hAnsi="Verdana"/>
          <w:bCs/>
          <w:sz w:val="20"/>
          <w:szCs w:val="19"/>
        </w:rPr>
      </w:pPr>
      <w:r>
        <w:rPr>
          <w:rFonts w:ascii="Verdana" w:hAnsi="Verdana"/>
          <w:bCs/>
          <w:sz w:val="20"/>
          <w:szCs w:val="19"/>
        </w:rPr>
        <w:t>Leagtar amach</w:t>
      </w:r>
      <w:r w:rsidR="00117351" w:rsidRPr="00117351">
        <w:rPr>
          <w:rFonts w:ascii="Verdana" w:hAnsi="Verdana"/>
          <w:bCs/>
          <w:sz w:val="20"/>
          <w:szCs w:val="19"/>
        </w:rPr>
        <w:t xml:space="preserve"> na hOibreacha Cáilitheacha agus Neamhcháilitheacha i</w:t>
      </w:r>
      <w:r w:rsidR="00B27D7E">
        <w:rPr>
          <w:rFonts w:ascii="Verdana" w:hAnsi="Verdana"/>
          <w:bCs/>
          <w:sz w:val="20"/>
          <w:szCs w:val="19"/>
        </w:rPr>
        <w:t xml:space="preserve"> gCuid 7</w:t>
      </w:r>
      <w:r w:rsidR="00117351" w:rsidRPr="00117351">
        <w:rPr>
          <w:rFonts w:ascii="Verdana" w:hAnsi="Verdana"/>
          <w:bCs/>
          <w:sz w:val="20"/>
          <w:szCs w:val="19"/>
        </w:rPr>
        <w:t xml:space="preserve"> </w:t>
      </w:r>
      <w:r>
        <w:rPr>
          <w:rFonts w:ascii="Verdana" w:hAnsi="Verdana"/>
          <w:bCs/>
          <w:sz w:val="20"/>
          <w:szCs w:val="19"/>
        </w:rPr>
        <w:t xml:space="preserve">den </w:t>
      </w:r>
      <w:r w:rsidR="00117351" w:rsidRPr="00117351">
        <w:rPr>
          <w:rFonts w:ascii="Verdana" w:hAnsi="Verdana"/>
          <w:bCs/>
          <w:sz w:val="20"/>
          <w:szCs w:val="19"/>
        </w:rPr>
        <w:t>C</w:t>
      </w:r>
      <w:r>
        <w:rPr>
          <w:rFonts w:ascii="Verdana" w:hAnsi="Verdana"/>
          <w:bCs/>
          <w:sz w:val="20"/>
          <w:szCs w:val="19"/>
        </w:rPr>
        <w:t>h</w:t>
      </w:r>
      <w:r w:rsidR="00117351" w:rsidRPr="00117351">
        <w:rPr>
          <w:rFonts w:ascii="Verdana" w:hAnsi="Verdana"/>
          <w:bCs/>
          <w:sz w:val="20"/>
          <w:szCs w:val="19"/>
        </w:rPr>
        <w:t>iorclán seo.</w:t>
      </w:r>
    </w:p>
    <w:p w:rsidR="00B27D7E" w:rsidRDefault="00B27D7E" w:rsidP="00117351">
      <w:pPr>
        <w:ind w:left="720"/>
        <w:rPr>
          <w:rFonts w:ascii="Verdana" w:hAnsi="Verdana"/>
          <w:bCs/>
          <w:sz w:val="20"/>
          <w:szCs w:val="19"/>
        </w:rPr>
      </w:pPr>
    </w:p>
    <w:p w:rsidR="00B27D7E" w:rsidRPr="00117351" w:rsidRDefault="00B27D7E" w:rsidP="00117351">
      <w:pPr>
        <w:ind w:left="720"/>
        <w:rPr>
          <w:rFonts w:ascii="Verdana" w:hAnsi="Verdana"/>
          <w:sz w:val="20"/>
          <w:szCs w:val="19"/>
        </w:rPr>
      </w:pPr>
      <w:r>
        <w:rPr>
          <w:rFonts w:ascii="Verdana" w:hAnsi="Verdana"/>
          <w:bCs/>
          <w:sz w:val="20"/>
          <w:szCs w:val="19"/>
        </w:rPr>
        <w:t xml:space="preserve">Bí ar an eolas go bhfuil an Roinn ag </w:t>
      </w:r>
      <w:r w:rsidR="00FA616F">
        <w:rPr>
          <w:rFonts w:ascii="Verdana" w:hAnsi="Verdana"/>
          <w:bCs/>
          <w:sz w:val="20"/>
          <w:szCs w:val="19"/>
        </w:rPr>
        <w:t>treor</w:t>
      </w:r>
      <w:r>
        <w:rPr>
          <w:rFonts w:ascii="Verdana" w:hAnsi="Verdana"/>
          <w:bCs/>
          <w:sz w:val="20"/>
          <w:szCs w:val="19"/>
        </w:rPr>
        <w:t xml:space="preserve">ú srutha </w:t>
      </w:r>
      <w:r w:rsidR="00542AAA">
        <w:rPr>
          <w:rFonts w:ascii="Verdana" w:hAnsi="Verdana"/>
          <w:bCs/>
          <w:sz w:val="20"/>
          <w:szCs w:val="19"/>
        </w:rPr>
        <w:t>cistithe</w:t>
      </w:r>
      <w:r>
        <w:rPr>
          <w:rFonts w:ascii="Verdana" w:hAnsi="Verdana"/>
          <w:bCs/>
          <w:sz w:val="20"/>
          <w:szCs w:val="19"/>
        </w:rPr>
        <w:t xml:space="preserve"> faoin scéim seo le haghaidh </w:t>
      </w:r>
      <w:r w:rsidR="00542AAA">
        <w:rPr>
          <w:rFonts w:ascii="Verdana" w:hAnsi="Verdana"/>
          <w:bCs/>
          <w:sz w:val="20"/>
          <w:szCs w:val="19"/>
        </w:rPr>
        <w:t xml:space="preserve">oibreacha mar chothabhaíl ghnáthaimh agus mion-deisiúcháin, nach raibh incháilithe roimhe seo le haghaidh cistithe faoin scéim.  Ba chóir d’údaráis áitiúla ar mian leo leas a bhaint as an sruth cistithe seo é seo a thabhairt san áireamh agus iad ag fógrú na scéime agus €2,000 a chur ar leathaobh do na hhoibreacha seo i rith 2020. </w:t>
      </w:r>
    </w:p>
    <w:p w:rsidR="00117351" w:rsidRDefault="00117351" w:rsidP="00117351">
      <w:pPr>
        <w:rPr>
          <w:rFonts w:ascii="Verdana" w:hAnsi="Verdana"/>
          <w:b/>
          <w:color w:val="660066"/>
          <w:sz w:val="20"/>
          <w:szCs w:val="20"/>
        </w:rPr>
      </w:pPr>
    </w:p>
    <w:p w:rsidR="00F542A7" w:rsidRDefault="00F542A7">
      <w:pPr>
        <w:rPr>
          <w:sz w:val="20"/>
          <w:szCs w:val="20"/>
        </w:rPr>
      </w:pPr>
    </w:p>
    <w:p w:rsidR="00F542A7" w:rsidRPr="006759BB" w:rsidRDefault="001422A2">
      <w:pPr>
        <w:pStyle w:val="Circualr"/>
      </w:pPr>
      <w:r>
        <w:t>3.</w:t>
      </w:r>
      <w:r>
        <w:tab/>
        <w:t xml:space="preserve">An Próiseas Iarratais agus Measúnaithe </w:t>
      </w:r>
    </w:p>
    <w:p w:rsidR="00CE35FF" w:rsidRPr="00A31E83" w:rsidRDefault="00CE35FF" w:rsidP="00CE35FF">
      <w:pPr>
        <w:shd w:val="clear" w:color="auto" w:fill="FFFFFF"/>
        <w:spacing w:before="200"/>
        <w:rPr>
          <w:rFonts w:ascii="Verdana" w:hAnsi="Verdana"/>
          <w:b/>
          <w:sz w:val="20"/>
          <w:szCs w:val="20"/>
        </w:rPr>
      </w:pPr>
    </w:p>
    <w:p w:rsidR="00A518A0" w:rsidRPr="000A59EF" w:rsidRDefault="00CE35FF" w:rsidP="00A518A0">
      <w:pPr>
        <w:rPr>
          <w:rFonts w:ascii="Verdana" w:hAnsi="Verdana"/>
          <w:b/>
          <w:color w:val="660066"/>
          <w:sz w:val="20"/>
          <w:szCs w:val="20"/>
        </w:rPr>
      </w:pPr>
      <w:r>
        <w:rPr>
          <w:rFonts w:ascii="Verdana" w:hAnsi="Verdana"/>
          <w:b/>
          <w:bCs/>
          <w:color w:val="660066"/>
          <w:sz w:val="20"/>
          <w:szCs w:val="20"/>
        </w:rPr>
        <w:t xml:space="preserve">3.1 </w:t>
      </w:r>
      <w:r>
        <w:rPr>
          <w:rFonts w:ascii="Verdana" w:hAnsi="Verdana"/>
          <w:b/>
          <w:bCs/>
          <w:color w:val="660066"/>
          <w:sz w:val="20"/>
          <w:szCs w:val="20"/>
        </w:rPr>
        <w:tab/>
      </w:r>
      <w:r w:rsidR="00A518A0">
        <w:rPr>
          <w:rFonts w:ascii="Verdana" w:hAnsi="Verdana"/>
          <w:b/>
          <w:bCs/>
          <w:color w:val="660066"/>
          <w:sz w:val="20"/>
          <w:szCs w:val="20"/>
        </w:rPr>
        <w:t>An Próiseas Iarratais d’Úinéirí/Áititheoirí</w:t>
      </w:r>
    </w:p>
    <w:p w:rsidR="00A518A0" w:rsidRPr="00AE2B5B" w:rsidRDefault="006857E9" w:rsidP="00A518A0">
      <w:pPr>
        <w:rPr>
          <w:rFonts w:ascii="Verdana" w:hAnsi="Verdana"/>
          <w:b/>
          <w:color w:val="4F81BD"/>
          <w:sz w:val="20"/>
          <w:szCs w:val="20"/>
        </w:rPr>
      </w:pPr>
      <w:r w:rsidRPr="006857E9">
        <w:rPr>
          <w:noProof/>
          <w:lang w:val="en-IE" w:eastAsia="en-IE"/>
        </w:rPr>
        <w:pict>
          <v:line id="Straight Connector 16" o:spid="_x0000_s1028"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" stroked="f" strokecolor="#4d8ec3" strokeweight="1pt"/>
        </w:pict>
      </w:r>
    </w:p>
    <w:p w:rsidR="00A518A0" w:rsidRPr="001C228E" w:rsidRDefault="00A518A0" w:rsidP="00A518A0">
      <w:pPr>
        <w:ind w:left="720"/>
        <w:rPr>
          <w:rFonts w:ascii="Verdana" w:hAnsi="Verdana"/>
          <w:sz w:val="20"/>
          <w:szCs w:val="20"/>
        </w:rPr>
      </w:pPr>
      <w:r>
        <w:rPr>
          <w:rFonts w:ascii="Verdana" w:hAnsi="Verdana"/>
          <w:sz w:val="20"/>
          <w:szCs w:val="20"/>
        </w:rPr>
        <w:t>Caithfear iarratais a dhéanamh leis an údarás áitiúil ábhartha (</w:t>
      </w:r>
      <w:r>
        <w:rPr>
          <w:rFonts w:ascii="Verdana" w:hAnsi="Verdana"/>
          <w:b/>
          <w:bCs/>
          <w:sz w:val="20"/>
          <w:szCs w:val="20"/>
        </w:rPr>
        <w:t>Foirm A</w:t>
      </w:r>
      <w:r>
        <w:rPr>
          <w:rFonts w:ascii="Verdana" w:hAnsi="Verdana"/>
          <w:sz w:val="20"/>
          <w:szCs w:val="20"/>
        </w:rPr>
        <w:t xml:space="preserve">) faoi spriocdháta a leagann an t-údarás áitiúil amach ach tráth nach déanaí ná </w:t>
      </w:r>
      <w:r>
        <w:rPr>
          <w:rFonts w:ascii="Verdana" w:hAnsi="Verdana"/>
          <w:b/>
          <w:bCs/>
          <w:color w:val="000000"/>
          <w:sz w:val="20"/>
          <w:szCs w:val="20"/>
        </w:rPr>
        <w:t>an 31 Eanáir 20</w:t>
      </w:r>
      <w:r w:rsidR="00AC5EB0">
        <w:rPr>
          <w:rFonts w:ascii="Verdana" w:hAnsi="Verdana"/>
          <w:b/>
          <w:bCs/>
          <w:color w:val="000000"/>
          <w:sz w:val="20"/>
          <w:szCs w:val="20"/>
        </w:rPr>
        <w:t>20</w:t>
      </w:r>
      <w:r>
        <w:rPr>
          <w:rFonts w:ascii="Verdana" w:hAnsi="Verdana"/>
          <w:sz w:val="20"/>
          <w:szCs w:val="20"/>
        </w:rPr>
        <w:t xml:space="preserve">. </w:t>
      </w:r>
    </w:p>
    <w:p w:rsidR="00A518A0" w:rsidRPr="001C228E" w:rsidRDefault="00A518A0" w:rsidP="00A518A0">
      <w:pPr>
        <w:rPr>
          <w:rFonts w:ascii="Verdana" w:hAnsi="Verdana"/>
          <w:sz w:val="20"/>
          <w:szCs w:val="20"/>
        </w:rPr>
      </w:pPr>
    </w:p>
    <w:p w:rsidR="00A518A0" w:rsidRPr="001C228E" w:rsidRDefault="00A518A0" w:rsidP="00A518A0">
      <w:pPr>
        <w:shd w:val="clear" w:color="auto" w:fill="FFFFFF"/>
        <w:ind w:left="720"/>
        <w:rPr>
          <w:rFonts w:ascii="Verdana" w:hAnsi="Verdana"/>
          <w:sz w:val="20"/>
          <w:szCs w:val="20"/>
        </w:rPr>
      </w:pPr>
      <w:r>
        <w:rPr>
          <w:rFonts w:ascii="Verdana" w:hAnsi="Verdana"/>
          <w:color w:val="000000"/>
          <w:sz w:val="20"/>
          <w:szCs w:val="20"/>
        </w:rPr>
        <w:t>Sa chás nach úinéir struchtú</w:t>
      </w:r>
      <w:r w:rsidR="001069D1">
        <w:rPr>
          <w:rFonts w:ascii="Verdana" w:hAnsi="Verdana"/>
          <w:color w:val="000000"/>
          <w:sz w:val="20"/>
          <w:szCs w:val="20"/>
        </w:rPr>
        <w:t>i</w:t>
      </w:r>
      <w:r>
        <w:rPr>
          <w:rFonts w:ascii="Verdana" w:hAnsi="Verdana"/>
          <w:color w:val="000000"/>
          <w:sz w:val="20"/>
          <w:szCs w:val="20"/>
        </w:rPr>
        <w:t xml:space="preserve">r incháilithe an t-iarratasóir, beidh ar an iarratasóir litir a sholáthar in éineacht le </w:t>
      </w:r>
      <w:r>
        <w:rPr>
          <w:rFonts w:ascii="Verdana" w:hAnsi="Verdana"/>
          <w:b/>
          <w:bCs/>
          <w:color w:val="000000"/>
          <w:sz w:val="20"/>
          <w:szCs w:val="20"/>
        </w:rPr>
        <w:t>Foirm A</w:t>
      </w:r>
      <w:r>
        <w:rPr>
          <w:rFonts w:ascii="Verdana" w:hAnsi="Verdana"/>
          <w:color w:val="000000"/>
          <w:sz w:val="20"/>
          <w:szCs w:val="20"/>
        </w:rPr>
        <w:t xml:space="preserve"> ón úinéir a dhearbhaíonn go bhfuil cead an úinéara ag an iarratasóir chun tabhairt faoin obair. </w:t>
      </w:r>
    </w:p>
    <w:p w:rsidR="00A518A0" w:rsidRPr="00AE2B5B" w:rsidRDefault="00A518A0" w:rsidP="00A518A0">
      <w:pPr>
        <w:shd w:val="clear" w:color="auto" w:fill="FFFFFF"/>
        <w:spacing w:line="259" w:lineRule="atLeast"/>
        <w:ind w:left="720"/>
        <w:rPr>
          <w:rFonts w:ascii="Verdana" w:hAnsi="Verdana"/>
          <w:sz w:val="20"/>
          <w:szCs w:val="20"/>
        </w:rPr>
      </w:pPr>
    </w:p>
    <w:p w:rsidR="001069D1" w:rsidRDefault="00A518A0" w:rsidP="00A518A0">
      <w:pPr>
        <w:ind w:left="720"/>
        <w:rPr>
          <w:rFonts w:ascii="Verdana" w:hAnsi="Verdana"/>
          <w:sz w:val="20"/>
          <w:szCs w:val="20"/>
        </w:rPr>
      </w:pPr>
      <w:r>
        <w:rPr>
          <w:rFonts w:ascii="Verdana" w:hAnsi="Verdana"/>
          <w:sz w:val="20"/>
          <w:szCs w:val="20"/>
        </w:rPr>
        <w:t xml:space="preserve">Sa chás go bhfuil an struchtúr faoi úinéireacht údaráis áitiúil nó go bhfuil cúnamh airgeadais á sholáthar ag údarás áitiúil d’oibreacha ar struchtúr i mbaol faoi Alt 59, 69 agus/nó 70 den Acht um Pleanáil agus Forbairt 2000 (arna leasú), is féidir le hoifigeach </w:t>
      </w:r>
      <w:r w:rsidR="00AC5EB0">
        <w:rPr>
          <w:rFonts w:ascii="Verdana" w:hAnsi="Verdana"/>
          <w:sz w:val="20"/>
          <w:szCs w:val="20"/>
        </w:rPr>
        <w:t xml:space="preserve">ainmnithe </w:t>
      </w:r>
      <w:r>
        <w:rPr>
          <w:rFonts w:ascii="Verdana" w:hAnsi="Verdana"/>
          <w:sz w:val="20"/>
          <w:szCs w:val="20"/>
        </w:rPr>
        <w:t xml:space="preserve">den údarás áitiúil an t-iarratas a dhéanamh </w:t>
      </w:r>
      <w:r w:rsidR="00AC5EB0">
        <w:rPr>
          <w:rFonts w:ascii="Verdana" w:hAnsi="Verdana"/>
          <w:sz w:val="20"/>
          <w:szCs w:val="20"/>
        </w:rPr>
        <w:t>le</w:t>
      </w:r>
      <w:r>
        <w:rPr>
          <w:rFonts w:ascii="Verdana" w:hAnsi="Verdana"/>
          <w:sz w:val="20"/>
          <w:szCs w:val="20"/>
        </w:rPr>
        <w:t xml:space="preserve"> </w:t>
      </w:r>
      <w:r w:rsidR="00B360D2">
        <w:rPr>
          <w:rFonts w:ascii="Verdana" w:hAnsi="Verdana"/>
          <w:sz w:val="20"/>
          <w:szCs w:val="20"/>
        </w:rPr>
        <w:t xml:space="preserve">comhshíniú </w:t>
      </w:r>
      <w:r>
        <w:rPr>
          <w:rFonts w:ascii="Verdana" w:hAnsi="Verdana"/>
          <w:sz w:val="20"/>
          <w:szCs w:val="20"/>
        </w:rPr>
        <w:t>an Stiúrthór</w:t>
      </w:r>
      <w:r w:rsidR="00B360D2">
        <w:rPr>
          <w:rFonts w:ascii="Verdana" w:hAnsi="Verdana"/>
          <w:sz w:val="20"/>
          <w:szCs w:val="20"/>
        </w:rPr>
        <w:t>a</w:t>
      </w:r>
      <w:r>
        <w:rPr>
          <w:rFonts w:ascii="Verdana" w:hAnsi="Verdana"/>
          <w:sz w:val="20"/>
          <w:szCs w:val="20"/>
        </w:rPr>
        <w:t xml:space="preserve"> Seirbhísí </w:t>
      </w:r>
      <w:r w:rsidR="00B360D2">
        <w:rPr>
          <w:rFonts w:ascii="Verdana" w:hAnsi="Verdana"/>
          <w:sz w:val="20"/>
          <w:szCs w:val="20"/>
        </w:rPr>
        <w:t>ábhartha leis</w:t>
      </w:r>
      <w:r>
        <w:rPr>
          <w:rFonts w:ascii="Verdana" w:hAnsi="Verdana"/>
          <w:sz w:val="20"/>
          <w:szCs w:val="20"/>
        </w:rPr>
        <w:t xml:space="preserve">. </w:t>
      </w:r>
    </w:p>
    <w:p w:rsidR="00517B8E" w:rsidRDefault="00A518A0" w:rsidP="00A518A0">
      <w:pPr>
        <w:ind w:left="720"/>
        <w:rPr>
          <w:rFonts w:ascii="Verdana" w:hAnsi="Verdana"/>
          <w:sz w:val="20"/>
          <w:szCs w:val="20"/>
        </w:rPr>
      </w:pPr>
      <w:r>
        <w:rPr>
          <w:rFonts w:ascii="Verdana" w:hAnsi="Verdana"/>
          <w:sz w:val="20"/>
          <w:szCs w:val="20"/>
        </w:rPr>
        <w:t xml:space="preserve"> </w:t>
      </w:r>
    </w:p>
    <w:p w:rsidR="00517B8E" w:rsidRDefault="00517B8E" w:rsidP="00517B8E">
      <w:pPr>
        <w:ind w:left="720"/>
        <w:rPr>
          <w:rFonts w:ascii="Verdana" w:hAnsi="Verdana"/>
          <w:sz w:val="20"/>
          <w:szCs w:val="20"/>
        </w:rPr>
      </w:pPr>
      <w:r>
        <w:rPr>
          <w:rFonts w:ascii="Verdana" w:hAnsi="Verdana"/>
          <w:sz w:val="20"/>
          <w:szCs w:val="20"/>
        </w:rPr>
        <w:lastRenderedPageBreak/>
        <w:t xml:space="preserve">Ba cheart go mbeadh na hoibreacha a bheartaítear i gcomhréir leis na caighdeáin dhea-chleachtais, faoi mar a dtugtar cuntas air in </w:t>
      </w:r>
      <w:hyperlink r:id="rId12" w:history="1">
        <w:r>
          <w:rPr>
            <w:rStyle w:val="Hyperlink"/>
            <w:rFonts w:ascii="Verdana" w:hAnsi="Verdana"/>
            <w:i/>
            <w:iCs/>
            <w:color w:val="660066"/>
            <w:sz w:val="20"/>
            <w:szCs w:val="20"/>
          </w:rPr>
          <w:t>Cosaint Oidhreacht Ailtireachta - Treoirlínte d’Údaráis Pleanála</w:t>
        </w:r>
        <w:r w:rsidRPr="0037666D">
          <w:rPr>
            <w:rStyle w:val="Hyperlink"/>
            <w:rFonts w:ascii="Verdana" w:hAnsi="Verdana"/>
            <w:i/>
            <w:iCs/>
            <w:color w:val="660066"/>
            <w:sz w:val="20"/>
            <w:szCs w:val="20"/>
            <w:u w:val="none"/>
          </w:rPr>
          <w:t xml:space="preserve"> </w:t>
        </w:r>
        <w:r w:rsidRPr="0037666D">
          <w:rPr>
            <w:rStyle w:val="Hyperlink"/>
            <w:rFonts w:ascii="Verdana" w:hAnsi="Verdana"/>
            <w:iCs/>
            <w:color w:val="660066"/>
            <w:sz w:val="20"/>
            <w:szCs w:val="20"/>
            <w:u w:val="none"/>
          </w:rPr>
          <w:t>(2011)</w:t>
        </w:r>
      </w:hyperlink>
      <w:r>
        <w:rPr>
          <w:rStyle w:val="Hyperlink"/>
          <w:rFonts w:ascii="Verdana" w:hAnsi="Verdana"/>
          <w:i/>
          <w:iCs/>
          <w:color w:val="auto"/>
          <w:sz w:val="20"/>
          <w:szCs w:val="20"/>
          <w:u w:val="none"/>
        </w:rPr>
        <w:t xml:space="preserve"> </w:t>
      </w:r>
      <w:r>
        <w:rPr>
          <w:rStyle w:val="Hyperlink"/>
          <w:rFonts w:ascii="Verdana" w:hAnsi="Verdana"/>
          <w:color w:val="auto"/>
          <w:sz w:val="20"/>
          <w:szCs w:val="20"/>
          <w:u w:val="none"/>
        </w:rPr>
        <w:t xml:space="preserve">agus i bhfoilseacháin </w:t>
      </w:r>
      <w:hyperlink r:id="rId13" w:history="1">
        <w:r>
          <w:rPr>
            <w:rStyle w:val="Hyperlink"/>
            <w:rFonts w:ascii="Verdana" w:hAnsi="Verdana"/>
            <w:i/>
            <w:iCs/>
            <w:color w:val="660066"/>
            <w:sz w:val="20"/>
            <w:szCs w:val="20"/>
          </w:rPr>
          <w:t>Sraith Comhairle</w:t>
        </w:r>
        <w:r>
          <w:rPr>
            <w:rStyle w:val="Hyperlink"/>
            <w:rFonts w:ascii="Verdana" w:hAnsi="Verdana"/>
            <w:color w:val="660066"/>
            <w:sz w:val="20"/>
            <w:szCs w:val="20"/>
          </w:rPr>
          <w:t xml:space="preserve"> </w:t>
        </w:r>
      </w:hyperlink>
      <w:r>
        <w:rPr>
          <w:rFonts w:ascii="Verdana" w:hAnsi="Verdana"/>
          <w:i/>
          <w:iCs/>
          <w:sz w:val="20"/>
          <w:szCs w:val="20"/>
        </w:rPr>
        <w:t xml:space="preserve"> </w:t>
      </w:r>
      <w:r>
        <w:rPr>
          <w:rFonts w:ascii="Verdana" w:hAnsi="Verdana"/>
          <w:sz w:val="20"/>
          <w:szCs w:val="20"/>
        </w:rPr>
        <w:t xml:space="preserve">na Roinne. Caithfear na treoirlínte maidir leis an bPróiseas Seandálaíochta agus Pleanála a d’eisigh Seirbhís na Séadchomharthaí Náisiúnta, agus na bileoga treorach a thabhairt san áireamh a d’eisigh an tSeirbhís Páirceanna Náisiúnta agus Fiadhúlra (NPWS) maidir le gnáthóga agus speicis sa chás gur cuí. </w:t>
      </w:r>
    </w:p>
    <w:p w:rsidR="00AC5EB0" w:rsidRDefault="00AC5EB0" w:rsidP="00517B8E">
      <w:pPr>
        <w:ind w:left="720"/>
        <w:rPr>
          <w:rFonts w:ascii="Verdana" w:hAnsi="Verdana"/>
          <w:sz w:val="20"/>
          <w:szCs w:val="20"/>
        </w:rPr>
      </w:pPr>
    </w:p>
    <w:p w:rsidR="00AC5EB0" w:rsidRDefault="00AC5EB0" w:rsidP="00517B8E">
      <w:pPr>
        <w:ind w:left="720"/>
        <w:rPr>
          <w:rFonts w:ascii="Verdana" w:hAnsi="Verdana"/>
          <w:sz w:val="20"/>
          <w:szCs w:val="20"/>
        </w:rPr>
      </w:pPr>
      <w:r>
        <w:rPr>
          <w:rFonts w:ascii="Verdana" w:hAnsi="Verdana"/>
          <w:sz w:val="20"/>
          <w:szCs w:val="20"/>
        </w:rPr>
        <w:t>Féach cuid 8</w:t>
      </w:r>
      <w:r w:rsidR="00F25E58">
        <w:rPr>
          <w:rFonts w:ascii="Verdana" w:hAnsi="Verdana"/>
          <w:sz w:val="20"/>
          <w:szCs w:val="20"/>
        </w:rPr>
        <w:t>, tábla</w:t>
      </w:r>
      <w:r>
        <w:rPr>
          <w:rFonts w:ascii="Verdana" w:hAnsi="Verdana"/>
          <w:sz w:val="20"/>
          <w:szCs w:val="20"/>
        </w:rPr>
        <w:t xml:space="preserve"> a thugann forbhreathnú ar an bpróiseas agus ar na príomhd</w:t>
      </w:r>
      <w:r w:rsidR="00F25E58">
        <w:rPr>
          <w:rFonts w:ascii="Verdana" w:hAnsi="Verdana"/>
          <w:sz w:val="20"/>
          <w:szCs w:val="20"/>
        </w:rPr>
        <w:t>h</w:t>
      </w:r>
      <w:r>
        <w:rPr>
          <w:rFonts w:ascii="Verdana" w:hAnsi="Verdana"/>
          <w:sz w:val="20"/>
          <w:szCs w:val="20"/>
        </w:rPr>
        <w:t>átaí.</w:t>
      </w:r>
    </w:p>
    <w:p w:rsidR="00AC5EB0" w:rsidRDefault="00AC5EB0" w:rsidP="00517B8E">
      <w:pPr>
        <w:ind w:left="720"/>
        <w:rPr>
          <w:rFonts w:ascii="Verdana" w:hAnsi="Verdana"/>
          <w:sz w:val="20"/>
          <w:szCs w:val="20"/>
        </w:rPr>
      </w:pPr>
    </w:p>
    <w:p w:rsidR="00F25E58" w:rsidRPr="000A59EF" w:rsidRDefault="00F25E58" w:rsidP="00F25E58">
      <w:pPr>
        <w:rPr>
          <w:rFonts w:ascii="Verdana" w:hAnsi="Verdana"/>
          <w:b/>
          <w:color w:val="660066"/>
          <w:sz w:val="20"/>
          <w:szCs w:val="20"/>
        </w:rPr>
      </w:pPr>
      <w:r>
        <w:rPr>
          <w:rFonts w:ascii="Verdana" w:hAnsi="Verdana"/>
          <w:b/>
          <w:bCs/>
          <w:color w:val="660066"/>
          <w:sz w:val="20"/>
          <w:szCs w:val="20"/>
        </w:rPr>
        <w:t>3.2</w:t>
      </w:r>
      <w:r>
        <w:rPr>
          <w:rFonts w:ascii="Verdana" w:hAnsi="Verdana"/>
          <w:b/>
          <w:bCs/>
          <w:color w:val="660066"/>
          <w:sz w:val="20"/>
          <w:szCs w:val="20"/>
        </w:rPr>
        <w:tab/>
        <w:t>An Próiseas Measúnaithe</w:t>
      </w:r>
    </w:p>
    <w:p w:rsidR="00F25E58" w:rsidRPr="00AE2B5B" w:rsidRDefault="006857E9" w:rsidP="00F25E58">
      <w:pPr>
        <w:rPr>
          <w:rFonts w:ascii="Verdana" w:hAnsi="Verdana"/>
          <w:b/>
          <w:color w:val="4B8DC9"/>
          <w:sz w:val="20"/>
          <w:szCs w:val="20"/>
        </w:rPr>
      </w:pPr>
      <w:r w:rsidRPr="006857E9">
        <w:rPr>
          <w:noProof/>
          <w:lang w:val="en-IE" w:eastAsia="en-IE"/>
        </w:rPr>
        <w:pict>
          <v:line id="Straight Connector 1" o:spid="_x0000_s1027"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" stroked="f" strokecolor="#4d8ec3" strokeweight="1pt"/>
        </w:pict>
      </w:r>
    </w:p>
    <w:p w:rsidR="00F25E58" w:rsidRPr="00772443" w:rsidRDefault="00F25E58" w:rsidP="00F25E58">
      <w:pPr>
        <w:ind w:left="720"/>
        <w:rPr>
          <w:rFonts w:ascii="Verdana" w:hAnsi="Verdana"/>
          <w:sz w:val="20"/>
          <w:szCs w:val="20"/>
        </w:rPr>
      </w:pPr>
      <w:r>
        <w:rPr>
          <w:rFonts w:ascii="Verdana" w:hAnsi="Verdana"/>
          <w:sz w:val="20"/>
          <w:szCs w:val="20"/>
        </w:rPr>
        <w:t xml:space="preserve">Ba cheart do phainéal saineolaithe laistigh den údarás áitiúil measúnú a dhéanamh ar iarratais, an tOifigeach Caomhantais Ailtireachta, nó, sa chás nach bhfuil ceann fostaithe, comhalta d’fhoireann ghairmiúil an údaráis áitiúil atá inniúil chun tabhairt faoin bhfeidhm seo. Ba cheart measúnú a dhéanamh ar iarratais faoi na critéir seo a leanas a mbaineann an tábhacht chéanna leo: </w:t>
      </w:r>
    </w:p>
    <w:p w:rsidR="00F25E58" w:rsidRPr="001C228E" w:rsidRDefault="00F25E58" w:rsidP="00F25E58">
      <w:pPr>
        <w:rPr>
          <w:rFonts w:ascii="Verdana" w:hAnsi="Verdana"/>
          <w:color w:val="3A8DD2"/>
          <w:sz w:val="20"/>
          <w:szCs w:val="20"/>
        </w:rPr>
      </w:pPr>
    </w:p>
    <w:p w:rsidR="00F25E58" w:rsidRPr="000A59EF" w:rsidRDefault="00F25E58" w:rsidP="00F25E58">
      <w:pPr>
        <w:pStyle w:val="ListParagraph"/>
        <w:numPr>
          <w:ilvl w:val="0"/>
          <w:numId w:val="18"/>
        </w:numPr>
        <w:ind w:hanging="720"/>
        <w:rPr>
          <w:rFonts w:ascii="Verdana" w:hAnsi="Verdana"/>
          <w:b/>
          <w:color w:val="660066"/>
          <w:sz w:val="20"/>
          <w:szCs w:val="20"/>
        </w:rPr>
      </w:pPr>
      <w:r>
        <w:rPr>
          <w:rFonts w:ascii="Verdana" w:hAnsi="Verdana"/>
          <w:b/>
          <w:bCs/>
          <w:color w:val="660066"/>
          <w:sz w:val="20"/>
          <w:szCs w:val="20"/>
        </w:rPr>
        <w:t>Tábhacht an Struchtúir</w:t>
      </w:r>
    </w:p>
    <w:p w:rsidR="00F25E58" w:rsidRPr="00861EC0" w:rsidRDefault="00F25E58" w:rsidP="00F25E58">
      <w:pPr>
        <w:ind w:left="1440"/>
        <w:rPr>
          <w:rFonts w:ascii="Verdana" w:hAnsi="Verdana"/>
          <w:b/>
          <w:color w:val="3A8DD2"/>
          <w:sz w:val="20"/>
          <w:szCs w:val="20"/>
        </w:rPr>
      </w:pPr>
    </w:p>
    <w:p w:rsidR="00F25E58" w:rsidRPr="000A59EF" w:rsidRDefault="00F25E58" w:rsidP="00F25E58">
      <w:pPr>
        <w:pStyle w:val="ListParagraph"/>
        <w:numPr>
          <w:ilvl w:val="0"/>
          <w:numId w:val="18"/>
        </w:numPr>
        <w:ind w:hanging="720"/>
        <w:rPr>
          <w:rFonts w:ascii="Verdana" w:hAnsi="Verdana"/>
          <w:b/>
          <w:color w:val="660066"/>
          <w:sz w:val="20"/>
          <w:szCs w:val="20"/>
        </w:rPr>
      </w:pPr>
      <w:r>
        <w:rPr>
          <w:rFonts w:ascii="Verdana" w:hAnsi="Verdana"/>
          <w:b/>
          <w:bCs/>
          <w:color w:val="660066"/>
          <w:sz w:val="20"/>
          <w:szCs w:val="20"/>
        </w:rPr>
        <w:t>Éifeachtúlacht na nOibreacha</w:t>
      </w:r>
      <w:r>
        <w:rPr>
          <w:rFonts w:ascii="Verdana" w:hAnsi="Verdana"/>
          <w:color w:val="660066"/>
          <w:sz w:val="20"/>
          <w:szCs w:val="20"/>
        </w:rPr>
        <w:t xml:space="preserve">  </w:t>
      </w:r>
    </w:p>
    <w:p w:rsidR="00F25E58" w:rsidRDefault="00F25E58" w:rsidP="00F25E58">
      <w:pPr>
        <w:pStyle w:val="ListParagraph"/>
        <w:ind w:left="1429"/>
        <w:rPr>
          <w:rFonts w:ascii="Verdana" w:hAnsi="Verdana"/>
          <w:sz w:val="20"/>
          <w:szCs w:val="20"/>
        </w:rPr>
      </w:pPr>
      <w:r>
        <w:rPr>
          <w:rFonts w:ascii="Verdana" w:hAnsi="Verdana"/>
          <w:sz w:val="20"/>
          <w:szCs w:val="20"/>
        </w:rPr>
        <w:t xml:space="preserve">Ba cheart d’iarratasóirí a mhíniú conas a léiríonn méid an chistithe a lorgaítear </w:t>
      </w:r>
      <w:r>
        <w:rPr>
          <w:rFonts w:ascii="Verdana" w:hAnsi="Verdana"/>
          <w:b/>
          <w:bCs/>
          <w:sz w:val="20"/>
          <w:szCs w:val="20"/>
        </w:rPr>
        <w:t>luach ar airgead</w:t>
      </w:r>
      <w:r>
        <w:rPr>
          <w:rFonts w:ascii="Verdana" w:hAnsi="Verdana"/>
          <w:sz w:val="20"/>
          <w:szCs w:val="20"/>
        </w:rPr>
        <w:t xml:space="preserve"> agus conas </w:t>
      </w:r>
      <w:r w:rsidRPr="00F25E58">
        <w:rPr>
          <w:rFonts w:ascii="Verdana" w:hAnsi="Verdana"/>
          <w:b/>
          <w:sz w:val="20"/>
          <w:szCs w:val="20"/>
        </w:rPr>
        <w:t>a chuireann sé go mór</w:t>
      </w:r>
      <w:r>
        <w:rPr>
          <w:rFonts w:ascii="Verdana" w:hAnsi="Verdana"/>
          <w:sz w:val="20"/>
          <w:szCs w:val="20"/>
        </w:rPr>
        <w:t xml:space="preserve"> le rioscaí a dhíthiú agus conas a chuireann sé cosc ar dhul in olcas breise an struchtúir, agus a chinntíonn sé, dá bharr, go leanfaidh sé a bheith ann amach anseo.  </w:t>
      </w:r>
    </w:p>
    <w:p w:rsidR="00F25E58" w:rsidRPr="00565737" w:rsidRDefault="00F25E58" w:rsidP="00F25E58">
      <w:pPr>
        <w:rPr>
          <w:rFonts w:ascii="Verdana" w:hAnsi="Verdana"/>
          <w:b/>
          <w:color w:val="3A8DD2"/>
          <w:sz w:val="20"/>
          <w:szCs w:val="20"/>
        </w:rPr>
      </w:pPr>
    </w:p>
    <w:p w:rsidR="00F25E58" w:rsidRPr="000A59EF" w:rsidRDefault="00F25E58" w:rsidP="00F25E58">
      <w:pPr>
        <w:pStyle w:val="ListParagraph"/>
        <w:numPr>
          <w:ilvl w:val="0"/>
          <w:numId w:val="18"/>
        </w:numPr>
        <w:ind w:hanging="720"/>
        <w:rPr>
          <w:rFonts w:ascii="Verdana" w:hAnsi="Verdana"/>
          <w:b/>
          <w:color w:val="660066"/>
          <w:sz w:val="20"/>
          <w:szCs w:val="20"/>
        </w:rPr>
      </w:pPr>
      <w:r>
        <w:rPr>
          <w:rFonts w:ascii="Verdana" w:hAnsi="Verdana"/>
          <w:b/>
          <w:bCs/>
          <w:color w:val="660066"/>
          <w:sz w:val="20"/>
          <w:szCs w:val="20"/>
        </w:rPr>
        <w:t>Tairbhí Fostaíochta</w:t>
      </w:r>
      <w:r>
        <w:rPr>
          <w:rFonts w:ascii="Verdana" w:hAnsi="Verdana"/>
          <w:color w:val="660066"/>
          <w:sz w:val="20"/>
          <w:szCs w:val="20"/>
        </w:rPr>
        <w:t xml:space="preserve"> </w:t>
      </w:r>
    </w:p>
    <w:p w:rsidR="00F25E58" w:rsidRDefault="00F25E58" w:rsidP="00F25E58">
      <w:pPr>
        <w:ind w:left="1429" w:firstLine="11"/>
        <w:rPr>
          <w:rFonts w:ascii="Verdana" w:hAnsi="Verdana"/>
          <w:sz w:val="20"/>
          <w:szCs w:val="20"/>
        </w:rPr>
      </w:pPr>
      <w:r>
        <w:rPr>
          <w:rFonts w:ascii="Verdana" w:hAnsi="Verdana"/>
          <w:sz w:val="20"/>
          <w:szCs w:val="20"/>
        </w:rPr>
        <w:t xml:space="preserve">Ba cheart </w:t>
      </w:r>
      <w:r>
        <w:rPr>
          <w:rFonts w:ascii="Verdana" w:hAnsi="Verdana"/>
          <w:b/>
          <w:bCs/>
          <w:sz w:val="20"/>
          <w:szCs w:val="20"/>
        </w:rPr>
        <w:t>luach cruthaithe post</w:t>
      </w:r>
      <w:r>
        <w:rPr>
          <w:rFonts w:ascii="Verdana" w:hAnsi="Verdana"/>
          <w:sz w:val="20"/>
          <w:szCs w:val="20"/>
        </w:rPr>
        <w:t xml:space="preserve"> don tionscadal ar leith a chur san áireamh, chomh maith, an líon measta laethanta fostaíochta ina measc. Ba cheart d’aon tuairisc ar thionscadail a bhfuil traenáil mar chuid díobh, cur síos gearr a thabhairt ar nádúr, méid, leibhéal agus líon na laethanta traenála a cuireadh ar fáil. </w:t>
      </w:r>
    </w:p>
    <w:p w:rsidR="00F25E58" w:rsidRDefault="00F25E58" w:rsidP="00F25E58">
      <w:pPr>
        <w:ind w:left="1429" w:firstLine="11"/>
        <w:rPr>
          <w:rFonts w:ascii="Verdana" w:hAnsi="Verdana"/>
          <w:sz w:val="20"/>
          <w:szCs w:val="20"/>
        </w:rPr>
      </w:pPr>
    </w:p>
    <w:p w:rsidR="00F25E58" w:rsidRPr="000A59EF" w:rsidRDefault="00F25E58" w:rsidP="00F25E58">
      <w:pPr>
        <w:pStyle w:val="ListParagraph"/>
        <w:numPr>
          <w:ilvl w:val="0"/>
          <w:numId w:val="18"/>
        </w:numPr>
        <w:ind w:hanging="720"/>
        <w:rPr>
          <w:rFonts w:ascii="Verdana" w:hAnsi="Verdana"/>
          <w:b/>
          <w:color w:val="660066"/>
          <w:sz w:val="20"/>
          <w:szCs w:val="20"/>
        </w:rPr>
      </w:pPr>
      <w:r>
        <w:rPr>
          <w:rFonts w:ascii="Verdana" w:hAnsi="Verdana"/>
          <w:b/>
          <w:bCs/>
          <w:color w:val="660066"/>
          <w:sz w:val="20"/>
          <w:szCs w:val="20"/>
        </w:rPr>
        <w:t>Caighdeán na nOibreachta Beartaithe</w:t>
      </w:r>
    </w:p>
    <w:p w:rsidR="00F25E58" w:rsidRDefault="00F25E58" w:rsidP="00F25E58">
      <w:pPr>
        <w:ind w:left="1429" w:firstLine="11"/>
        <w:rPr>
          <w:rFonts w:ascii="Verdana" w:hAnsi="Verdana"/>
          <w:sz w:val="20"/>
          <w:szCs w:val="20"/>
        </w:rPr>
      </w:pPr>
      <w:r>
        <w:rPr>
          <w:rFonts w:ascii="Verdana" w:hAnsi="Verdana"/>
          <w:sz w:val="20"/>
          <w:szCs w:val="20"/>
        </w:rPr>
        <w:t xml:space="preserve">Ní mór go mbeadh na hoibreacha caomhnaithe deartha, sonraithe agus maoirsithe </w:t>
      </w:r>
      <w:r w:rsidRPr="00365874">
        <w:rPr>
          <w:rFonts w:ascii="Verdana" w:hAnsi="Verdana"/>
          <w:sz w:val="20"/>
          <w:szCs w:val="20"/>
        </w:rPr>
        <w:t>ar an láithreán</w:t>
      </w:r>
      <w:r>
        <w:rPr>
          <w:rFonts w:ascii="Verdana" w:hAnsi="Verdana"/>
          <w:sz w:val="20"/>
          <w:szCs w:val="20"/>
        </w:rPr>
        <w:t xml:space="preserve"> ag gairmí caomhnaithe foirgneamh le cáilíocht agus taithí cuí acu agus a mbeidh orthu a dhearbhú go ndearnadh an obair de chaighdeán sásúil.  Féach 6.2 Téarmaí agus Coinníollacha le haghaidh tuilleadh eolais. </w:t>
      </w:r>
    </w:p>
    <w:p w:rsidR="00F25E58" w:rsidRDefault="00F25E58" w:rsidP="00F25E58">
      <w:pPr>
        <w:ind w:left="1429" w:firstLine="11"/>
        <w:rPr>
          <w:rFonts w:ascii="Verdana" w:hAnsi="Verdana"/>
          <w:sz w:val="20"/>
          <w:szCs w:val="20"/>
        </w:rPr>
      </w:pPr>
    </w:p>
    <w:p w:rsidR="00F25E58" w:rsidRPr="00197F22" w:rsidRDefault="00F25E58" w:rsidP="00F25E58">
      <w:pPr>
        <w:ind w:left="1429" w:firstLine="11"/>
        <w:rPr>
          <w:rFonts w:ascii="Verdana" w:hAnsi="Verdana" w:cs="Calibri"/>
          <w:sz w:val="20"/>
          <w:szCs w:val="20"/>
        </w:rPr>
      </w:pPr>
      <w:r w:rsidRPr="00197F22">
        <w:rPr>
          <w:rFonts w:ascii="Verdana" w:hAnsi="Verdana" w:cs="Calibri"/>
          <w:sz w:val="20"/>
          <w:szCs w:val="20"/>
        </w:rPr>
        <w:t xml:space="preserve">Nuair atá an saineolas sonraitheach idir lámha ag cleachtóir, m.sh. tuíodóir nó saor cluiche, comhlíonann siadsan ról an ghairmí i dtógáil chaomhnaithe.  </w:t>
      </w:r>
    </w:p>
    <w:p w:rsidR="00F25E58" w:rsidRPr="00197F22" w:rsidRDefault="00F25E58" w:rsidP="00F25E58">
      <w:pPr>
        <w:rPr>
          <w:rFonts w:ascii="Verdana" w:hAnsi="Verdana"/>
          <w:sz w:val="22"/>
          <w:szCs w:val="22"/>
        </w:rPr>
      </w:pPr>
    </w:p>
    <w:p w:rsidR="00F25E58" w:rsidRPr="000A59EF" w:rsidRDefault="00F83D63" w:rsidP="00F25E58">
      <w:pPr>
        <w:rPr>
          <w:rFonts w:ascii="Verdana" w:hAnsi="Verdana"/>
          <w:b/>
          <w:color w:val="660066"/>
          <w:sz w:val="20"/>
          <w:szCs w:val="20"/>
        </w:rPr>
      </w:pPr>
      <w:r>
        <w:rPr>
          <w:rFonts w:ascii="Verdana" w:hAnsi="Verdana"/>
          <w:b/>
          <w:bCs/>
          <w:color w:val="660066"/>
          <w:sz w:val="20"/>
          <w:szCs w:val="20"/>
        </w:rPr>
        <w:t>3.3</w:t>
      </w:r>
      <w:r w:rsidR="00F25E58">
        <w:rPr>
          <w:rFonts w:ascii="Verdana" w:hAnsi="Verdana"/>
          <w:b/>
          <w:bCs/>
          <w:color w:val="660066"/>
          <w:sz w:val="20"/>
          <w:szCs w:val="20"/>
        </w:rPr>
        <w:t xml:space="preserve"> </w:t>
      </w:r>
      <w:r w:rsidR="00F25E58">
        <w:rPr>
          <w:rFonts w:ascii="Verdana" w:hAnsi="Verdana"/>
          <w:b/>
          <w:bCs/>
          <w:color w:val="660066"/>
          <w:sz w:val="20"/>
          <w:szCs w:val="20"/>
        </w:rPr>
        <w:tab/>
        <w:t>Úinéireacht/Áitiú ag Údarás Poiblí</w:t>
      </w:r>
      <w:r w:rsidR="00F25E58">
        <w:rPr>
          <w:rFonts w:ascii="Verdana" w:hAnsi="Verdana"/>
          <w:color w:val="660066"/>
          <w:sz w:val="20"/>
          <w:szCs w:val="20"/>
        </w:rPr>
        <w:t xml:space="preserve">   </w:t>
      </w:r>
    </w:p>
    <w:p w:rsidR="00F25E58" w:rsidRDefault="00F25E58" w:rsidP="00F25E58">
      <w:pPr>
        <w:ind w:left="720"/>
        <w:rPr>
          <w:rFonts w:ascii="Verdana" w:hAnsi="Verdana"/>
          <w:b/>
          <w:sz w:val="20"/>
          <w:szCs w:val="20"/>
        </w:rPr>
      </w:pPr>
    </w:p>
    <w:p w:rsidR="00F25E58" w:rsidRPr="008E30AD" w:rsidRDefault="00F25E58" w:rsidP="00F25E58">
      <w:pPr>
        <w:ind w:left="720"/>
        <w:rPr>
          <w:rFonts w:ascii="Verdana" w:hAnsi="Verdana"/>
          <w:sz w:val="20"/>
          <w:szCs w:val="20"/>
        </w:rPr>
      </w:pPr>
      <w:r>
        <w:rPr>
          <w:rFonts w:ascii="Verdana" w:hAnsi="Verdana"/>
          <w:sz w:val="20"/>
          <w:szCs w:val="20"/>
        </w:rPr>
        <w:t xml:space="preserve">Is féidir </w:t>
      </w:r>
      <w:r>
        <w:rPr>
          <w:rFonts w:ascii="Verdana" w:hAnsi="Verdana"/>
          <w:b/>
          <w:bCs/>
          <w:sz w:val="20"/>
          <w:szCs w:val="20"/>
          <w:u w:val="single"/>
        </w:rPr>
        <w:t>20% amháin</w:t>
      </w:r>
      <w:r>
        <w:rPr>
          <w:rFonts w:ascii="Verdana" w:hAnsi="Verdana"/>
          <w:b/>
          <w:bCs/>
          <w:sz w:val="20"/>
          <w:szCs w:val="20"/>
        </w:rPr>
        <w:t>, ar a mhéid</w:t>
      </w:r>
      <w:r>
        <w:rPr>
          <w:rFonts w:ascii="Verdana" w:hAnsi="Verdana"/>
          <w:sz w:val="20"/>
          <w:szCs w:val="20"/>
        </w:rPr>
        <w:t xml:space="preserve">, de leithdháileadh foriomlán cistithe gach údarás áitiúil a úsáid do struchtúir faoi úinéireacht/áitiú poiblí. </w:t>
      </w:r>
    </w:p>
    <w:p w:rsidR="00F25E58" w:rsidRDefault="00F25E58" w:rsidP="00F25E58">
      <w:pPr>
        <w:rPr>
          <w:rFonts w:ascii="Verdana" w:hAnsi="Verdana"/>
          <w:b/>
          <w:bCs/>
          <w:color w:val="660066"/>
          <w:sz w:val="20"/>
          <w:szCs w:val="20"/>
        </w:rPr>
      </w:pPr>
    </w:p>
    <w:p w:rsidR="00F25E58" w:rsidRDefault="00F25E58" w:rsidP="00F25E58">
      <w:pPr>
        <w:rPr>
          <w:rFonts w:ascii="Verdana" w:hAnsi="Verdana"/>
          <w:b/>
          <w:color w:val="660066"/>
          <w:sz w:val="20"/>
          <w:szCs w:val="20"/>
        </w:rPr>
      </w:pPr>
    </w:p>
    <w:p w:rsidR="00F25E58" w:rsidRPr="000A59EF" w:rsidRDefault="00F83D63" w:rsidP="00F25E58">
      <w:pPr>
        <w:rPr>
          <w:rFonts w:ascii="Verdana" w:hAnsi="Verdana"/>
          <w:b/>
          <w:color w:val="660066"/>
          <w:sz w:val="20"/>
          <w:szCs w:val="20"/>
        </w:rPr>
      </w:pPr>
      <w:r>
        <w:rPr>
          <w:rFonts w:ascii="Verdana" w:hAnsi="Verdana"/>
          <w:b/>
          <w:bCs/>
          <w:color w:val="660066"/>
          <w:sz w:val="20"/>
          <w:szCs w:val="20"/>
        </w:rPr>
        <w:t>3.4</w:t>
      </w:r>
      <w:r w:rsidR="00F25E58">
        <w:rPr>
          <w:rFonts w:ascii="Verdana" w:hAnsi="Verdana"/>
          <w:b/>
          <w:bCs/>
          <w:color w:val="660066"/>
          <w:sz w:val="20"/>
          <w:szCs w:val="20"/>
        </w:rPr>
        <w:t xml:space="preserve"> </w:t>
      </w:r>
      <w:r w:rsidR="00F25E58">
        <w:rPr>
          <w:rFonts w:ascii="Verdana" w:hAnsi="Verdana"/>
          <w:b/>
          <w:bCs/>
          <w:color w:val="660066"/>
          <w:sz w:val="20"/>
          <w:szCs w:val="20"/>
        </w:rPr>
        <w:tab/>
        <w:t>Cistiú Tionscadal</w:t>
      </w:r>
    </w:p>
    <w:p w:rsidR="00F25E58" w:rsidRDefault="00F25E58" w:rsidP="00F25E58">
      <w:pPr>
        <w:rPr>
          <w:rFonts w:ascii="Verdana" w:hAnsi="Verdana"/>
          <w:sz w:val="20"/>
          <w:szCs w:val="20"/>
        </w:rPr>
      </w:pPr>
    </w:p>
    <w:p w:rsidR="00F25E58" w:rsidRDefault="00F25E58" w:rsidP="00F25E58">
      <w:pPr>
        <w:ind w:left="720"/>
        <w:rPr>
          <w:rFonts w:ascii="Verdana" w:hAnsi="Verdana"/>
          <w:sz w:val="20"/>
          <w:szCs w:val="20"/>
        </w:rPr>
      </w:pPr>
      <w:r>
        <w:rPr>
          <w:rFonts w:ascii="Verdana" w:hAnsi="Verdana"/>
          <w:sz w:val="20"/>
          <w:szCs w:val="20"/>
        </w:rPr>
        <w:t xml:space="preserve">Is </w:t>
      </w:r>
      <w:r>
        <w:rPr>
          <w:rFonts w:ascii="Verdana" w:hAnsi="Verdana"/>
          <w:b/>
          <w:bCs/>
          <w:sz w:val="20"/>
          <w:szCs w:val="20"/>
        </w:rPr>
        <w:t>€2,500</w:t>
      </w:r>
      <w:r>
        <w:rPr>
          <w:rFonts w:ascii="Verdana" w:hAnsi="Verdana"/>
          <w:sz w:val="20"/>
          <w:szCs w:val="20"/>
        </w:rPr>
        <w:t xml:space="preserve"> an cistiú íosta a bhronntar ar thionscadail rathúla agus </w:t>
      </w:r>
      <w:r>
        <w:rPr>
          <w:rFonts w:ascii="Verdana" w:hAnsi="Verdana"/>
          <w:b/>
          <w:bCs/>
          <w:sz w:val="20"/>
          <w:szCs w:val="20"/>
        </w:rPr>
        <w:t>€15,000</w:t>
      </w:r>
      <w:r w:rsidRPr="003F2441">
        <w:rPr>
          <w:rFonts w:ascii="Verdana" w:hAnsi="Verdana"/>
          <w:sz w:val="20"/>
          <w:szCs w:val="20"/>
        </w:rPr>
        <w:t xml:space="preserve"> </w:t>
      </w:r>
      <w:r>
        <w:rPr>
          <w:rFonts w:ascii="Verdana" w:hAnsi="Verdana"/>
          <w:sz w:val="20"/>
          <w:szCs w:val="20"/>
        </w:rPr>
        <w:t xml:space="preserve">a mhéid.  Leithdháilfidh an t-údarás áitiúil cistiú do thionscadail bunaithe ar phróiseas ceart measúnaithe (féach Cuid 3). Ba cheart tús áite a thabhairt do thionscadail bheagscála dlúthshaothair. Ba cheart go léireodh tionscadail réimse scileanna caomhnaithe, agus níor cheart dóibh a bheith dírithe ar limistéar tíreolaíochta ar leith ná ar shaghas ar leith struchtúir. </w:t>
      </w:r>
    </w:p>
    <w:p w:rsidR="00F83D63" w:rsidRDefault="00F83D63" w:rsidP="00F25E58">
      <w:pPr>
        <w:ind w:left="720"/>
        <w:rPr>
          <w:rFonts w:ascii="Verdana" w:hAnsi="Verdana"/>
          <w:sz w:val="20"/>
          <w:szCs w:val="20"/>
        </w:rPr>
      </w:pPr>
    </w:p>
    <w:p w:rsidR="00F83D63" w:rsidRPr="00F83D63" w:rsidRDefault="00F83D63" w:rsidP="00F25E58">
      <w:pPr>
        <w:ind w:left="720"/>
        <w:rPr>
          <w:rFonts w:ascii="Verdana" w:hAnsi="Verdana"/>
          <w:sz w:val="20"/>
          <w:szCs w:val="20"/>
        </w:rPr>
      </w:pPr>
      <w:r>
        <w:rPr>
          <w:rFonts w:ascii="Verdana" w:hAnsi="Verdana"/>
          <w:sz w:val="20"/>
          <w:szCs w:val="20"/>
        </w:rPr>
        <w:t xml:space="preserve">Sa chás gur bhronnadh cistiú faoin scéim phíolótach </w:t>
      </w:r>
      <w:r>
        <w:rPr>
          <w:rFonts w:ascii="Verdana" w:hAnsi="Verdana"/>
          <w:bCs/>
          <w:sz w:val="20"/>
          <w:szCs w:val="19"/>
        </w:rPr>
        <w:t xml:space="preserve">le haghaidh oibreacha mar </w:t>
      </w:r>
      <w:r w:rsidRPr="00F83D63">
        <w:rPr>
          <w:rFonts w:ascii="Verdana" w:hAnsi="Verdana"/>
          <w:b/>
          <w:bCs/>
          <w:sz w:val="20"/>
          <w:szCs w:val="19"/>
        </w:rPr>
        <w:t>chothabhaíl ghnáthaimh agus mion-deisiúcháin</w:t>
      </w:r>
      <w:r>
        <w:rPr>
          <w:rFonts w:ascii="Verdana" w:hAnsi="Verdana"/>
          <w:b/>
          <w:bCs/>
          <w:sz w:val="20"/>
          <w:szCs w:val="19"/>
        </w:rPr>
        <w:t xml:space="preserve"> </w:t>
      </w:r>
      <w:r>
        <w:rPr>
          <w:rFonts w:ascii="Verdana" w:hAnsi="Verdana"/>
          <w:bCs/>
          <w:sz w:val="20"/>
          <w:szCs w:val="19"/>
        </w:rPr>
        <w:t xml:space="preserve">ní bheidh feidhm ag an íosmhéid. Is €2,500 a bheidh mar uasmhéid do thionscadail dá leithéid. </w:t>
      </w:r>
    </w:p>
    <w:p w:rsidR="00F25E58" w:rsidRDefault="00F25E58" w:rsidP="00F25E58">
      <w:pPr>
        <w:ind w:left="720"/>
        <w:rPr>
          <w:rFonts w:ascii="Verdana" w:hAnsi="Verdana"/>
          <w:sz w:val="20"/>
          <w:szCs w:val="20"/>
        </w:rPr>
      </w:pPr>
    </w:p>
    <w:p w:rsidR="00F25E58" w:rsidRPr="000A59EF" w:rsidRDefault="004D66DB" w:rsidP="00F25E58">
      <w:pPr>
        <w:pStyle w:val="ListParagraph"/>
        <w:ind w:left="0"/>
        <w:rPr>
          <w:rFonts w:ascii="Verdana" w:hAnsi="Verdana"/>
          <w:b/>
          <w:color w:val="660066"/>
          <w:sz w:val="20"/>
          <w:szCs w:val="20"/>
        </w:rPr>
      </w:pPr>
      <w:r>
        <w:rPr>
          <w:rFonts w:ascii="Verdana" w:hAnsi="Verdana"/>
          <w:b/>
          <w:bCs/>
          <w:color w:val="660066"/>
          <w:sz w:val="20"/>
          <w:szCs w:val="20"/>
        </w:rPr>
        <w:t>3.5</w:t>
      </w:r>
      <w:r w:rsidR="00F25E58">
        <w:rPr>
          <w:rFonts w:ascii="Verdana" w:hAnsi="Verdana"/>
          <w:b/>
          <w:bCs/>
          <w:color w:val="660066"/>
          <w:sz w:val="20"/>
          <w:szCs w:val="20"/>
        </w:rPr>
        <w:t xml:space="preserve"> </w:t>
      </w:r>
      <w:r w:rsidR="00F25E58">
        <w:rPr>
          <w:rFonts w:ascii="Verdana" w:hAnsi="Verdana"/>
          <w:b/>
          <w:bCs/>
          <w:color w:val="660066"/>
          <w:sz w:val="20"/>
          <w:szCs w:val="20"/>
        </w:rPr>
        <w:tab/>
        <w:t>Cistí C</w:t>
      </w:r>
      <w:r w:rsidR="00F25E58" w:rsidRPr="0037666D">
        <w:rPr>
          <w:rFonts w:ascii="Verdana" w:hAnsi="Verdana"/>
          <w:b/>
          <w:bCs/>
          <w:color w:val="660066"/>
          <w:sz w:val="20"/>
          <w:szCs w:val="20"/>
        </w:rPr>
        <w:t xml:space="preserve">omhoiriúnaithe </w:t>
      </w:r>
      <w:r w:rsidR="00F25E58">
        <w:rPr>
          <w:rFonts w:ascii="Verdana" w:hAnsi="Verdana"/>
          <w:b/>
          <w:bCs/>
          <w:color w:val="660066"/>
          <w:sz w:val="20"/>
          <w:szCs w:val="20"/>
        </w:rPr>
        <w:t xml:space="preserve"> </w:t>
      </w:r>
    </w:p>
    <w:p w:rsidR="00F25E58" w:rsidRPr="007D64F2" w:rsidRDefault="00F25E58" w:rsidP="00F25E58">
      <w:pPr>
        <w:pStyle w:val="ListParagraph"/>
        <w:rPr>
          <w:rFonts w:ascii="Verdana" w:hAnsi="Verdana"/>
          <w:b/>
          <w:color w:val="3A8DD2"/>
          <w:sz w:val="20"/>
          <w:szCs w:val="20"/>
        </w:rPr>
      </w:pPr>
    </w:p>
    <w:p w:rsidR="00F25E58" w:rsidRPr="00AE2B5B" w:rsidRDefault="00F25E58" w:rsidP="00F25E58">
      <w:pPr>
        <w:ind w:left="720"/>
        <w:rPr>
          <w:rFonts w:ascii="Verdana" w:hAnsi="Verdana"/>
          <w:sz w:val="20"/>
          <w:szCs w:val="20"/>
        </w:rPr>
      </w:pPr>
      <w:r>
        <w:rPr>
          <w:rFonts w:ascii="Verdana" w:hAnsi="Verdana"/>
          <w:sz w:val="20"/>
          <w:szCs w:val="20"/>
        </w:rPr>
        <w:t xml:space="preserve">Faoin </w:t>
      </w:r>
      <w:r w:rsidRPr="000A1103">
        <w:rPr>
          <w:rFonts w:ascii="Verdana" w:hAnsi="Verdana"/>
          <w:bCs/>
          <w:sz w:val="20"/>
          <w:szCs w:val="20"/>
        </w:rPr>
        <w:t>SIOT</w:t>
      </w:r>
      <w:r>
        <w:rPr>
          <w:rFonts w:ascii="Verdana" w:hAnsi="Verdana"/>
          <w:sz w:val="20"/>
          <w:szCs w:val="20"/>
        </w:rPr>
        <w:t xml:space="preserve">, </w:t>
      </w:r>
      <w:r>
        <w:rPr>
          <w:rFonts w:ascii="Verdana" w:hAnsi="Verdana"/>
          <w:b/>
          <w:bCs/>
          <w:sz w:val="20"/>
          <w:szCs w:val="20"/>
        </w:rPr>
        <w:t xml:space="preserve">níor cheart do luach iomlán an chisithe phoiblí go léir a sholáthraítear do thionscadail aonair 50% de chostas iomlán an tionscadail a shárú, </w:t>
      </w:r>
      <w:r>
        <w:rPr>
          <w:rFonts w:ascii="Verdana" w:hAnsi="Verdana"/>
          <w:sz w:val="20"/>
          <w:szCs w:val="20"/>
        </w:rPr>
        <w:t>cistiú ina measc a fhaightear ó ghníomhaireachtaí poiblí eile, an SEAI, an Chomhairle Oidhreachta, LEADER, Ranna Rialtais agus údaráis áitiúla eile ina measc.  Ní féidir obair dheonach (sochar comhchineáil) nó cistí/ranníocaíochtaí féin údarás áitiúil nó cistiú ó fhoinsí eile státchiste a úsáid chun riachtanas an chaiteachais chomhfhreagraigh a shásamh.</w:t>
      </w:r>
    </w:p>
    <w:p w:rsidR="00F25E58" w:rsidRPr="001C22E4" w:rsidRDefault="00F25E58" w:rsidP="00F25E58">
      <w:pPr>
        <w:rPr>
          <w:rFonts w:ascii="Verdana" w:hAnsi="Verdana"/>
          <w:sz w:val="20"/>
          <w:szCs w:val="20"/>
        </w:rPr>
      </w:pPr>
    </w:p>
    <w:p w:rsidR="00F25E58" w:rsidRDefault="00F25E58" w:rsidP="00F25E58">
      <w:pPr>
        <w:ind w:left="720"/>
        <w:rPr>
          <w:rFonts w:ascii="Verdana" w:hAnsi="Verdana"/>
          <w:sz w:val="20"/>
          <w:szCs w:val="20"/>
        </w:rPr>
      </w:pPr>
      <w:r>
        <w:rPr>
          <w:rFonts w:ascii="Verdana" w:hAnsi="Verdana"/>
          <w:sz w:val="20"/>
          <w:szCs w:val="20"/>
        </w:rPr>
        <w:t>Faoi chúinsí eisceachtúla, féadfaidh an t-údarás áitiúil, i ndiaidh comhaontú scríofa a fháil ón Roinn, cistiú a leithdháileadh ar thionscadal sa chás go sáraíonn an cistiú iomlán poiblí 50% de chostas iomlán an tionscadail.  Níl súil leis ag an Roinn go dtiocfadh na cúinsí eisceachtúla siúd aníos i gcás breis agus 20% de leithdháileadh iomlán an údaráis aitiúil.</w:t>
      </w:r>
    </w:p>
    <w:p w:rsidR="00F25E58" w:rsidRDefault="00F25E58" w:rsidP="00F25E58">
      <w:pPr>
        <w:ind w:left="720"/>
        <w:rPr>
          <w:rFonts w:ascii="Verdana" w:hAnsi="Verdana"/>
          <w:sz w:val="20"/>
          <w:szCs w:val="20"/>
        </w:rPr>
      </w:pPr>
    </w:p>
    <w:p w:rsidR="00FB1946" w:rsidRDefault="00FB1946" w:rsidP="004D66DB">
      <w:pPr>
        <w:pBdr>
          <w:top w:val="single" w:sz="4" w:space="0" w:color="auto"/>
          <w:left w:val="single" w:sz="4" w:space="4" w:color="auto"/>
          <w:bottom w:val="single" w:sz="4" w:space="1" w:color="auto"/>
          <w:right w:val="single" w:sz="4" w:space="4" w:color="auto"/>
        </w:pBdr>
        <w:shd w:val="pct10" w:color="auto" w:fill="auto"/>
        <w:ind w:left="720"/>
        <w:rPr>
          <w:rFonts w:ascii="Verdana" w:hAnsi="Verdana"/>
          <w:b/>
          <w:bCs/>
          <w:sz w:val="20"/>
          <w:szCs w:val="20"/>
        </w:rPr>
      </w:pPr>
    </w:p>
    <w:p w:rsidR="00F25E58" w:rsidRDefault="00F25E58" w:rsidP="004D66DB">
      <w:pPr>
        <w:pBdr>
          <w:top w:val="single" w:sz="4" w:space="0" w:color="auto"/>
          <w:left w:val="single" w:sz="4" w:space="4" w:color="auto"/>
          <w:bottom w:val="single" w:sz="4" w:space="1" w:color="auto"/>
          <w:right w:val="single" w:sz="4" w:space="4" w:color="auto"/>
        </w:pBdr>
        <w:shd w:val="pct10" w:color="auto" w:fill="auto"/>
        <w:ind w:left="720"/>
        <w:rPr>
          <w:rFonts w:ascii="Verdana" w:hAnsi="Verdana"/>
          <w:sz w:val="20"/>
          <w:szCs w:val="20"/>
        </w:rPr>
      </w:pPr>
      <w:r>
        <w:rPr>
          <w:rFonts w:ascii="Verdana" w:hAnsi="Verdana"/>
          <w:b/>
          <w:bCs/>
          <w:sz w:val="20"/>
          <w:szCs w:val="20"/>
        </w:rPr>
        <w:t>Caithfidh a chomhionann de ranníocaíocht ó chistí príobháideacha gabháil le leithdháileadh foriomlán an údaráis áitiúil.</w:t>
      </w:r>
      <w:r>
        <w:rPr>
          <w:rFonts w:ascii="Verdana" w:hAnsi="Verdana"/>
          <w:sz w:val="20"/>
          <w:szCs w:val="20"/>
        </w:rPr>
        <w:t xml:space="preserve">  Mar shampla, má leithdháiltear €60,000 ar údarás áitiúil, caithfear €60,000 de chistí príobháideacha, ar a laghad, a chaitheamh.</w:t>
      </w:r>
    </w:p>
    <w:p w:rsidR="00FB1946" w:rsidRDefault="00FB1946" w:rsidP="004D66DB">
      <w:pPr>
        <w:pBdr>
          <w:top w:val="single" w:sz="4" w:space="0" w:color="auto"/>
          <w:left w:val="single" w:sz="4" w:space="4" w:color="auto"/>
          <w:bottom w:val="single" w:sz="4" w:space="1" w:color="auto"/>
          <w:right w:val="single" w:sz="4" w:space="4" w:color="auto"/>
        </w:pBdr>
        <w:shd w:val="pct10" w:color="auto" w:fill="auto"/>
        <w:ind w:left="720"/>
        <w:rPr>
          <w:rFonts w:ascii="Verdana" w:hAnsi="Verdana"/>
          <w:sz w:val="20"/>
          <w:szCs w:val="20"/>
          <w:u w:val="single"/>
        </w:rPr>
      </w:pPr>
    </w:p>
    <w:p w:rsidR="00AC5EB0" w:rsidRPr="00AE2B5B" w:rsidRDefault="00AC5EB0" w:rsidP="00517B8E">
      <w:pPr>
        <w:ind w:left="720"/>
        <w:rPr>
          <w:rFonts w:ascii="Verdana" w:hAnsi="Verdana"/>
          <w:sz w:val="20"/>
          <w:szCs w:val="20"/>
        </w:rPr>
      </w:pPr>
      <w:r>
        <w:rPr>
          <w:rFonts w:ascii="Verdana" w:hAnsi="Verdana"/>
          <w:sz w:val="20"/>
          <w:szCs w:val="20"/>
        </w:rPr>
        <w:t xml:space="preserve"> </w:t>
      </w:r>
    </w:p>
    <w:p w:rsidR="00517B8E" w:rsidRPr="00AE2B5B" w:rsidRDefault="00517B8E" w:rsidP="00517B8E">
      <w:pPr>
        <w:rPr>
          <w:rFonts w:ascii="Verdana" w:hAnsi="Verdana"/>
          <w:b/>
          <w:color w:val="4FA8BD"/>
          <w:sz w:val="20"/>
          <w:szCs w:val="20"/>
        </w:rPr>
      </w:pPr>
    </w:p>
    <w:p w:rsidR="00B360D2" w:rsidRPr="00D15EF5" w:rsidRDefault="00CE35FF" w:rsidP="00B360D2">
      <w:pPr>
        <w:rPr>
          <w:rFonts w:ascii="Verdana" w:hAnsi="Verdana"/>
          <w:b/>
          <w:color w:val="660066"/>
          <w:sz w:val="20"/>
          <w:szCs w:val="20"/>
        </w:rPr>
      </w:pPr>
      <w:r>
        <w:rPr>
          <w:rFonts w:ascii="Verdana" w:hAnsi="Verdana"/>
          <w:b/>
          <w:bCs/>
          <w:color w:val="660066"/>
          <w:sz w:val="20"/>
          <w:szCs w:val="20"/>
        </w:rPr>
        <w:t>3.</w:t>
      </w:r>
      <w:r w:rsidR="004D66DB">
        <w:rPr>
          <w:rFonts w:ascii="Verdana" w:hAnsi="Verdana"/>
          <w:b/>
          <w:bCs/>
          <w:color w:val="660066"/>
          <w:sz w:val="20"/>
          <w:szCs w:val="20"/>
        </w:rPr>
        <w:t>6</w:t>
      </w:r>
      <w:r>
        <w:rPr>
          <w:rFonts w:ascii="Verdana" w:hAnsi="Verdana"/>
          <w:b/>
          <w:bCs/>
          <w:color w:val="660066"/>
          <w:sz w:val="20"/>
          <w:szCs w:val="20"/>
        </w:rPr>
        <w:t xml:space="preserve"> </w:t>
      </w:r>
      <w:r>
        <w:rPr>
          <w:rFonts w:ascii="Verdana" w:hAnsi="Verdana"/>
          <w:b/>
          <w:bCs/>
          <w:color w:val="660066"/>
          <w:sz w:val="20"/>
          <w:szCs w:val="20"/>
        </w:rPr>
        <w:tab/>
      </w:r>
      <w:r>
        <w:rPr>
          <w:rFonts w:ascii="Verdana" w:hAnsi="Verdana"/>
          <w:sz w:val="20"/>
          <w:szCs w:val="20"/>
        </w:rPr>
        <w:t xml:space="preserve"> </w:t>
      </w:r>
      <w:r w:rsidR="00B360D2">
        <w:rPr>
          <w:rFonts w:ascii="Verdana" w:hAnsi="Verdana"/>
          <w:b/>
          <w:bCs/>
          <w:color w:val="660066"/>
          <w:sz w:val="20"/>
          <w:szCs w:val="20"/>
        </w:rPr>
        <w:t>Sceideal na dT</w:t>
      </w:r>
      <w:r w:rsidR="004D66DB">
        <w:rPr>
          <w:rFonts w:ascii="Verdana" w:hAnsi="Verdana"/>
          <w:b/>
          <w:bCs/>
          <w:color w:val="660066"/>
          <w:sz w:val="20"/>
          <w:szCs w:val="20"/>
        </w:rPr>
        <w:t>i</w:t>
      </w:r>
      <w:r w:rsidR="00B360D2">
        <w:rPr>
          <w:rFonts w:ascii="Verdana" w:hAnsi="Verdana"/>
          <w:b/>
          <w:bCs/>
          <w:color w:val="660066"/>
          <w:sz w:val="20"/>
          <w:szCs w:val="20"/>
        </w:rPr>
        <w:t>onscadal</w:t>
      </w:r>
      <w:r w:rsidR="00B360D2">
        <w:rPr>
          <w:rFonts w:ascii="Verdana" w:hAnsi="Verdana"/>
          <w:color w:val="660066"/>
          <w:sz w:val="20"/>
          <w:szCs w:val="20"/>
        </w:rPr>
        <w:t xml:space="preserve">   </w:t>
      </w:r>
    </w:p>
    <w:p w:rsidR="00B360D2" w:rsidRPr="00D15EF5" w:rsidRDefault="00B360D2" w:rsidP="00B360D2">
      <w:pPr>
        <w:rPr>
          <w:rFonts w:ascii="Verdana" w:hAnsi="Verdana"/>
          <w:b/>
          <w:color w:val="3A8DD2"/>
          <w:sz w:val="20"/>
          <w:szCs w:val="20"/>
        </w:rPr>
      </w:pPr>
    </w:p>
    <w:p w:rsidR="00B360D2" w:rsidRPr="00B360D2" w:rsidRDefault="00B360D2" w:rsidP="00B360D2">
      <w:pPr>
        <w:ind w:left="720"/>
        <w:rPr>
          <w:rFonts w:ascii="Verdana" w:hAnsi="Verdana"/>
          <w:sz w:val="20"/>
          <w:szCs w:val="20"/>
        </w:rPr>
      </w:pPr>
      <w:r>
        <w:rPr>
          <w:rFonts w:ascii="Verdana" w:hAnsi="Verdana"/>
          <w:sz w:val="20"/>
          <w:szCs w:val="20"/>
        </w:rPr>
        <w:t xml:space="preserve">Tá ar an údarás áitiúil sceideal sealadach tionscadal a </w:t>
      </w:r>
      <w:r w:rsidR="0037666D">
        <w:rPr>
          <w:rFonts w:ascii="Verdana" w:hAnsi="Verdana"/>
          <w:sz w:val="20"/>
          <w:szCs w:val="20"/>
        </w:rPr>
        <w:t>chur</w:t>
      </w:r>
      <w:r>
        <w:rPr>
          <w:rFonts w:ascii="Verdana" w:hAnsi="Verdana"/>
          <w:sz w:val="20"/>
          <w:szCs w:val="20"/>
        </w:rPr>
        <w:t xml:space="preserve"> chuig an Roinn ar </w:t>
      </w:r>
      <w:r>
        <w:rPr>
          <w:rFonts w:ascii="Verdana" w:hAnsi="Verdana"/>
          <w:b/>
          <w:bCs/>
          <w:sz w:val="20"/>
          <w:szCs w:val="20"/>
        </w:rPr>
        <w:t xml:space="preserve">Fhoirm B </w:t>
      </w:r>
      <w:r>
        <w:rPr>
          <w:rFonts w:ascii="Verdana" w:hAnsi="Verdana"/>
          <w:sz w:val="20"/>
          <w:szCs w:val="20"/>
        </w:rPr>
        <w:t>faoin</w:t>
      </w:r>
      <w:r>
        <w:rPr>
          <w:rFonts w:ascii="Verdana" w:hAnsi="Verdana"/>
          <w:b/>
          <w:bCs/>
          <w:color w:val="3A8DD2"/>
          <w:sz w:val="20"/>
          <w:szCs w:val="20"/>
        </w:rPr>
        <w:t xml:space="preserve"> </w:t>
      </w:r>
      <w:r>
        <w:rPr>
          <w:rFonts w:ascii="Verdana" w:hAnsi="Verdana"/>
          <w:b/>
          <w:bCs/>
          <w:sz w:val="20"/>
          <w:szCs w:val="20"/>
        </w:rPr>
        <w:t xml:space="preserve">15 Feabhra </w:t>
      </w:r>
      <w:r>
        <w:rPr>
          <w:rFonts w:ascii="Verdana" w:hAnsi="Verdana"/>
          <w:b/>
          <w:bCs/>
          <w:color w:val="000000"/>
          <w:sz w:val="20"/>
          <w:szCs w:val="20"/>
        </w:rPr>
        <w:t>20</w:t>
      </w:r>
      <w:r w:rsidR="004D66DB">
        <w:rPr>
          <w:rFonts w:ascii="Verdana" w:hAnsi="Verdana"/>
          <w:b/>
          <w:bCs/>
          <w:color w:val="000000"/>
          <w:sz w:val="20"/>
          <w:szCs w:val="20"/>
        </w:rPr>
        <w:t>20</w:t>
      </w:r>
      <w:r>
        <w:rPr>
          <w:rFonts w:ascii="Verdana" w:hAnsi="Verdana"/>
          <w:b/>
          <w:bCs/>
          <w:color w:val="000000"/>
          <w:sz w:val="20"/>
          <w:szCs w:val="20"/>
        </w:rPr>
        <w:t xml:space="preserve">.  </w:t>
      </w:r>
      <w:r w:rsidRPr="00B360D2">
        <w:rPr>
          <w:rFonts w:ascii="Verdana" w:hAnsi="Verdana"/>
          <w:bCs/>
          <w:sz w:val="20"/>
          <w:szCs w:val="20"/>
        </w:rPr>
        <w:t>Caithfidh an Stiúrthóir Seirbhísí ábhartha an fhoirm seo a dheimhniú</w:t>
      </w:r>
      <w:r>
        <w:rPr>
          <w:rFonts w:ascii="Verdana" w:hAnsi="Verdana"/>
          <w:bCs/>
          <w:sz w:val="20"/>
          <w:szCs w:val="20"/>
        </w:rPr>
        <w:t>, maraon le</w:t>
      </w:r>
      <w:r w:rsidRPr="00B360D2">
        <w:rPr>
          <w:rFonts w:ascii="Verdana" w:hAnsi="Verdana"/>
          <w:bCs/>
          <w:sz w:val="20"/>
          <w:szCs w:val="20"/>
        </w:rPr>
        <w:t xml:space="preserve"> nóta cumhdaigh sínithe. </w:t>
      </w:r>
      <w:r w:rsidRPr="00B360D2">
        <w:rPr>
          <w:rFonts w:ascii="Verdana" w:hAnsi="Verdana"/>
          <w:sz w:val="20"/>
          <w:szCs w:val="20"/>
        </w:rPr>
        <w:t xml:space="preserve"> </w:t>
      </w:r>
    </w:p>
    <w:p w:rsidR="00CE35FF" w:rsidRDefault="00CE35FF" w:rsidP="00CE35FF">
      <w:pPr>
        <w:ind w:left="720"/>
        <w:rPr>
          <w:rFonts w:ascii="Verdana" w:hAnsi="Verdana"/>
          <w:sz w:val="20"/>
          <w:szCs w:val="20"/>
        </w:rPr>
      </w:pPr>
    </w:p>
    <w:p w:rsidR="00CE35FF" w:rsidRDefault="00CE35FF" w:rsidP="00CE35FF">
      <w:pPr>
        <w:ind w:left="720"/>
        <w:rPr>
          <w:rFonts w:ascii="Verdana" w:hAnsi="Verdana"/>
          <w:sz w:val="20"/>
          <w:szCs w:val="20"/>
        </w:rPr>
      </w:pPr>
    </w:p>
    <w:p w:rsidR="00517B8E" w:rsidRPr="00D15EF5" w:rsidRDefault="00CE35FF" w:rsidP="00517B8E">
      <w:pPr>
        <w:rPr>
          <w:rFonts w:ascii="Verdana" w:hAnsi="Verdana"/>
          <w:b/>
          <w:color w:val="660066"/>
          <w:sz w:val="20"/>
          <w:szCs w:val="20"/>
        </w:rPr>
      </w:pPr>
      <w:r>
        <w:rPr>
          <w:rFonts w:ascii="Verdana" w:hAnsi="Verdana"/>
          <w:b/>
          <w:bCs/>
          <w:color w:val="660066"/>
          <w:sz w:val="20"/>
          <w:szCs w:val="20"/>
        </w:rPr>
        <w:t>3.</w:t>
      </w:r>
      <w:r w:rsidR="004D66DB">
        <w:rPr>
          <w:rFonts w:ascii="Verdana" w:hAnsi="Verdana"/>
          <w:b/>
          <w:bCs/>
          <w:color w:val="660066"/>
          <w:sz w:val="20"/>
          <w:szCs w:val="20"/>
        </w:rPr>
        <w:t>7</w:t>
      </w:r>
      <w:r>
        <w:rPr>
          <w:rFonts w:ascii="Verdana" w:hAnsi="Verdana"/>
          <w:b/>
          <w:bCs/>
          <w:color w:val="660066"/>
          <w:sz w:val="20"/>
          <w:szCs w:val="20"/>
        </w:rPr>
        <w:t xml:space="preserve"> </w:t>
      </w:r>
      <w:r>
        <w:rPr>
          <w:rFonts w:ascii="Verdana" w:hAnsi="Verdana"/>
          <w:b/>
          <w:bCs/>
          <w:color w:val="660066"/>
          <w:sz w:val="20"/>
          <w:szCs w:val="20"/>
        </w:rPr>
        <w:tab/>
      </w:r>
      <w:r w:rsidR="00517B8E">
        <w:rPr>
          <w:rFonts w:ascii="Verdana" w:hAnsi="Verdana"/>
          <w:b/>
          <w:bCs/>
          <w:color w:val="660066"/>
          <w:sz w:val="20"/>
          <w:szCs w:val="20"/>
        </w:rPr>
        <w:t>An Cistiú a B</w:t>
      </w:r>
      <w:r w:rsidR="00AC5EB0">
        <w:rPr>
          <w:rFonts w:ascii="Verdana" w:hAnsi="Verdana"/>
          <w:b/>
          <w:bCs/>
          <w:color w:val="660066"/>
          <w:sz w:val="20"/>
          <w:szCs w:val="20"/>
        </w:rPr>
        <w:t>h</w:t>
      </w:r>
      <w:r w:rsidR="00517B8E">
        <w:rPr>
          <w:rFonts w:ascii="Verdana" w:hAnsi="Verdana"/>
          <w:b/>
          <w:bCs/>
          <w:color w:val="660066"/>
          <w:sz w:val="20"/>
          <w:szCs w:val="20"/>
        </w:rPr>
        <w:t>ronnadh a Fhógairt</w:t>
      </w:r>
      <w:r w:rsidR="00517B8E">
        <w:rPr>
          <w:rFonts w:ascii="Verdana" w:hAnsi="Verdana"/>
          <w:color w:val="660066"/>
          <w:sz w:val="20"/>
          <w:szCs w:val="20"/>
        </w:rPr>
        <w:t xml:space="preserve"> </w:t>
      </w:r>
    </w:p>
    <w:p w:rsidR="00517B8E" w:rsidRPr="00A31E83" w:rsidRDefault="00517B8E" w:rsidP="00517B8E">
      <w:pPr>
        <w:rPr>
          <w:rFonts w:ascii="Verdana" w:hAnsi="Verdana"/>
          <w:sz w:val="20"/>
          <w:szCs w:val="20"/>
        </w:rPr>
      </w:pPr>
    </w:p>
    <w:p w:rsidR="00517B8E" w:rsidRPr="00AE2B5B" w:rsidRDefault="00517B8E" w:rsidP="00517B8E">
      <w:pPr>
        <w:ind w:left="720"/>
        <w:rPr>
          <w:rFonts w:ascii="Verdana" w:hAnsi="Verdana"/>
          <w:sz w:val="20"/>
          <w:szCs w:val="20"/>
        </w:rPr>
      </w:pPr>
      <w:r>
        <w:rPr>
          <w:rFonts w:ascii="Verdana" w:hAnsi="Verdana"/>
          <w:sz w:val="20"/>
          <w:szCs w:val="20"/>
        </w:rPr>
        <w:t xml:space="preserve">I ndiaidh </w:t>
      </w:r>
      <w:r w:rsidR="004D66DB">
        <w:rPr>
          <w:rFonts w:ascii="Verdana" w:hAnsi="Verdana"/>
          <w:sz w:val="20"/>
          <w:szCs w:val="20"/>
        </w:rPr>
        <w:t>ceadú</w:t>
      </w:r>
      <w:r>
        <w:rPr>
          <w:rFonts w:ascii="Verdana" w:hAnsi="Verdana"/>
          <w:sz w:val="20"/>
          <w:szCs w:val="20"/>
        </w:rPr>
        <w:t xml:space="preserve"> foirmiúil</w:t>
      </w:r>
      <w:r w:rsidRPr="00517B8E">
        <w:rPr>
          <w:rFonts w:ascii="Verdana" w:hAnsi="Verdana"/>
          <w:sz w:val="20"/>
          <w:szCs w:val="20"/>
        </w:rPr>
        <w:t xml:space="preserve"> </w:t>
      </w:r>
      <w:r>
        <w:rPr>
          <w:rFonts w:ascii="Verdana" w:hAnsi="Verdana"/>
          <w:sz w:val="20"/>
          <w:szCs w:val="20"/>
        </w:rPr>
        <w:t xml:space="preserve">a fháil ón Roinn, ba cheart do na húdaráis áitiúla </w:t>
      </w:r>
      <w:r w:rsidR="00FD42B7">
        <w:rPr>
          <w:rFonts w:ascii="Verdana" w:hAnsi="Verdana"/>
          <w:sz w:val="20"/>
          <w:szCs w:val="20"/>
        </w:rPr>
        <w:t>n</w:t>
      </w:r>
      <w:r>
        <w:rPr>
          <w:rFonts w:ascii="Verdana" w:hAnsi="Verdana"/>
          <w:sz w:val="20"/>
          <w:szCs w:val="20"/>
        </w:rPr>
        <w:t xml:space="preserve">a </w:t>
      </w:r>
      <w:r w:rsidR="00FD42B7">
        <w:rPr>
          <w:rFonts w:ascii="Verdana" w:hAnsi="Verdana"/>
          <w:sz w:val="20"/>
          <w:szCs w:val="20"/>
        </w:rPr>
        <w:t>h</w:t>
      </w:r>
      <w:r>
        <w:rPr>
          <w:rFonts w:ascii="Verdana" w:hAnsi="Verdana"/>
          <w:sz w:val="20"/>
          <w:szCs w:val="20"/>
        </w:rPr>
        <w:t xml:space="preserve">iarratasóirí rathúla </w:t>
      </w:r>
      <w:r w:rsidR="00FD42B7">
        <w:rPr>
          <w:rFonts w:ascii="Verdana" w:hAnsi="Verdana"/>
          <w:sz w:val="20"/>
          <w:szCs w:val="20"/>
        </w:rPr>
        <w:t>a chur ar an eolas</w:t>
      </w:r>
      <w:r>
        <w:rPr>
          <w:rFonts w:ascii="Verdana" w:hAnsi="Verdana"/>
          <w:sz w:val="20"/>
          <w:szCs w:val="20"/>
        </w:rPr>
        <w:t>. Ba cheart go leagfa</w:t>
      </w:r>
      <w:r w:rsidR="00FD42B7">
        <w:rPr>
          <w:rFonts w:ascii="Verdana" w:hAnsi="Verdana"/>
          <w:sz w:val="20"/>
          <w:szCs w:val="20"/>
        </w:rPr>
        <w:t>dh an fógra</w:t>
      </w:r>
      <w:r>
        <w:rPr>
          <w:rFonts w:ascii="Verdana" w:hAnsi="Verdana"/>
          <w:sz w:val="20"/>
          <w:szCs w:val="20"/>
        </w:rPr>
        <w:t xml:space="preserve"> an leibhéal cistithe </w:t>
      </w:r>
      <w:r w:rsidR="00FD42B7">
        <w:rPr>
          <w:rFonts w:ascii="Verdana" w:hAnsi="Verdana"/>
          <w:sz w:val="20"/>
          <w:szCs w:val="20"/>
        </w:rPr>
        <w:t xml:space="preserve">amach </w:t>
      </w:r>
      <w:r>
        <w:rPr>
          <w:rFonts w:ascii="Verdana" w:hAnsi="Verdana"/>
          <w:sz w:val="20"/>
          <w:szCs w:val="20"/>
        </w:rPr>
        <w:t xml:space="preserve">a </w:t>
      </w:r>
      <w:r w:rsidR="004D66DB">
        <w:rPr>
          <w:rFonts w:ascii="Verdana" w:hAnsi="Verdana"/>
          <w:sz w:val="20"/>
          <w:szCs w:val="20"/>
        </w:rPr>
        <w:t>cheadaíodh</w:t>
      </w:r>
      <w:r>
        <w:rPr>
          <w:rFonts w:ascii="Verdana" w:hAnsi="Verdana"/>
          <w:sz w:val="20"/>
          <w:szCs w:val="20"/>
        </w:rPr>
        <w:t xml:space="preserve">, an amlíne chun na hoibreacha a chur i gcrích, agus téarmaí agus coinníollacha an bhronnta. </w:t>
      </w:r>
      <w:r w:rsidR="00FD42B7">
        <w:rPr>
          <w:rFonts w:ascii="Verdana" w:hAnsi="Verdana"/>
          <w:sz w:val="20"/>
          <w:szCs w:val="20"/>
        </w:rPr>
        <w:t xml:space="preserve">  </w:t>
      </w:r>
    </w:p>
    <w:p w:rsidR="00517B8E" w:rsidRPr="00AE2B5B" w:rsidRDefault="00517B8E" w:rsidP="00517B8E">
      <w:pPr>
        <w:rPr>
          <w:rFonts w:ascii="Verdana" w:hAnsi="Verdana"/>
          <w:sz w:val="20"/>
          <w:szCs w:val="20"/>
        </w:rPr>
      </w:pPr>
    </w:p>
    <w:p w:rsidR="00517B8E" w:rsidRDefault="00517B8E" w:rsidP="00517B8E">
      <w:pPr>
        <w:ind w:left="720"/>
        <w:rPr>
          <w:rFonts w:ascii="Verdana" w:hAnsi="Verdana"/>
          <w:sz w:val="20"/>
          <w:szCs w:val="20"/>
        </w:rPr>
      </w:pPr>
      <w:r>
        <w:rPr>
          <w:rFonts w:ascii="Verdana" w:hAnsi="Verdana"/>
          <w:sz w:val="20"/>
          <w:szCs w:val="20"/>
        </w:rPr>
        <w:t>Foilseofar tionscadail ar ar bronnadh cistiú faoin scéim seo ar s</w:t>
      </w:r>
      <w:r w:rsidR="00D85E94">
        <w:rPr>
          <w:rFonts w:ascii="Verdana" w:hAnsi="Verdana"/>
          <w:sz w:val="20"/>
          <w:szCs w:val="20"/>
        </w:rPr>
        <w:t>h</w:t>
      </w:r>
      <w:r>
        <w:rPr>
          <w:rFonts w:ascii="Verdana" w:hAnsi="Verdana"/>
          <w:sz w:val="20"/>
          <w:szCs w:val="20"/>
        </w:rPr>
        <w:t xml:space="preserve">uíomh gréasáin </w:t>
      </w:r>
      <w:r w:rsidR="00D85E94">
        <w:rPr>
          <w:rFonts w:ascii="Verdana" w:hAnsi="Verdana"/>
          <w:sz w:val="20"/>
          <w:szCs w:val="20"/>
        </w:rPr>
        <w:t>na Roinne</w:t>
      </w:r>
      <w:r>
        <w:rPr>
          <w:rFonts w:ascii="Verdana" w:hAnsi="Verdana"/>
          <w:color w:val="0070C0"/>
          <w:sz w:val="20"/>
          <w:szCs w:val="20"/>
        </w:rPr>
        <w:t xml:space="preserve"> </w:t>
      </w:r>
      <w:r>
        <w:rPr>
          <w:rFonts w:ascii="Verdana" w:hAnsi="Verdana"/>
          <w:sz w:val="20"/>
          <w:szCs w:val="20"/>
        </w:rPr>
        <w:t>agus ba cheart iad a fhoilsiú chomh maith ar shuíomh gréasáin an údaráis aitiúil</w:t>
      </w:r>
      <w:r w:rsidR="00D85E94" w:rsidRPr="00D85E94">
        <w:rPr>
          <w:rFonts w:ascii="Verdana" w:hAnsi="Verdana"/>
          <w:sz w:val="20"/>
          <w:szCs w:val="20"/>
        </w:rPr>
        <w:t xml:space="preserve"> </w:t>
      </w:r>
      <w:r w:rsidR="00D85E94">
        <w:rPr>
          <w:rFonts w:ascii="Verdana" w:hAnsi="Verdana"/>
          <w:sz w:val="20"/>
          <w:szCs w:val="20"/>
        </w:rPr>
        <w:t>féin</w:t>
      </w:r>
      <w:r>
        <w:rPr>
          <w:rFonts w:ascii="Verdana" w:hAnsi="Verdana"/>
          <w:sz w:val="20"/>
          <w:szCs w:val="20"/>
        </w:rPr>
        <w:t xml:space="preserve">. </w:t>
      </w:r>
    </w:p>
    <w:p w:rsidR="004D66DB" w:rsidRDefault="004D66DB" w:rsidP="00517B8E">
      <w:pPr>
        <w:ind w:left="720"/>
        <w:rPr>
          <w:rFonts w:ascii="Verdana" w:hAnsi="Verdana"/>
          <w:sz w:val="20"/>
          <w:szCs w:val="20"/>
        </w:rPr>
      </w:pPr>
    </w:p>
    <w:p w:rsidR="00517B8E" w:rsidRDefault="00517B8E" w:rsidP="00FB1946">
      <w:pPr>
        <w:spacing w:after="240"/>
        <w:ind w:left="720"/>
        <w:rPr>
          <w:rFonts w:ascii="Verdana" w:hAnsi="Verdana"/>
          <w:sz w:val="20"/>
          <w:szCs w:val="20"/>
        </w:rPr>
      </w:pPr>
    </w:p>
    <w:p w:rsidR="004D66DB" w:rsidRPr="00F444F6" w:rsidRDefault="004D66DB" w:rsidP="004D66DB">
      <w:pPr>
        <w:pStyle w:val="Circualr"/>
      </w:pPr>
      <w:r>
        <w:t xml:space="preserve">4. </w:t>
      </w:r>
      <w:r>
        <w:rPr>
          <w:b w:val="0"/>
          <w:bCs w:val="0"/>
          <w:i w:val="0"/>
          <w:iCs w:val="0"/>
        </w:rPr>
        <w:tab/>
      </w:r>
      <w:r w:rsidR="00E43457" w:rsidRPr="00E43457">
        <w:t>Monatóireacht ar Dhul Chun Cinn Tionscada</w:t>
      </w:r>
      <w:r w:rsidR="00E43457">
        <w:t>l</w:t>
      </w:r>
    </w:p>
    <w:p w:rsidR="00517B8E" w:rsidRPr="000A59EF" w:rsidRDefault="004D66DB" w:rsidP="00517B8E">
      <w:pPr>
        <w:rPr>
          <w:rFonts w:ascii="Verdana" w:hAnsi="Verdana"/>
          <w:b/>
          <w:color w:val="660066"/>
          <w:sz w:val="20"/>
          <w:szCs w:val="20"/>
        </w:rPr>
      </w:pPr>
      <w:r>
        <w:rPr>
          <w:rFonts w:ascii="Verdana" w:hAnsi="Verdana"/>
          <w:b/>
          <w:bCs/>
          <w:color w:val="660066"/>
          <w:sz w:val="20"/>
          <w:szCs w:val="20"/>
        </w:rPr>
        <w:t xml:space="preserve">4.1     </w:t>
      </w:r>
      <w:r w:rsidR="00517B8E">
        <w:rPr>
          <w:rFonts w:ascii="Verdana" w:hAnsi="Verdana"/>
          <w:b/>
          <w:bCs/>
          <w:color w:val="660066"/>
          <w:sz w:val="20"/>
          <w:szCs w:val="20"/>
        </w:rPr>
        <w:t>Tua</w:t>
      </w:r>
      <w:r w:rsidR="00FB1946">
        <w:rPr>
          <w:rFonts w:ascii="Verdana" w:hAnsi="Verdana"/>
          <w:b/>
          <w:bCs/>
          <w:color w:val="660066"/>
          <w:sz w:val="20"/>
          <w:szCs w:val="20"/>
        </w:rPr>
        <w:t>i</w:t>
      </w:r>
      <w:r w:rsidR="00517B8E">
        <w:rPr>
          <w:rFonts w:ascii="Verdana" w:hAnsi="Verdana"/>
          <w:b/>
          <w:bCs/>
          <w:color w:val="660066"/>
          <w:sz w:val="20"/>
          <w:szCs w:val="20"/>
        </w:rPr>
        <w:t>r</w:t>
      </w:r>
      <w:r w:rsidR="00FB1946">
        <w:rPr>
          <w:rFonts w:ascii="Verdana" w:hAnsi="Verdana"/>
          <w:b/>
          <w:bCs/>
          <w:color w:val="660066"/>
          <w:sz w:val="20"/>
          <w:szCs w:val="20"/>
        </w:rPr>
        <w:t>i</w:t>
      </w:r>
      <w:r w:rsidR="00517B8E">
        <w:rPr>
          <w:rFonts w:ascii="Verdana" w:hAnsi="Verdana"/>
          <w:b/>
          <w:bCs/>
          <w:color w:val="660066"/>
          <w:sz w:val="20"/>
          <w:szCs w:val="20"/>
        </w:rPr>
        <w:t>sc</w:t>
      </w:r>
      <w:r w:rsidR="00FB1946">
        <w:rPr>
          <w:rFonts w:ascii="Verdana" w:hAnsi="Verdana"/>
          <w:b/>
          <w:bCs/>
          <w:color w:val="660066"/>
          <w:sz w:val="20"/>
          <w:szCs w:val="20"/>
        </w:rPr>
        <w:t>í</w:t>
      </w:r>
      <w:r w:rsidR="00517B8E">
        <w:rPr>
          <w:rFonts w:ascii="Verdana" w:hAnsi="Verdana"/>
          <w:b/>
          <w:bCs/>
          <w:color w:val="660066"/>
          <w:sz w:val="20"/>
          <w:szCs w:val="20"/>
        </w:rPr>
        <w:t xml:space="preserve"> Rialta ar Dhul chun Cinn (Foirm B)</w:t>
      </w:r>
    </w:p>
    <w:p w:rsidR="00517B8E" w:rsidRDefault="00517B8E" w:rsidP="00517B8E">
      <w:pPr>
        <w:rPr>
          <w:rFonts w:ascii="Verdana" w:hAnsi="Verdana"/>
          <w:sz w:val="20"/>
          <w:szCs w:val="20"/>
          <w:u w:val="single"/>
        </w:rPr>
      </w:pPr>
    </w:p>
    <w:p w:rsidR="00517B8E" w:rsidRDefault="00E43457" w:rsidP="00517B8E">
      <w:pPr>
        <w:ind w:left="720"/>
        <w:rPr>
          <w:rFonts w:ascii="Verdana" w:hAnsi="Verdana"/>
          <w:sz w:val="20"/>
          <w:szCs w:val="20"/>
        </w:rPr>
      </w:pPr>
      <w:r>
        <w:rPr>
          <w:rFonts w:ascii="Verdana" w:hAnsi="Verdana"/>
          <w:sz w:val="20"/>
          <w:szCs w:val="20"/>
        </w:rPr>
        <w:t>Ba cheart d’</w:t>
      </w:r>
      <w:r w:rsidR="00517B8E">
        <w:rPr>
          <w:rFonts w:ascii="Verdana" w:hAnsi="Verdana"/>
          <w:sz w:val="20"/>
          <w:szCs w:val="20"/>
        </w:rPr>
        <w:t>údaráis áitiúla</w:t>
      </w:r>
      <w:r w:rsidR="00E92CE9">
        <w:rPr>
          <w:rFonts w:ascii="Verdana" w:hAnsi="Verdana"/>
          <w:sz w:val="20"/>
          <w:szCs w:val="20"/>
        </w:rPr>
        <w:t xml:space="preserve"> iniúchtaí</w:t>
      </w:r>
      <w:r w:rsidR="00FB1946">
        <w:rPr>
          <w:rFonts w:ascii="Verdana" w:hAnsi="Verdana"/>
          <w:sz w:val="20"/>
          <w:szCs w:val="20"/>
        </w:rPr>
        <w:t xml:space="preserve"> láithráin iarbhír</w:t>
      </w:r>
      <w:r w:rsidR="00E92CE9">
        <w:rPr>
          <w:rFonts w:ascii="Verdana" w:hAnsi="Verdana"/>
          <w:sz w:val="20"/>
          <w:szCs w:val="20"/>
        </w:rPr>
        <w:t xml:space="preserve"> </w:t>
      </w:r>
      <w:r w:rsidR="00FB1946">
        <w:rPr>
          <w:rFonts w:ascii="Verdana" w:hAnsi="Verdana"/>
          <w:sz w:val="20"/>
          <w:szCs w:val="20"/>
        </w:rPr>
        <w:t xml:space="preserve">a dhéanamh i rith an tionscadail agus is gá dóibh </w:t>
      </w:r>
      <w:r w:rsidR="00517B8E" w:rsidRPr="00FB1946">
        <w:rPr>
          <w:rFonts w:ascii="Verdana" w:hAnsi="Verdana"/>
          <w:bCs/>
          <w:sz w:val="20"/>
          <w:szCs w:val="20"/>
        </w:rPr>
        <w:t>Foirm B</w:t>
      </w:r>
      <w:r w:rsidR="00517B8E">
        <w:rPr>
          <w:rFonts w:ascii="Verdana" w:hAnsi="Verdana"/>
          <w:sz w:val="20"/>
          <w:szCs w:val="20"/>
        </w:rPr>
        <w:t xml:space="preserve"> a nuashonrú agus a chur isteach ag eatraimh rialta leis an méid seo a leanas san áireamh: </w:t>
      </w:r>
    </w:p>
    <w:p w:rsidR="00517B8E" w:rsidRDefault="00517B8E" w:rsidP="00517B8E">
      <w:pPr>
        <w:ind w:left="720"/>
        <w:rPr>
          <w:rFonts w:ascii="Verdana" w:hAnsi="Verdana"/>
          <w:sz w:val="20"/>
          <w:szCs w:val="20"/>
        </w:rPr>
      </w:pPr>
    </w:p>
    <w:p w:rsidR="00517B8E" w:rsidRDefault="00517B8E" w:rsidP="00517B8E">
      <w:pPr>
        <w:pStyle w:val="ListParagraph"/>
        <w:numPr>
          <w:ilvl w:val="0"/>
          <w:numId w:val="35"/>
        </w:numPr>
        <w:rPr>
          <w:rFonts w:ascii="Verdana" w:hAnsi="Verdana"/>
          <w:sz w:val="20"/>
          <w:szCs w:val="20"/>
        </w:rPr>
      </w:pPr>
      <w:r>
        <w:rPr>
          <w:rFonts w:ascii="Verdana" w:hAnsi="Verdana"/>
          <w:sz w:val="20"/>
          <w:szCs w:val="20"/>
        </w:rPr>
        <w:t xml:space="preserve">dul chun cinn </w:t>
      </w:r>
      <w:r w:rsidR="000E5C42">
        <w:rPr>
          <w:rFonts w:ascii="Verdana" w:hAnsi="Verdana"/>
          <w:sz w:val="20"/>
          <w:szCs w:val="20"/>
        </w:rPr>
        <w:t>na n-</w:t>
      </w:r>
      <w:r>
        <w:rPr>
          <w:rFonts w:ascii="Verdana" w:hAnsi="Verdana"/>
          <w:sz w:val="20"/>
          <w:szCs w:val="20"/>
        </w:rPr>
        <w:t>oibreacha</w:t>
      </w:r>
    </w:p>
    <w:p w:rsidR="00517B8E" w:rsidRDefault="00517B8E" w:rsidP="00517B8E">
      <w:pPr>
        <w:pStyle w:val="ListParagraph"/>
        <w:numPr>
          <w:ilvl w:val="0"/>
          <w:numId w:val="35"/>
        </w:numPr>
        <w:rPr>
          <w:rFonts w:ascii="Verdana" w:hAnsi="Verdana"/>
          <w:sz w:val="20"/>
          <w:szCs w:val="20"/>
        </w:rPr>
      </w:pPr>
      <w:r>
        <w:rPr>
          <w:rFonts w:ascii="Verdana" w:hAnsi="Verdana"/>
          <w:sz w:val="20"/>
          <w:szCs w:val="20"/>
        </w:rPr>
        <w:t>méid an chistithe a éilítear (má</w:t>
      </w:r>
      <w:r w:rsidR="000E5C42">
        <w:rPr>
          <w:rFonts w:ascii="Verdana" w:hAnsi="Verdana"/>
          <w:sz w:val="20"/>
          <w:szCs w:val="20"/>
        </w:rPr>
        <w:t>s ann</w:t>
      </w:r>
      <w:r>
        <w:rPr>
          <w:rFonts w:ascii="Verdana" w:hAnsi="Verdana"/>
          <w:sz w:val="20"/>
          <w:szCs w:val="20"/>
        </w:rPr>
        <w:t>)</w:t>
      </w:r>
    </w:p>
    <w:p w:rsidR="00517B8E" w:rsidRDefault="00517B8E" w:rsidP="00517B8E">
      <w:pPr>
        <w:pStyle w:val="ListParagraph"/>
        <w:numPr>
          <w:ilvl w:val="0"/>
          <w:numId w:val="35"/>
        </w:numPr>
        <w:rPr>
          <w:rFonts w:ascii="Verdana" w:hAnsi="Verdana"/>
          <w:sz w:val="20"/>
          <w:szCs w:val="20"/>
        </w:rPr>
      </w:pPr>
      <w:r>
        <w:rPr>
          <w:rFonts w:ascii="Verdana" w:hAnsi="Verdana"/>
          <w:sz w:val="20"/>
          <w:szCs w:val="20"/>
        </w:rPr>
        <w:t>méid an chistithe phríobháidigh a ghiaráiltear (</w:t>
      </w:r>
      <w:r w:rsidR="000E5C42">
        <w:rPr>
          <w:rFonts w:ascii="Verdana" w:hAnsi="Verdana"/>
          <w:sz w:val="20"/>
          <w:szCs w:val="20"/>
        </w:rPr>
        <w:t>más ann</w:t>
      </w:r>
      <w:r>
        <w:rPr>
          <w:rFonts w:ascii="Verdana" w:hAnsi="Verdana"/>
          <w:sz w:val="20"/>
          <w:szCs w:val="20"/>
        </w:rPr>
        <w:t>), agus</w:t>
      </w:r>
    </w:p>
    <w:p w:rsidR="00517B8E" w:rsidRDefault="00517B8E" w:rsidP="00517B8E">
      <w:pPr>
        <w:pStyle w:val="ListParagraph"/>
        <w:numPr>
          <w:ilvl w:val="0"/>
          <w:numId w:val="35"/>
        </w:numPr>
        <w:rPr>
          <w:rFonts w:ascii="Verdana" w:hAnsi="Verdana"/>
          <w:sz w:val="20"/>
          <w:szCs w:val="20"/>
        </w:rPr>
      </w:pPr>
      <w:r>
        <w:rPr>
          <w:rFonts w:ascii="Verdana" w:hAnsi="Verdana"/>
          <w:sz w:val="20"/>
          <w:szCs w:val="20"/>
        </w:rPr>
        <w:t>líon na laethanta fostaíochta a cruthaíodh (</w:t>
      </w:r>
      <w:r w:rsidR="000E5C42">
        <w:rPr>
          <w:rFonts w:ascii="Verdana" w:hAnsi="Verdana"/>
          <w:sz w:val="20"/>
          <w:szCs w:val="20"/>
        </w:rPr>
        <w:t>más ann</w:t>
      </w:r>
      <w:r>
        <w:rPr>
          <w:rFonts w:ascii="Verdana" w:hAnsi="Verdana"/>
          <w:sz w:val="20"/>
          <w:szCs w:val="20"/>
        </w:rPr>
        <w:t xml:space="preserve">) </w:t>
      </w:r>
    </w:p>
    <w:p w:rsidR="00517B8E" w:rsidRDefault="00517B8E" w:rsidP="00517B8E">
      <w:pPr>
        <w:pStyle w:val="ListParagraph"/>
        <w:ind w:left="1440"/>
        <w:rPr>
          <w:rFonts w:ascii="Verdana" w:hAnsi="Verdana"/>
          <w:sz w:val="20"/>
          <w:szCs w:val="20"/>
        </w:rPr>
      </w:pPr>
    </w:p>
    <w:p w:rsidR="00517B8E" w:rsidRPr="00A31E83" w:rsidRDefault="00517B8E" w:rsidP="00517B8E">
      <w:pPr>
        <w:ind w:left="720"/>
        <w:rPr>
          <w:rFonts w:ascii="Verdana" w:hAnsi="Verdana"/>
          <w:sz w:val="20"/>
          <w:szCs w:val="20"/>
        </w:rPr>
      </w:pPr>
      <w:r>
        <w:rPr>
          <w:rFonts w:ascii="Verdana" w:hAnsi="Verdana"/>
          <w:sz w:val="20"/>
          <w:szCs w:val="20"/>
        </w:rPr>
        <w:t xml:space="preserve">Caithfear </w:t>
      </w:r>
      <w:r>
        <w:rPr>
          <w:rFonts w:ascii="Verdana" w:hAnsi="Verdana"/>
          <w:b/>
          <w:bCs/>
          <w:sz w:val="20"/>
          <w:szCs w:val="20"/>
        </w:rPr>
        <w:t>Foirm B</w:t>
      </w:r>
      <w:r>
        <w:rPr>
          <w:rFonts w:ascii="Verdana" w:hAnsi="Verdana"/>
          <w:sz w:val="20"/>
          <w:szCs w:val="20"/>
        </w:rPr>
        <w:t xml:space="preserve"> a </w:t>
      </w:r>
      <w:r w:rsidR="00FB1946">
        <w:rPr>
          <w:rFonts w:ascii="Verdana" w:hAnsi="Verdana"/>
          <w:sz w:val="20"/>
          <w:szCs w:val="20"/>
        </w:rPr>
        <w:t>c</w:t>
      </w:r>
      <w:r>
        <w:rPr>
          <w:rFonts w:ascii="Verdana" w:hAnsi="Verdana"/>
          <w:sz w:val="20"/>
          <w:szCs w:val="20"/>
        </w:rPr>
        <w:t xml:space="preserve"> chuig an R</w:t>
      </w:r>
      <w:r w:rsidR="00197F22">
        <w:rPr>
          <w:rFonts w:ascii="Verdana" w:hAnsi="Verdana"/>
          <w:sz w:val="20"/>
          <w:szCs w:val="20"/>
        </w:rPr>
        <w:t>oinn</w:t>
      </w:r>
      <w:r>
        <w:rPr>
          <w:rFonts w:ascii="Verdana" w:hAnsi="Verdana"/>
          <w:sz w:val="20"/>
          <w:szCs w:val="20"/>
        </w:rPr>
        <w:t xml:space="preserve"> </w:t>
      </w:r>
      <w:r w:rsidR="00FB1946" w:rsidRPr="00FB1946">
        <w:rPr>
          <w:rFonts w:ascii="Verdana" w:hAnsi="Verdana"/>
          <w:sz w:val="20"/>
          <w:szCs w:val="20"/>
        </w:rPr>
        <w:t>faoi</w:t>
      </w:r>
      <w:r w:rsidRPr="00FB1946">
        <w:rPr>
          <w:rFonts w:ascii="Verdana" w:hAnsi="Verdana"/>
          <w:bCs/>
          <w:sz w:val="20"/>
          <w:szCs w:val="20"/>
        </w:rPr>
        <w:t xml:space="preserve">n </w:t>
      </w:r>
      <w:r>
        <w:rPr>
          <w:rFonts w:ascii="Verdana" w:hAnsi="Verdana"/>
          <w:b/>
          <w:bCs/>
          <w:sz w:val="20"/>
          <w:szCs w:val="20"/>
          <w:u w:val="single"/>
        </w:rPr>
        <w:t>2</w:t>
      </w:r>
      <w:r w:rsidR="00FB1946">
        <w:rPr>
          <w:rFonts w:ascii="Verdana" w:hAnsi="Verdana"/>
          <w:b/>
          <w:bCs/>
          <w:sz w:val="20"/>
          <w:szCs w:val="20"/>
          <w:u w:val="single"/>
        </w:rPr>
        <w:t>6</w:t>
      </w:r>
      <w:r>
        <w:rPr>
          <w:rFonts w:ascii="Verdana" w:hAnsi="Verdana"/>
          <w:b/>
          <w:bCs/>
          <w:sz w:val="20"/>
          <w:szCs w:val="20"/>
          <w:u w:val="single"/>
        </w:rPr>
        <w:t xml:space="preserve"> Meitheamh 20</w:t>
      </w:r>
      <w:r w:rsidR="00FB1946">
        <w:rPr>
          <w:rFonts w:ascii="Verdana" w:hAnsi="Verdana"/>
          <w:b/>
          <w:bCs/>
          <w:sz w:val="20"/>
          <w:szCs w:val="20"/>
          <w:u w:val="single"/>
        </w:rPr>
        <w:t>20</w:t>
      </w:r>
      <w:r w:rsidRPr="00FD42B7">
        <w:rPr>
          <w:rFonts w:ascii="Verdana" w:hAnsi="Verdana"/>
          <w:b/>
          <w:bCs/>
          <w:sz w:val="20"/>
          <w:szCs w:val="20"/>
        </w:rPr>
        <w:t xml:space="preserve">, </w:t>
      </w:r>
      <w:r w:rsidR="00FB1946">
        <w:rPr>
          <w:rFonts w:ascii="Verdana" w:hAnsi="Verdana"/>
          <w:b/>
          <w:bCs/>
          <w:sz w:val="20"/>
          <w:szCs w:val="20"/>
          <w:u w:val="single"/>
        </w:rPr>
        <w:t>4</w:t>
      </w:r>
      <w:r>
        <w:rPr>
          <w:rFonts w:ascii="Verdana" w:hAnsi="Verdana"/>
          <w:b/>
          <w:bCs/>
          <w:sz w:val="20"/>
          <w:szCs w:val="20"/>
          <w:u w:val="single"/>
        </w:rPr>
        <w:t xml:space="preserve"> Meán Fómhair 20</w:t>
      </w:r>
      <w:r w:rsidR="00FB1946">
        <w:rPr>
          <w:rFonts w:ascii="Verdana" w:hAnsi="Verdana"/>
          <w:b/>
          <w:bCs/>
          <w:sz w:val="20"/>
          <w:szCs w:val="20"/>
          <w:u w:val="single"/>
        </w:rPr>
        <w:t xml:space="preserve">20 </w:t>
      </w:r>
      <w:r>
        <w:rPr>
          <w:rFonts w:ascii="Verdana" w:hAnsi="Verdana"/>
          <w:sz w:val="20"/>
          <w:szCs w:val="20"/>
        </w:rPr>
        <w:t>agus</w:t>
      </w:r>
      <w:r>
        <w:rPr>
          <w:rFonts w:ascii="Verdana" w:hAnsi="Verdana"/>
          <w:b/>
          <w:bCs/>
          <w:sz w:val="20"/>
          <w:szCs w:val="20"/>
        </w:rPr>
        <w:t xml:space="preserve"> </w:t>
      </w:r>
      <w:r w:rsidR="00FB1946">
        <w:rPr>
          <w:rFonts w:ascii="Verdana" w:hAnsi="Verdana"/>
          <w:b/>
          <w:bCs/>
          <w:sz w:val="20"/>
          <w:szCs w:val="20"/>
          <w:u w:val="single"/>
        </w:rPr>
        <w:t>30 Deireadh Fómhair</w:t>
      </w:r>
      <w:r>
        <w:rPr>
          <w:rFonts w:ascii="Verdana" w:hAnsi="Verdana"/>
          <w:b/>
          <w:bCs/>
          <w:sz w:val="20"/>
          <w:szCs w:val="20"/>
          <w:u w:val="single"/>
        </w:rPr>
        <w:t xml:space="preserve"> 20</w:t>
      </w:r>
      <w:r w:rsidR="00FB1946">
        <w:rPr>
          <w:rFonts w:ascii="Verdana" w:hAnsi="Verdana"/>
          <w:b/>
          <w:bCs/>
          <w:sz w:val="20"/>
          <w:szCs w:val="20"/>
          <w:u w:val="single"/>
        </w:rPr>
        <w:t>20</w:t>
      </w:r>
      <w:r>
        <w:rPr>
          <w:rFonts w:ascii="Verdana" w:hAnsi="Verdana"/>
          <w:sz w:val="20"/>
          <w:szCs w:val="20"/>
        </w:rPr>
        <w:t xml:space="preserve">.  I ngach cás, caithfear </w:t>
      </w:r>
      <w:r>
        <w:rPr>
          <w:rFonts w:ascii="Verdana" w:hAnsi="Verdana"/>
          <w:b/>
          <w:bCs/>
          <w:sz w:val="20"/>
          <w:szCs w:val="20"/>
        </w:rPr>
        <w:t>Foirm B</w:t>
      </w:r>
      <w:r>
        <w:rPr>
          <w:rFonts w:ascii="Verdana" w:hAnsi="Verdana"/>
          <w:sz w:val="20"/>
          <w:szCs w:val="20"/>
        </w:rPr>
        <w:t xml:space="preserve"> a chur isteach maraon le Dearbhú Tuarascála ar Dhul chun Cinn sínithe ag an Stiúrthóir Seirbhísí ábhartha.</w:t>
      </w:r>
    </w:p>
    <w:p w:rsidR="00CE35FF" w:rsidRDefault="00CE35FF" w:rsidP="00CE35FF">
      <w:pPr>
        <w:rPr>
          <w:rFonts w:ascii="Verdana" w:hAnsi="Verdana"/>
          <w:sz w:val="20"/>
          <w:szCs w:val="20"/>
        </w:rPr>
      </w:pPr>
    </w:p>
    <w:tbl>
      <w:tblPr>
        <w:tblStyle w:val="TableGrid"/>
        <w:tblW w:w="0" w:type="auto"/>
        <w:tblInd w:w="817" w:type="dxa"/>
        <w:tblLook w:val="04A0"/>
      </w:tblPr>
      <w:tblGrid>
        <w:gridCol w:w="9072"/>
      </w:tblGrid>
      <w:tr w:rsidR="000E5C42" w:rsidTr="00920223">
        <w:tc>
          <w:tcPr>
            <w:tcW w:w="9072" w:type="dxa"/>
          </w:tcPr>
          <w:p w:rsidR="000E5C42" w:rsidRPr="000E5C42" w:rsidRDefault="000E5C42" w:rsidP="009B6EBF">
            <w:pPr>
              <w:rPr>
                <w:rFonts w:ascii="Verdana" w:hAnsi="Verdana"/>
                <w:b/>
                <w:sz w:val="20"/>
                <w:szCs w:val="20"/>
              </w:rPr>
            </w:pPr>
            <w:r>
              <w:rPr>
                <w:rFonts w:ascii="Verdana" w:hAnsi="Verdana"/>
                <w:b/>
                <w:sz w:val="20"/>
                <w:szCs w:val="20"/>
              </w:rPr>
              <w:lastRenderedPageBreak/>
              <w:t>Dírítear d’aire, sa chás nach ndéantar oibreacha</w:t>
            </w:r>
            <w:r w:rsidR="00FB1946">
              <w:rPr>
                <w:rFonts w:ascii="Verdana" w:hAnsi="Verdana"/>
                <w:b/>
                <w:sz w:val="20"/>
                <w:szCs w:val="20"/>
              </w:rPr>
              <w:t xml:space="preserve"> agus nó traenáil</w:t>
            </w:r>
            <w:r>
              <w:rPr>
                <w:rFonts w:ascii="Verdana" w:hAnsi="Verdana"/>
                <w:b/>
                <w:sz w:val="20"/>
                <w:szCs w:val="20"/>
              </w:rPr>
              <w:t xml:space="preserve"> de réir t</w:t>
            </w:r>
            <w:r w:rsidR="00FB1946">
              <w:rPr>
                <w:rFonts w:ascii="Verdana" w:hAnsi="Verdana"/>
                <w:b/>
                <w:sz w:val="20"/>
                <w:szCs w:val="20"/>
              </w:rPr>
              <w:t>h</w:t>
            </w:r>
            <w:r>
              <w:rPr>
                <w:rFonts w:ascii="Verdana" w:hAnsi="Verdana"/>
                <w:b/>
                <w:sz w:val="20"/>
                <w:szCs w:val="20"/>
              </w:rPr>
              <w:t>éarmaí na scéime, go háirithe nuair a athraítear scó</w:t>
            </w:r>
            <w:r w:rsidR="005A49C9">
              <w:rPr>
                <w:rFonts w:ascii="Verdana" w:hAnsi="Verdana"/>
                <w:b/>
                <w:sz w:val="20"/>
                <w:szCs w:val="20"/>
              </w:rPr>
              <w:t>i</w:t>
            </w:r>
            <w:r>
              <w:rPr>
                <w:rFonts w:ascii="Verdana" w:hAnsi="Verdana"/>
                <w:b/>
                <w:sz w:val="20"/>
                <w:szCs w:val="20"/>
              </w:rPr>
              <w:t>p na n-oibreacha agus nach bhfuil na hoibreacha nua i gcomhréir na ngcaighdeán riachtanach de dhea-chleachtais chaomhnaithe, nach bhfuil aon dualgas ag an Roinn an deontas a bhronnadh, toisc g</w:t>
            </w:r>
            <w:r w:rsidR="00D51417">
              <w:rPr>
                <w:rFonts w:ascii="Verdana" w:hAnsi="Verdana"/>
                <w:b/>
                <w:sz w:val="20"/>
                <w:szCs w:val="20"/>
              </w:rPr>
              <w:t>ur</w:t>
            </w:r>
            <w:r>
              <w:rPr>
                <w:rFonts w:ascii="Verdana" w:hAnsi="Verdana"/>
                <w:b/>
                <w:sz w:val="20"/>
                <w:szCs w:val="20"/>
              </w:rPr>
              <w:t xml:space="preserve"> sárú </w:t>
            </w:r>
            <w:r w:rsidR="00424308">
              <w:rPr>
                <w:rFonts w:ascii="Verdana" w:hAnsi="Verdana"/>
                <w:b/>
                <w:sz w:val="20"/>
                <w:szCs w:val="20"/>
              </w:rPr>
              <w:t xml:space="preserve">ábhartha </w:t>
            </w:r>
            <w:r w:rsidR="00D51417">
              <w:rPr>
                <w:rFonts w:ascii="Verdana" w:hAnsi="Verdana"/>
                <w:b/>
                <w:sz w:val="20"/>
                <w:szCs w:val="20"/>
              </w:rPr>
              <w:t xml:space="preserve">é seo </w:t>
            </w:r>
            <w:r w:rsidR="00424308">
              <w:rPr>
                <w:rFonts w:ascii="Verdana" w:hAnsi="Verdana"/>
                <w:b/>
                <w:sz w:val="20"/>
                <w:szCs w:val="20"/>
              </w:rPr>
              <w:t xml:space="preserve">ar théarmaí thairiscint an deontais. </w:t>
            </w:r>
          </w:p>
        </w:tc>
      </w:tr>
    </w:tbl>
    <w:p w:rsidR="000E5C42" w:rsidRDefault="000E5C42" w:rsidP="00CE35FF">
      <w:pPr>
        <w:rPr>
          <w:rFonts w:ascii="Verdana" w:hAnsi="Verdana"/>
          <w:sz w:val="20"/>
          <w:szCs w:val="20"/>
        </w:rPr>
      </w:pPr>
    </w:p>
    <w:p w:rsidR="006C00A1" w:rsidRPr="000A59EF" w:rsidRDefault="00D51417" w:rsidP="006C00A1">
      <w:pPr>
        <w:rPr>
          <w:rFonts w:ascii="Verdana" w:hAnsi="Verdana"/>
          <w:b/>
          <w:color w:val="660066"/>
          <w:sz w:val="20"/>
          <w:szCs w:val="20"/>
        </w:rPr>
      </w:pPr>
      <w:r>
        <w:rPr>
          <w:rFonts w:ascii="Verdana" w:hAnsi="Verdana"/>
          <w:b/>
          <w:bCs/>
          <w:color w:val="660066"/>
          <w:sz w:val="20"/>
          <w:szCs w:val="20"/>
        </w:rPr>
        <w:t>4.2</w:t>
      </w:r>
      <w:r w:rsidR="00CE35FF">
        <w:rPr>
          <w:rFonts w:ascii="Verdana" w:hAnsi="Verdana"/>
          <w:b/>
          <w:bCs/>
          <w:color w:val="660066"/>
          <w:sz w:val="20"/>
          <w:szCs w:val="20"/>
        </w:rPr>
        <w:t xml:space="preserve"> </w:t>
      </w:r>
      <w:r w:rsidR="00CE35FF">
        <w:rPr>
          <w:rFonts w:ascii="Verdana" w:hAnsi="Verdana"/>
          <w:b/>
          <w:bCs/>
          <w:color w:val="660066"/>
          <w:sz w:val="20"/>
          <w:szCs w:val="20"/>
        </w:rPr>
        <w:tab/>
      </w:r>
      <w:r w:rsidR="00CE35FF">
        <w:rPr>
          <w:rFonts w:ascii="Verdana" w:hAnsi="Verdana"/>
          <w:sz w:val="20"/>
          <w:szCs w:val="20"/>
        </w:rPr>
        <w:t xml:space="preserve"> </w:t>
      </w:r>
      <w:r w:rsidR="006C00A1">
        <w:rPr>
          <w:rFonts w:ascii="Verdana" w:hAnsi="Verdana"/>
          <w:b/>
          <w:bCs/>
          <w:color w:val="660066"/>
          <w:sz w:val="20"/>
          <w:szCs w:val="20"/>
        </w:rPr>
        <w:t>Monatóireacht ar Dhul chun Cinn an Tionscadail</w:t>
      </w:r>
    </w:p>
    <w:p w:rsidR="006C00A1" w:rsidRPr="00F444F6" w:rsidRDefault="006C00A1" w:rsidP="006C00A1">
      <w:pPr>
        <w:rPr>
          <w:rFonts w:ascii="Verdana" w:hAnsi="Verdana"/>
          <w:b/>
          <w:color w:val="4F81B8"/>
          <w:sz w:val="20"/>
          <w:szCs w:val="20"/>
        </w:rPr>
      </w:pPr>
    </w:p>
    <w:p w:rsidR="006C00A1" w:rsidRDefault="0012457B" w:rsidP="006C00A1">
      <w:pPr>
        <w:ind w:left="720"/>
        <w:rPr>
          <w:rFonts w:ascii="Verdana" w:hAnsi="Verdana"/>
          <w:sz w:val="20"/>
          <w:szCs w:val="20"/>
        </w:rPr>
      </w:pPr>
      <w:r>
        <w:rPr>
          <w:rFonts w:ascii="Verdana" w:hAnsi="Verdana"/>
          <w:sz w:val="20"/>
          <w:szCs w:val="20"/>
        </w:rPr>
        <w:t>Beidh ar</w:t>
      </w:r>
      <w:r w:rsidR="006C00A1">
        <w:rPr>
          <w:rFonts w:ascii="Verdana" w:hAnsi="Verdana"/>
          <w:sz w:val="20"/>
          <w:szCs w:val="20"/>
        </w:rPr>
        <w:t xml:space="preserve"> údará</w:t>
      </w:r>
      <w:r>
        <w:rPr>
          <w:rFonts w:ascii="Verdana" w:hAnsi="Verdana"/>
          <w:sz w:val="20"/>
          <w:szCs w:val="20"/>
        </w:rPr>
        <w:t>i</w:t>
      </w:r>
      <w:r w:rsidR="006C00A1">
        <w:rPr>
          <w:rFonts w:ascii="Verdana" w:hAnsi="Verdana"/>
          <w:sz w:val="20"/>
          <w:szCs w:val="20"/>
        </w:rPr>
        <w:t>s áitiúl</w:t>
      </w:r>
      <w:r>
        <w:rPr>
          <w:rFonts w:ascii="Verdana" w:hAnsi="Verdana"/>
          <w:sz w:val="20"/>
          <w:szCs w:val="20"/>
        </w:rPr>
        <w:t>a</w:t>
      </w:r>
      <w:r w:rsidR="006C00A1">
        <w:rPr>
          <w:rFonts w:ascii="Verdana" w:hAnsi="Verdana"/>
          <w:sz w:val="20"/>
          <w:szCs w:val="20"/>
        </w:rPr>
        <w:t xml:space="preserve"> monatóireacht </w:t>
      </w:r>
      <w:r>
        <w:rPr>
          <w:rFonts w:ascii="Verdana" w:hAnsi="Verdana"/>
          <w:sz w:val="20"/>
          <w:szCs w:val="20"/>
        </w:rPr>
        <w:t xml:space="preserve">a dhéanamh </w:t>
      </w:r>
      <w:r w:rsidR="006C00A1">
        <w:rPr>
          <w:rFonts w:ascii="Verdana" w:hAnsi="Verdana"/>
          <w:sz w:val="20"/>
          <w:szCs w:val="20"/>
        </w:rPr>
        <w:t xml:space="preserve">ar dhul chun cinn tionscadal lena chinntiú go gcuirfear oibreacha i gcrích agus go </w:t>
      </w:r>
      <w:r w:rsidR="008C0EDD">
        <w:rPr>
          <w:rFonts w:ascii="Verdana" w:hAnsi="Verdana"/>
          <w:sz w:val="20"/>
          <w:szCs w:val="20"/>
        </w:rPr>
        <w:t>gcuirtea</w:t>
      </w:r>
      <w:r w:rsidR="006C00A1">
        <w:rPr>
          <w:rFonts w:ascii="Verdana" w:hAnsi="Verdana"/>
          <w:sz w:val="20"/>
          <w:szCs w:val="20"/>
        </w:rPr>
        <w:t xml:space="preserve">r an t-éileamh ar chistiú </w:t>
      </w:r>
      <w:r w:rsidR="008C0EDD">
        <w:rPr>
          <w:rFonts w:ascii="Verdana" w:hAnsi="Verdana"/>
          <w:sz w:val="20"/>
          <w:szCs w:val="20"/>
        </w:rPr>
        <w:t>isteach</w:t>
      </w:r>
      <w:r w:rsidR="006C00A1">
        <w:rPr>
          <w:rFonts w:ascii="Verdana" w:hAnsi="Verdana"/>
          <w:sz w:val="20"/>
          <w:szCs w:val="20"/>
        </w:rPr>
        <w:t xml:space="preserve"> faoi na spriocdhátaí riachtanacha.  Sa chás nach bhfuil oibreacha ag leanúint ar aghaidh i gcomhréir leis na spriocdhátaí, féadfaidh an </w:t>
      </w:r>
      <w:r w:rsidR="00D51417">
        <w:rPr>
          <w:rFonts w:ascii="Verdana" w:hAnsi="Verdana"/>
          <w:sz w:val="20"/>
          <w:szCs w:val="20"/>
        </w:rPr>
        <w:t>t-úd</w:t>
      </w:r>
      <w:r w:rsidR="008C0EDD">
        <w:rPr>
          <w:rFonts w:ascii="Verdana" w:hAnsi="Verdana"/>
          <w:sz w:val="20"/>
          <w:szCs w:val="20"/>
        </w:rPr>
        <w:t>arás áitiúil</w:t>
      </w:r>
      <w:r w:rsidR="006C00A1">
        <w:rPr>
          <w:rFonts w:ascii="Verdana" w:hAnsi="Verdana"/>
          <w:sz w:val="20"/>
          <w:szCs w:val="20"/>
        </w:rPr>
        <w:t>, faoina lánrogha, an cistiú a aistarraingt agus é a athdháileadh ar thionscadal eile.  Caithfear an R</w:t>
      </w:r>
      <w:r>
        <w:rPr>
          <w:rFonts w:ascii="Verdana" w:hAnsi="Verdana"/>
          <w:sz w:val="20"/>
          <w:szCs w:val="20"/>
        </w:rPr>
        <w:t>oinn</w:t>
      </w:r>
      <w:r w:rsidR="006C00A1">
        <w:rPr>
          <w:rFonts w:ascii="Verdana" w:hAnsi="Verdana"/>
          <w:sz w:val="20"/>
          <w:szCs w:val="20"/>
        </w:rPr>
        <w:t xml:space="preserve"> a chur ar an eolas ar gach athdháileadh cistithe. Más mian le húdarás áitiúil cistiú a athdháileadh ar thionscadal nár faomhadh i dtosach báire don scéim seo, beidh seo faoi réir fhaomhadh n</w:t>
      </w:r>
      <w:r w:rsidR="008C0EDD">
        <w:rPr>
          <w:rFonts w:ascii="Verdana" w:hAnsi="Verdana"/>
          <w:sz w:val="20"/>
          <w:szCs w:val="20"/>
        </w:rPr>
        <w:t>a</w:t>
      </w:r>
      <w:r w:rsidR="006C00A1">
        <w:rPr>
          <w:rFonts w:ascii="Verdana" w:hAnsi="Verdana"/>
          <w:sz w:val="20"/>
          <w:szCs w:val="20"/>
        </w:rPr>
        <w:t xml:space="preserve"> R</w:t>
      </w:r>
      <w:r>
        <w:rPr>
          <w:rFonts w:ascii="Verdana" w:hAnsi="Verdana"/>
          <w:sz w:val="20"/>
          <w:szCs w:val="20"/>
        </w:rPr>
        <w:t>oinn</w:t>
      </w:r>
      <w:r w:rsidR="008C0EDD">
        <w:rPr>
          <w:rFonts w:ascii="Verdana" w:hAnsi="Verdana"/>
          <w:sz w:val="20"/>
          <w:szCs w:val="20"/>
        </w:rPr>
        <w:t>e</w:t>
      </w:r>
      <w:r w:rsidR="006C00A1">
        <w:rPr>
          <w:rFonts w:ascii="Verdana" w:hAnsi="Verdana"/>
          <w:sz w:val="20"/>
          <w:szCs w:val="20"/>
        </w:rPr>
        <w:t>.</w:t>
      </w:r>
    </w:p>
    <w:p w:rsidR="006C00A1" w:rsidRDefault="006C00A1" w:rsidP="006C00A1">
      <w:pPr>
        <w:ind w:left="720"/>
        <w:rPr>
          <w:rFonts w:ascii="Verdana" w:hAnsi="Verdana"/>
          <w:sz w:val="20"/>
          <w:szCs w:val="20"/>
        </w:rPr>
      </w:pPr>
    </w:p>
    <w:p w:rsidR="006C00A1" w:rsidRPr="00D15EF5" w:rsidRDefault="006C00A1" w:rsidP="006C00A1">
      <w:pPr>
        <w:ind w:left="720"/>
        <w:rPr>
          <w:rFonts w:ascii="Verdana" w:hAnsi="Verdana"/>
          <w:sz w:val="20"/>
          <w:szCs w:val="20"/>
        </w:rPr>
      </w:pPr>
      <w:r>
        <w:rPr>
          <w:rFonts w:ascii="Verdana" w:hAnsi="Verdana"/>
          <w:sz w:val="20"/>
          <w:szCs w:val="20"/>
        </w:rPr>
        <w:t>Tabhair faoi deara</w:t>
      </w:r>
      <w:r w:rsidR="008C0EDD">
        <w:rPr>
          <w:rFonts w:ascii="Verdana" w:hAnsi="Verdana"/>
          <w:sz w:val="20"/>
          <w:szCs w:val="20"/>
        </w:rPr>
        <w:t xml:space="preserve"> go bh</w:t>
      </w:r>
      <w:r>
        <w:rPr>
          <w:rFonts w:ascii="Verdana" w:hAnsi="Verdana"/>
          <w:sz w:val="20"/>
          <w:szCs w:val="20"/>
        </w:rPr>
        <w:t>féadfaidh an R</w:t>
      </w:r>
      <w:r w:rsidR="0012457B">
        <w:rPr>
          <w:rFonts w:ascii="Verdana" w:hAnsi="Verdana"/>
          <w:sz w:val="20"/>
          <w:szCs w:val="20"/>
        </w:rPr>
        <w:t>oinn</w:t>
      </w:r>
      <w:r>
        <w:rPr>
          <w:rFonts w:ascii="Verdana" w:hAnsi="Verdana"/>
          <w:sz w:val="20"/>
          <w:szCs w:val="20"/>
        </w:rPr>
        <w:t xml:space="preserve"> tabhairt faoi chigireachtaí ar struchtúir.</w:t>
      </w:r>
    </w:p>
    <w:p w:rsidR="00CE35FF" w:rsidRPr="00D15EF5" w:rsidRDefault="00CE35FF" w:rsidP="00B360D2">
      <w:pPr>
        <w:rPr>
          <w:rFonts w:ascii="Verdana" w:hAnsi="Verdana"/>
          <w:sz w:val="20"/>
          <w:szCs w:val="20"/>
        </w:rPr>
      </w:pPr>
    </w:p>
    <w:p w:rsidR="00CE35FF" w:rsidRDefault="00CE35FF" w:rsidP="00CE35FF">
      <w:pPr>
        <w:rPr>
          <w:rFonts w:ascii="Verdana" w:hAnsi="Verdana"/>
          <w:b/>
          <w:color w:val="660066"/>
          <w:sz w:val="20"/>
          <w:szCs w:val="20"/>
        </w:rPr>
      </w:pPr>
    </w:p>
    <w:p w:rsidR="008C0EDD" w:rsidRPr="000A59EF" w:rsidRDefault="00D51417" w:rsidP="008C0EDD">
      <w:pPr>
        <w:rPr>
          <w:rFonts w:ascii="Verdana" w:hAnsi="Verdana"/>
          <w:b/>
          <w:color w:val="660066"/>
          <w:sz w:val="20"/>
          <w:szCs w:val="20"/>
        </w:rPr>
      </w:pPr>
      <w:r>
        <w:rPr>
          <w:rFonts w:ascii="Verdana" w:hAnsi="Verdana"/>
          <w:b/>
          <w:bCs/>
          <w:color w:val="660066"/>
          <w:sz w:val="20"/>
          <w:szCs w:val="20"/>
        </w:rPr>
        <w:t>4.3</w:t>
      </w:r>
      <w:r w:rsidR="00CE35FF">
        <w:rPr>
          <w:rFonts w:ascii="Verdana" w:hAnsi="Verdana"/>
          <w:b/>
          <w:bCs/>
          <w:color w:val="660066"/>
          <w:sz w:val="20"/>
          <w:szCs w:val="20"/>
        </w:rPr>
        <w:t xml:space="preserve"> </w:t>
      </w:r>
      <w:r w:rsidR="00CE35FF">
        <w:rPr>
          <w:rFonts w:ascii="Verdana" w:hAnsi="Verdana"/>
          <w:b/>
          <w:bCs/>
          <w:color w:val="660066"/>
          <w:sz w:val="20"/>
          <w:szCs w:val="20"/>
        </w:rPr>
        <w:tab/>
      </w:r>
      <w:r w:rsidR="008C0EDD">
        <w:rPr>
          <w:rFonts w:ascii="Verdana" w:hAnsi="Verdana"/>
          <w:b/>
          <w:bCs/>
          <w:color w:val="660066"/>
          <w:sz w:val="20"/>
          <w:szCs w:val="20"/>
        </w:rPr>
        <w:t>Cistiú a Athdháileadh</w:t>
      </w:r>
    </w:p>
    <w:p w:rsidR="008C0EDD" w:rsidRPr="007D64F2" w:rsidRDefault="008C0EDD" w:rsidP="008C0EDD">
      <w:pPr>
        <w:pStyle w:val="ListParagraph"/>
        <w:ind w:left="1080"/>
        <w:rPr>
          <w:rFonts w:ascii="Verdana" w:hAnsi="Verdana"/>
          <w:b/>
          <w:color w:val="3A8DD2"/>
          <w:sz w:val="20"/>
          <w:szCs w:val="20"/>
        </w:rPr>
      </w:pPr>
    </w:p>
    <w:p w:rsidR="008C0EDD" w:rsidRDefault="008C0EDD" w:rsidP="008C0EDD">
      <w:pPr>
        <w:ind w:left="720"/>
        <w:rPr>
          <w:rFonts w:ascii="Verdana" w:hAnsi="Verdana"/>
          <w:sz w:val="20"/>
          <w:szCs w:val="20"/>
        </w:rPr>
      </w:pPr>
      <w:r>
        <w:rPr>
          <w:rFonts w:ascii="Verdana" w:hAnsi="Verdana"/>
          <w:sz w:val="20"/>
          <w:szCs w:val="20"/>
        </w:rPr>
        <w:t xml:space="preserve">Sa chás nár cuireadh tús le hoibreacha faoin </w:t>
      </w:r>
      <w:r>
        <w:rPr>
          <w:rFonts w:ascii="Verdana" w:hAnsi="Verdana"/>
          <w:b/>
          <w:bCs/>
          <w:color w:val="000000"/>
          <w:sz w:val="20"/>
          <w:szCs w:val="20"/>
        </w:rPr>
        <w:t>2</w:t>
      </w:r>
      <w:r w:rsidR="00D51417">
        <w:rPr>
          <w:rFonts w:ascii="Verdana" w:hAnsi="Verdana"/>
          <w:b/>
          <w:bCs/>
          <w:color w:val="000000"/>
          <w:sz w:val="20"/>
          <w:szCs w:val="20"/>
        </w:rPr>
        <w:t>5</w:t>
      </w:r>
      <w:r>
        <w:rPr>
          <w:rFonts w:ascii="Verdana" w:hAnsi="Verdana"/>
          <w:b/>
          <w:bCs/>
          <w:color w:val="000000"/>
          <w:sz w:val="20"/>
          <w:szCs w:val="20"/>
        </w:rPr>
        <w:t xml:space="preserve"> Meán Fómhair 20</w:t>
      </w:r>
      <w:r w:rsidR="00D51417">
        <w:rPr>
          <w:rFonts w:ascii="Verdana" w:hAnsi="Verdana"/>
          <w:b/>
          <w:bCs/>
          <w:color w:val="000000"/>
          <w:sz w:val="20"/>
          <w:szCs w:val="20"/>
        </w:rPr>
        <w:t>20</w:t>
      </w:r>
      <w:r>
        <w:rPr>
          <w:rFonts w:ascii="Verdana" w:hAnsi="Verdana"/>
          <w:color w:val="000000"/>
          <w:sz w:val="20"/>
          <w:szCs w:val="20"/>
        </w:rPr>
        <w:t xml:space="preserve">, ba cheart é seo a chur in iúl ar </w:t>
      </w:r>
      <w:r>
        <w:rPr>
          <w:rFonts w:ascii="Verdana" w:hAnsi="Verdana"/>
          <w:b/>
          <w:bCs/>
          <w:color w:val="000000"/>
          <w:sz w:val="20"/>
          <w:szCs w:val="20"/>
        </w:rPr>
        <w:t>Fhoirm B</w:t>
      </w:r>
      <w:r>
        <w:rPr>
          <w:rFonts w:ascii="Verdana" w:hAnsi="Verdana"/>
          <w:color w:val="000000"/>
          <w:sz w:val="20"/>
          <w:szCs w:val="20"/>
        </w:rPr>
        <w:t xml:space="preserve">.  I </w:t>
      </w:r>
      <w:r>
        <w:rPr>
          <w:rFonts w:ascii="Verdana" w:hAnsi="Verdana"/>
          <w:sz w:val="20"/>
          <w:szCs w:val="20"/>
        </w:rPr>
        <w:t>ndiaidh dul i gcomhairle leis an údarás áitiú</w:t>
      </w:r>
      <w:r w:rsidR="00D51417">
        <w:rPr>
          <w:rFonts w:ascii="Verdana" w:hAnsi="Verdana"/>
          <w:sz w:val="20"/>
          <w:szCs w:val="20"/>
        </w:rPr>
        <w:t>i</w:t>
      </w:r>
      <w:r>
        <w:rPr>
          <w:rFonts w:ascii="Verdana" w:hAnsi="Verdana"/>
          <w:sz w:val="20"/>
          <w:szCs w:val="20"/>
        </w:rPr>
        <w:t xml:space="preserve">l ábhartha, tá an ceart ar cosaint ag an Roinn cistiú a athdháileadh ar </w:t>
      </w:r>
      <w:r w:rsidR="00197F22">
        <w:rPr>
          <w:rFonts w:ascii="Verdana" w:hAnsi="Verdana"/>
          <w:sz w:val="20"/>
          <w:szCs w:val="20"/>
        </w:rPr>
        <w:t>údarás áitiúil</w:t>
      </w:r>
      <w:r>
        <w:rPr>
          <w:rFonts w:ascii="Verdana" w:hAnsi="Verdana"/>
          <w:sz w:val="20"/>
          <w:szCs w:val="20"/>
        </w:rPr>
        <w:t xml:space="preserve"> eile, ar thionscadail a shásaíonn na critéir don scéim ina measc, sa chás gur tháinig géarghá chun solais i gcaitheamh na bliana.</w:t>
      </w:r>
    </w:p>
    <w:p w:rsidR="008C0EDD" w:rsidRDefault="008C0EDD" w:rsidP="008C0EDD">
      <w:pPr>
        <w:ind w:left="720"/>
        <w:rPr>
          <w:rFonts w:ascii="Verdana" w:hAnsi="Verdana"/>
          <w:sz w:val="20"/>
          <w:szCs w:val="20"/>
        </w:rPr>
      </w:pPr>
    </w:p>
    <w:p w:rsidR="008C0EDD" w:rsidRDefault="008C0EDD" w:rsidP="008C0EDD">
      <w:pPr>
        <w:ind w:left="720"/>
        <w:rPr>
          <w:rFonts w:ascii="Verdana" w:hAnsi="Verdana"/>
          <w:sz w:val="20"/>
          <w:szCs w:val="20"/>
        </w:rPr>
      </w:pPr>
      <w:r>
        <w:rPr>
          <w:rFonts w:ascii="Verdana" w:hAnsi="Verdana"/>
          <w:sz w:val="20"/>
          <w:szCs w:val="20"/>
        </w:rPr>
        <w:t xml:space="preserve">Sa chás nach bhfuil cistiú tarraingthe síos go fóill ag iarratasóirí faoin </w:t>
      </w:r>
      <w:r>
        <w:rPr>
          <w:rFonts w:ascii="Verdana" w:hAnsi="Verdana"/>
          <w:b/>
          <w:bCs/>
          <w:sz w:val="20"/>
          <w:szCs w:val="20"/>
        </w:rPr>
        <w:t>27 Meán Fómhair 2019</w:t>
      </w:r>
      <w:r>
        <w:rPr>
          <w:rFonts w:ascii="Verdana" w:hAnsi="Verdana"/>
          <w:sz w:val="20"/>
          <w:szCs w:val="20"/>
        </w:rPr>
        <w:t xml:space="preserve">, ba cheart </w:t>
      </w:r>
      <w:r>
        <w:rPr>
          <w:rFonts w:ascii="Verdana" w:hAnsi="Verdana"/>
          <w:color w:val="000000"/>
          <w:sz w:val="20"/>
          <w:szCs w:val="20"/>
        </w:rPr>
        <w:t xml:space="preserve">é seo a chur in iúl ar </w:t>
      </w:r>
      <w:r>
        <w:rPr>
          <w:rFonts w:ascii="Verdana" w:hAnsi="Verdana"/>
          <w:b/>
          <w:bCs/>
          <w:color w:val="000000"/>
          <w:sz w:val="20"/>
          <w:szCs w:val="20"/>
        </w:rPr>
        <w:t>Fhoirm B</w:t>
      </w:r>
      <w:r>
        <w:rPr>
          <w:rFonts w:ascii="Verdana" w:hAnsi="Verdana"/>
          <w:sz w:val="20"/>
          <w:szCs w:val="20"/>
        </w:rPr>
        <w:t xml:space="preserve"> nuair a sheoltar í don Roinn.</w:t>
      </w:r>
    </w:p>
    <w:p w:rsidR="008C0EDD" w:rsidRPr="00B945A0" w:rsidRDefault="008C0EDD" w:rsidP="008C0EDD">
      <w:pPr>
        <w:ind w:left="720"/>
        <w:rPr>
          <w:rFonts w:ascii="Verdana" w:hAnsi="Verdana"/>
          <w:sz w:val="20"/>
          <w:szCs w:val="20"/>
        </w:rPr>
      </w:pPr>
    </w:p>
    <w:p w:rsidR="008C0EDD" w:rsidRDefault="008C0EDD" w:rsidP="00B212D7">
      <w:pPr>
        <w:ind w:left="720"/>
        <w:rPr>
          <w:rFonts w:ascii="Verdana" w:hAnsi="Verdana"/>
          <w:sz w:val="20"/>
          <w:szCs w:val="20"/>
        </w:rPr>
      </w:pPr>
      <w:r>
        <w:rPr>
          <w:rFonts w:ascii="Verdana" w:hAnsi="Verdana"/>
          <w:sz w:val="20"/>
          <w:szCs w:val="20"/>
        </w:rPr>
        <w:t xml:space="preserve">Féadfaidh an Roinn, faoina lánrogha, cistí neamhúsáidte faoin scéim a athdháileadh ar oibreacha sa chás gur tháinig géarghá aníos i ndiaidh dháta </w:t>
      </w:r>
      <w:r w:rsidR="0052538F">
        <w:rPr>
          <w:rFonts w:ascii="Verdana" w:hAnsi="Verdana"/>
          <w:sz w:val="20"/>
          <w:szCs w:val="20"/>
        </w:rPr>
        <w:t>deir</w:t>
      </w:r>
      <w:r w:rsidR="00D51417">
        <w:rPr>
          <w:rFonts w:ascii="Verdana" w:hAnsi="Verdana"/>
          <w:sz w:val="20"/>
          <w:szCs w:val="20"/>
        </w:rPr>
        <w:t>i</w:t>
      </w:r>
      <w:r w:rsidR="0052538F">
        <w:rPr>
          <w:rFonts w:ascii="Verdana" w:hAnsi="Verdana"/>
          <w:sz w:val="20"/>
          <w:szCs w:val="20"/>
        </w:rPr>
        <w:t>dh n</w:t>
      </w:r>
      <w:r>
        <w:rPr>
          <w:rFonts w:ascii="Verdana" w:hAnsi="Verdana"/>
          <w:sz w:val="20"/>
          <w:szCs w:val="20"/>
        </w:rPr>
        <w:t xml:space="preserve">a </w:t>
      </w:r>
      <w:r w:rsidR="0052538F">
        <w:rPr>
          <w:rFonts w:ascii="Verdana" w:hAnsi="Verdana"/>
          <w:sz w:val="20"/>
          <w:szCs w:val="20"/>
        </w:rPr>
        <w:t>n-</w:t>
      </w:r>
      <w:r>
        <w:rPr>
          <w:rFonts w:ascii="Verdana" w:hAnsi="Verdana"/>
          <w:sz w:val="20"/>
          <w:szCs w:val="20"/>
        </w:rPr>
        <w:t xml:space="preserve">iarratas agus go gcáileodh na hoibreacha ar bhealach eile don scéim. </w:t>
      </w:r>
      <w:r w:rsidR="00D51417">
        <w:rPr>
          <w:rFonts w:ascii="Verdana" w:hAnsi="Verdana"/>
          <w:sz w:val="20"/>
          <w:szCs w:val="20"/>
        </w:rPr>
        <w:t xml:space="preserve"> </w:t>
      </w:r>
    </w:p>
    <w:p w:rsidR="00E45303" w:rsidRDefault="00E45303" w:rsidP="00722AAA">
      <w:pPr>
        <w:pStyle w:val="Circualr"/>
      </w:pPr>
    </w:p>
    <w:p w:rsidR="00F542A7" w:rsidRPr="00F444F6" w:rsidRDefault="00D51417" w:rsidP="00722AAA">
      <w:pPr>
        <w:pStyle w:val="Circualr"/>
      </w:pPr>
      <w:r>
        <w:t>5</w:t>
      </w:r>
      <w:r w:rsidR="00F542A7">
        <w:t xml:space="preserve">. </w:t>
      </w:r>
      <w:r w:rsidR="00F542A7">
        <w:rPr>
          <w:b w:val="0"/>
          <w:bCs w:val="0"/>
          <w:i w:val="0"/>
          <w:iCs w:val="0"/>
        </w:rPr>
        <w:tab/>
      </w:r>
      <w:r w:rsidR="00F542A7">
        <w:t xml:space="preserve">Cistiú a </w:t>
      </w:r>
      <w:r>
        <w:t>Í</w:t>
      </w:r>
      <w:r w:rsidR="00F542A7">
        <w:t>oc</w:t>
      </w:r>
      <w:r w:rsidR="00F542A7">
        <w:rPr>
          <w:b w:val="0"/>
          <w:bCs w:val="0"/>
          <w:i w:val="0"/>
          <w:iCs w:val="0"/>
        </w:rPr>
        <w:t xml:space="preserve"> </w:t>
      </w:r>
    </w:p>
    <w:p w:rsidR="00F542A7" w:rsidRPr="000A59EF" w:rsidRDefault="00F542A7" w:rsidP="00C04EC5">
      <w:pPr>
        <w:rPr>
          <w:rFonts w:ascii="Verdana" w:hAnsi="Verdana"/>
          <w:b/>
          <w:color w:val="660066"/>
          <w:sz w:val="20"/>
          <w:szCs w:val="20"/>
        </w:rPr>
      </w:pPr>
      <w:r>
        <w:rPr>
          <w:rFonts w:ascii="Verdana" w:hAnsi="Verdana"/>
          <w:b/>
          <w:bCs/>
          <w:color w:val="660066"/>
          <w:sz w:val="20"/>
          <w:szCs w:val="20"/>
        </w:rPr>
        <w:t xml:space="preserve">4.1 </w:t>
      </w:r>
      <w:r w:rsidR="008334F7">
        <w:rPr>
          <w:rFonts w:ascii="Verdana" w:hAnsi="Verdana"/>
          <w:b/>
          <w:bCs/>
          <w:color w:val="660066"/>
          <w:sz w:val="20"/>
          <w:szCs w:val="20"/>
        </w:rPr>
        <w:t xml:space="preserve">    Forbhreathnú</w:t>
      </w:r>
      <w:r>
        <w:rPr>
          <w:rFonts w:ascii="Verdana" w:hAnsi="Verdana"/>
          <w:b/>
          <w:bCs/>
          <w:color w:val="660066"/>
          <w:sz w:val="20"/>
          <w:szCs w:val="20"/>
        </w:rPr>
        <w:t xml:space="preserve"> ar an bPróiseas </w:t>
      </w:r>
      <w:r w:rsidR="009B6EBF">
        <w:rPr>
          <w:rFonts w:ascii="Verdana" w:hAnsi="Verdana"/>
          <w:b/>
          <w:bCs/>
          <w:color w:val="660066"/>
          <w:sz w:val="20"/>
          <w:szCs w:val="20"/>
        </w:rPr>
        <w:t>Í</w:t>
      </w:r>
      <w:r>
        <w:rPr>
          <w:rFonts w:ascii="Verdana" w:hAnsi="Verdana"/>
          <w:b/>
          <w:bCs/>
          <w:color w:val="660066"/>
          <w:sz w:val="20"/>
          <w:szCs w:val="20"/>
        </w:rPr>
        <w:t>ocaíochta</w:t>
      </w:r>
    </w:p>
    <w:p w:rsidR="00F542A7" w:rsidRPr="00606835" w:rsidRDefault="00F542A7" w:rsidP="00C04EC5">
      <w:pPr>
        <w:rPr>
          <w:rFonts w:ascii="Verdana" w:hAnsi="Verdana"/>
          <w:b/>
          <w:color w:val="0070C0"/>
          <w:sz w:val="20"/>
          <w:szCs w:val="20"/>
        </w:rPr>
      </w:pPr>
    </w:p>
    <w:p w:rsidR="00F542A7" w:rsidRPr="00AE2B5B" w:rsidRDefault="006E2604" w:rsidP="00C04EC5">
      <w:pPr>
        <w:ind w:left="720" w:right="53"/>
        <w:rPr>
          <w:rFonts w:ascii="Verdana" w:hAnsi="Verdana"/>
          <w:sz w:val="20"/>
          <w:szCs w:val="20"/>
        </w:rPr>
      </w:pPr>
      <w:r>
        <w:rPr>
          <w:rFonts w:ascii="Verdana" w:hAnsi="Verdana"/>
          <w:sz w:val="20"/>
          <w:szCs w:val="20"/>
        </w:rPr>
        <w:t xml:space="preserve">Tá </w:t>
      </w:r>
      <w:r w:rsidR="0052538F">
        <w:rPr>
          <w:rFonts w:ascii="Verdana" w:hAnsi="Verdana"/>
          <w:sz w:val="20"/>
          <w:szCs w:val="20"/>
        </w:rPr>
        <w:t>ú</w:t>
      </w:r>
      <w:r>
        <w:rPr>
          <w:rFonts w:ascii="Verdana" w:hAnsi="Verdana"/>
          <w:sz w:val="20"/>
          <w:szCs w:val="20"/>
        </w:rPr>
        <w:t xml:space="preserve">daráis </w:t>
      </w:r>
      <w:r w:rsidR="0052538F">
        <w:rPr>
          <w:rFonts w:ascii="Verdana" w:hAnsi="Verdana"/>
          <w:sz w:val="20"/>
          <w:szCs w:val="20"/>
        </w:rPr>
        <w:t>á</w:t>
      </w:r>
      <w:r>
        <w:rPr>
          <w:rFonts w:ascii="Verdana" w:hAnsi="Verdana"/>
          <w:sz w:val="20"/>
          <w:szCs w:val="20"/>
        </w:rPr>
        <w:t xml:space="preserve">itiúla freagrach as cistí a íoc faoin scéim le hiarratasóirí rathúla </w:t>
      </w:r>
      <w:r w:rsidR="0052538F">
        <w:rPr>
          <w:rFonts w:ascii="Verdana" w:hAnsi="Verdana"/>
          <w:b/>
          <w:bCs/>
          <w:sz w:val="20"/>
          <w:szCs w:val="20"/>
        </w:rPr>
        <w:t>roimh</w:t>
      </w:r>
      <w:r>
        <w:rPr>
          <w:rFonts w:ascii="Verdana" w:hAnsi="Verdana"/>
          <w:b/>
          <w:bCs/>
          <w:sz w:val="20"/>
          <w:szCs w:val="20"/>
        </w:rPr>
        <w:t xml:space="preserve"> </w:t>
      </w:r>
      <w:r>
        <w:rPr>
          <w:rFonts w:ascii="Verdana" w:hAnsi="Verdana"/>
          <w:sz w:val="20"/>
          <w:szCs w:val="20"/>
        </w:rPr>
        <w:t xml:space="preserve">íocaíocht </w:t>
      </w:r>
      <w:r w:rsidR="0052538F" w:rsidRPr="0052538F">
        <w:rPr>
          <w:rFonts w:ascii="Verdana" w:hAnsi="Verdana"/>
          <w:bCs/>
          <w:sz w:val="20"/>
          <w:szCs w:val="20"/>
        </w:rPr>
        <w:t xml:space="preserve">a </w:t>
      </w:r>
      <w:r w:rsidR="0052538F" w:rsidRPr="0052538F">
        <w:rPr>
          <w:rFonts w:ascii="Verdana" w:hAnsi="Verdana"/>
          <w:sz w:val="20"/>
          <w:szCs w:val="20"/>
        </w:rPr>
        <w:t xml:space="preserve">lorg </w:t>
      </w:r>
      <w:r>
        <w:rPr>
          <w:rFonts w:ascii="Verdana" w:hAnsi="Verdana"/>
          <w:sz w:val="20"/>
          <w:szCs w:val="20"/>
        </w:rPr>
        <w:t>ón R</w:t>
      </w:r>
      <w:r w:rsidR="00B212D7">
        <w:rPr>
          <w:rFonts w:ascii="Verdana" w:hAnsi="Verdana"/>
          <w:sz w:val="20"/>
          <w:szCs w:val="20"/>
        </w:rPr>
        <w:t>oinn</w:t>
      </w:r>
      <w:r>
        <w:rPr>
          <w:rFonts w:ascii="Verdana" w:hAnsi="Verdana"/>
          <w:sz w:val="20"/>
          <w:szCs w:val="20"/>
        </w:rPr>
        <w:t xml:space="preserve">. </w:t>
      </w:r>
      <w:r>
        <w:rPr>
          <w:rFonts w:ascii="Verdana" w:hAnsi="Verdana"/>
          <w:b/>
          <w:bCs/>
          <w:sz w:val="20"/>
          <w:szCs w:val="20"/>
        </w:rPr>
        <w:t xml:space="preserve">Caithfear na hoibreacha go léir a </w:t>
      </w:r>
      <w:r w:rsidR="0052538F">
        <w:rPr>
          <w:rFonts w:ascii="Verdana" w:hAnsi="Verdana"/>
          <w:b/>
          <w:bCs/>
          <w:sz w:val="20"/>
          <w:szCs w:val="20"/>
        </w:rPr>
        <w:t>bheith críochnaithe</w:t>
      </w:r>
      <w:r>
        <w:rPr>
          <w:rFonts w:ascii="Verdana" w:hAnsi="Verdana"/>
          <w:b/>
          <w:bCs/>
          <w:sz w:val="20"/>
          <w:szCs w:val="20"/>
        </w:rPr>
        <w:t xml:space="preserve"> </w:t>
      </w:r>
      <w:r w:rsidRPr="0052538F">
        <w:rPr>
          <w:rFonts w:ascii="Verdana" w:hAnsi="Verdana"/>
          <w:bCs/>
          <w:sz w:val="20"/>
          <w:szCs w:val="20"/>
        </w:rPr>
        <w:t xml:space="preserve">agus deimhnithe ag an </w:t>
      </w:r>
      <w:r w:rsidR="00B212D7" w:rsidRPr="0052538F">
        <w:rPr>
          <w:rFonts w:ascii="Verdana" w:hAnsi="Verdana"/>
          <w:bCs/>
          <w:sz w:val="20"/>
          <w:szCs w:val="20"/>
        </w:rPr>
        <w:t>údar</w:t>
      </w:r>
      <w:r w:rsidR="009B6EBF">
        <w:rPr>
          <w:rFonts w:ascii="Verdana" w:hAnsi="Verdana"/>
          <w:bCs/>
          <w:sz w:val="20"/>
          <w:szCs w:val="20"/>
        </w:rPr>
        <w:t>á</w:t>
      </w:r>
      <w:r w:rsidR="00B212D7" w:rsidRPr="0052538F">
        <w:rPr>
          <w:rFonts w:ascii="Verdana" w:hAnsi="Verdana"/>
          <w:bCs/>
          <w:sz w:val="20"/>
          <w:szCs w:val="20"/>
        </w:rPr>
        <w:t>s áitiúil</w:t>
      </w:r>
      <w:r>
        <w:rPr>
          <w:rFonts w:ascii="Verdana" w:hAnsi="Verdana"/>
          <w:sz w:val="20"/>
          <w:szCs w:val="20"/>
        </w:rPr>
        <w:t xml:space="preserve"> </w:t>
      </w:r>
      <w:r w:rsidR="009B6EBF">
        <w:rPr>
          <w:rFonts w:ascii="Verdana" w:hAnsi="Verdana"/>
          <w:sz w:val="20"/>
          <w:szCs w:val="20"/>
        </w:rPr>
        <w:t>a</w:t>
      </w:r>
      <w:r w:rsidR="0052538F">
        <w:rPr>
          <w:rFonts w:ascii="Verdana" w:hAnsi="Verdana"/>
          <w:sz w:val="20"/>
          <w:szCs w:val="20"/>
        </w:rPr>
        <w:t xml:space="preserve"> bheith de réir théarmaí bhronnadh an deontais </w:t>
      </w:r>
      <w:r>
        <w:rPr>
          <w:rFonts w:ascii="Verdana" w:hAnsi="Verdana"/>
          <w:sz w:val="20"/>
          <w:szCs w:val="20"/>
        </w:rPr>
        <w:t xml:space="preserve">sular féidir leis an iarratasóir íocaíocht cistithe a lorg.  </w:t>
      </w:r>
    </w:p>
    <w:p w:rsidR="00F542A7" w:rsidRPr="00AE2B5B" w:rsidRDefault="00F542A7" w:rsidP="00C04EC5">
      <w:pPr>
        <w:rPr>
          <w:rFonts w:ascii="Verdana" w:hAnsi="Verdana"/>
          <w:sz w:val="20"/>
          <w:szCs w:val="20"/>
        </w:rPr>
      </w:pPr>
    </w:p>
    <w:p w:rsidR="00F542A7" w:rsidRDefault="008E3F4F" w:rsidP="00C04EC5">
      <w:pPr>
        <w:ind w:left="720"/>
        <w:rPr>
          <w:rFonts w:ascii="Verdana" w:hAnsi="Verdana"/>
          <w:b/>
          <w:i/>
          <w:sz w:val="20"/>
          <w:szCs w:val="20"/>
        </w:rPr>
      </w:pPr>
      <w:r>
        <w:rPr>
          <w:rFonts w:ascii="Verdana" w:hAnsi="Verdana"/>
          <w:sz w:val="20"/>
          <w:szCs w:val="20"/>
        </w:rPr>
        <w:t>Caithfidh Foirm C</w:t>
      </w:r>
      <w:r w:rsidR="009B6EBF">
        <w:rPr>
          <w:rFonts w:ascii="Verdana" w:hAnsi="Verdana"/>
          <w:sz w:val="20"/>
          <w:szCs w:val="20"/>
        </w:rPr>
        <w:t>,</w:t>
      </w:r>
      <w:r>
        <w:rPr>
          <w:rFonts w:ascii="Verdana" w:hAnsi="Verdana"/>
          <w:sz w:val="20"/>
          <w:szCs w:val="20"/>
        </w:rPr>
        <w:t xml:space="preserve"> Éileamh ar Aisíocaíocht a bheith comhlánaithe, sínithe agus seolta ar ais chuig an Roinn faoin </w:t>
      </w:r>
      <w:r w:rsidR="009B6EBF">
        <w:rPr>
          <w:rFonts w:ascii="Verdana" w:hAnsi="Verdana"/>
          <w:b/>
          <w:bCs/>
          <w:sz w:val="20"/>
          <w:szCs w:val="20"/>
        </w:rPr>
        <w:t>30 Deireadh Fómhair 2020</w:t>
      </w:r>
      <w:r w:rsidR="00B212D7">
        <w:rPr>
          <w:rFonts w:ascii="Verdana" w:hAnsi="Verdana"/>
          <w:b/>
          <w:bCs/>
          <w:sz w:val="20"/>
          <w:szCs w:val="20"/>
        </w:rPr>
        <w:t>.</w:t>
      </w:r>
      <w:r>
        <w:rPr>
          <w:rFonts w:ascii="Verdana" w:hAnsi="Verdana"/>
          <w:b/>
          <w:bCs/>
          <w:color w:val="008000"/>
          <w:sz w:val="20"/>
          <w:szCs w:val="20"/>
        </w:rPr>
        <w:t xml:space="preserve"> </w:t>
      </w:r>
      <w:r>
        <w:rPr>
          <w:rFonts w:ascii="Verdana" w:hAnsi="Verdana"/>
          <w:sz w:val="20"/>
          <w:szCs w:val="20"/>
        </w:rPr>
        <w:t xml:space="preserve"> </w:t>
      </w:r>
      <w:r>
        <w:rPr>
          <w:rFonts w:ascii="Verdana" w:hAnsi="Verdana"/>
          <w:b/>
          <w:bCs/>
          <w:sz w:val="20"/>
          <w:szCs w:val="20"/>
        </w:rPr>
        <w:t xml:space="preserve">Caithfidh </w:t>
      </w:r>
      <w:r>
        <w:rPr>
          <w:rFonts w:ascii="Verdana" w:hAnsi="Verdana"/>
          <w:sz w:val="20"/>
          <w:szCs w:val="20"/>
        </w:rPr>
        <w:t>Foirm B d</w:t>
      </w:r>
      <w:r w:rsidR="0052538F">
        <w:rPr>
          <w:rFonts w:ascii="Verdana" w:hAnsi="Verdana"/>
          <w:sz w:val="20"/>
          <w:szCs w:val="20"/>
        </w:rPr>
        <w:t>h</w:t>
      </w:r>
      <w:r>
        <w:rPr>
          <w:rFonts w:ascii="Verdana" w:hAnsi="Verdana"/>
          <w:sz w:val="20"/>
          <w:szCs w:val="20"/>
        </w:rPr>
        <w:t xml:space="preserve">eiridh gabháil leis an bhfoirm, </w:t>
      </w:r>
      <w:r w:rsidR="0052538F">
        <w:rPr>
          <w:rFonts w:ascii="Verdana" w:hAnsi="Verdana"/>
          <w:sz w:val="20"/>
          <w:szCs w:val="20"/>
        </w:rPr>
        <w:t>maraon</w:t>
      </w:r>
      <w:r>
        <w:rPr>
          <w:rFonts w:ascii="Verdana" w:hAnsi="Verdana"/>
          <w:sz w:val="20"/>
          <w:szCs w:val="20"/>
        </w:rPr>
        <w:t xml:space="preserve"> </w:t>
      </w:r>
      <w:r w:rsidR="0052538F">
        <w:rPr>
          <w:rFonts w:ascii="Verdana" w:hAnsi="Verdana"/>
          <w:sz w:val="20"/>
          <w:szCs w:val="20"/>
        </w:rPr>
        <w:t xml:space="preserve">le </w:t>
      </w:r>
      <w:r>
        <w:rPr>
          <w:rFonts w:ascii="Verdana" w:hAnsi="Verdana"/>
          <w:sz w:val="20"/>
          <w:szCs w:val="20"/>
        </w:rPr>
        <w:t xml:space="preserve">cruthúnas gur íocadh cistiú le gach iarratasóir rathúil, e.g. asphrionta ó Agresso nó óna mhacasamhail de chóras airgeadais (a léiríonn ainm an iarratasóra agus dáta na híocaíochta araon). </w:t>
      </w:r>
      <w:r w:rsidRPr="00B212D7">
        <w:rPr>
          <w:rFonts w:ascii="Verdana" w:hAnsi="Verdana"/>
          <w:b/>
          <w:i/>
          <w:sz w:val="20"/>
          <w:szCs w:val="20"/>
        </w:rPr>
        <w:t xml:space="preserve">Ba cheart do </w:t>
      </w:r>
      <w:r w:rsidR="00B212D7" w:rsidRPr="00B212D7">
        <w:rPr>
          <w:rFonts w:ascii="Verdana" w:hAnsi="Verdana"/>
          <w:b/>
          <w:i/>
          <w:sz w:val="20"/>
          <w:szCs w:val="20"/>
        </w:rPr>
        <w:t>údaráis áitiúla</w:t>
      </w:r>
      <w:r w:rsidRPr="00B212D7">
        <w:rPr>
          <w:rFonts w:ascii="Verdana" w:hAnsi="Verdana"/>
          <w:b/>
          <w:i/>
          <w:sz w:val="20"/>
          <w:szCs w:val="20"/>
        </w:rPr>
        <w:t xml:space="preserve"> grianghraif dhigiteacha shoiléire </w:t>
      </w:r>
      <w:r w:rsidR="009B6EBF">
        <w:rPr>
          <w:rFonts w:ascii="Verdana" w:hAnsi="Verdana"/>
          <w:b/>
          <w:i/>
          <w:sz w:val="20"/>
          <w:szCs w:val="20"/>
        </w:rPr>
        <w:t>de</w:t>
      </w:r>
      <w:r w:rsidRPr="00B212D7">
        <w:rPr>
          <w:rFonts w:ascii="Verdana" w:hAnsi="Verdana"/>
          <w:b/>
          <w:i/>
          <w:sz w:val="20"/>
          <w:szCs w:val="20"/>
        </w:rPr>
        <w:t xml:space="preserve"> chaighdeán maith d’oibreacha a </w:t>
      </w:r>
      <w:r w:rsidR="00B212D7" w:rsidRPr="00B212D7">
        <w:rPr>
          <w:rFonts w:ascii="Verdana" w:hAnsi="Verdana"/>
          <w:b/>
          <w:i/>
          <w:sz w:val="20"/>
          <w:szCs w:val="20"/>
        </w:rPr>
        <w:t>chur isteach</w:t>
      </w:r>
      <w:r w:rsidRPr="00B212D7">
        <w:rPr>
          <w:rFonts w:ascii="Verdana" w:hAnsi="Verdana"/>
          <w:b/>
          <w:i/>
          <w:sz w:val="20"/>
          <w:szCs w:val="20"/>
        </w:rPr>
        <w:t xml:space="preserve"> (roimh agus i ndiaidh) chun sampla léiritheach de thionscadail agus ba cheart go ngabhfadh tuairisc achomair ghearr leis seo ar na hoibreacha tionscadail a cuireadh i gcrích.</w:t>
      </w:r>
    </w:p>
    <w:p w:rsidR="009B6EBF" w:rsidRDefault="009B6EBF" w:rsidP="00C04EC5">
      <w:pPr>
        <w:ind w:left="720"/>
        <w:rPr>
          <w:rFonts w:ascii="Verdana" w:hAnsi="Verdana"/>
          <w:b/>
          <w:i/>
          <w:sz w:val="20"/>
          <w:szCs w:val="20"/>
        </w:rPr>
      </w:pPr>
    </w:p>
    <w:p w:rsidR="009B6EBF" w:rsidRPr="00B212D7" w:rsidRDefault="009B6EBF" w:rsidP="00C04EC5">
      <w:pPr>
        <w:ind w:left="720"/>
        <w:rPr>
          <w:rFonts w:ascii="Verdana" w:hAnsi="Verdana"/>
          <w:b/>
          <w:i/>
          <w:sz w:val="20"/>
          <w:szCs w:val="20"/>
        </w:rPr>
      </w:pPr>
      <w:r>
        <w:rPr>
          <w:rFonts w:ascii="Verdana" w:hAnsi="Verdana"/>
          <w:b/>
          <w:i/>
          <w:sz w:val="20"/>
          <w:szCs w:val="20"/>
        </w:rPr>
        <w:t>Ní cheart d’udaráis áitiúla ach Foirm B amháin, Éilimh ar Íocaíocht a chur isteach.</w:t>
      </w:r>
    </w:p>
    <w:p w:rsidR="00F542A7" w:rsidRPr="00AE2B5B" w:rsidRDefault="00F542A7" w:rsidP="00C04EC5">
      <w:pPr>
        <w:rPr>
          <w:rFonts w:ascii="Verdana" w:hAnsi="Verdana"/>
          <w:sz w:val="20"/>
          <w:szCs w:val="20"/>
        </w:rPr>
      </w:pPr>
    </w:p>
    <w:p w:rsidR="00E45303" w:rsidRDefault="00B212D7" w:rsidP="009B6EBF">
      <w:pPr>
        <w:ind w:left="720"/>
        <w:rPr>
          <w:rFonts w:ascii="Verdana" w:hAnsi="Verdana"/>
          <w:b/>
          <w:bCs/>
          <w:color w:val="660066"/>
          <w:sz w:val="20"/>
          <w:szCs w:val="20"/>
        </w:rPr>
      </w:pPr>
      <w:r>
        <w:rPr>
          <w:rFonts w:ascii="Verdana" w:hAnsi="Verdana"/>
          <w:bCs/>
          <w:sz w:val="20"/>
          <w:szCs w:val="20"/>
        </w:rPr>
        <w:t>Caillfe</w:t>
      </w:r>
      <w:r w:rsidR="00F542A7" w:rsidRPr="00B212D7">
        <w:rPr>
          <w:rFonts w:ascii="Verdana" w:hAnsi="Verdana"/>
          <w:bCs/>
          <w:sz w:val="20"/>
          <w:szCs w:val="20"/>
        </w:rPr>
        <w:t>ar aon chistiú nach bhfuil éilithe faoin spriocdháta.</w:t>
      </w:r>
      <w:r w:rsidR="00E45303">
        <w:rPr>
          <w:rFonts w:ascii="Verdana" w:hAnsi="Verdana"/>
          <w:b/>
          <w:bCs/>
          <w:color w:val="660066"/>
          <w:sz w:val="20"/>
          <w:szCs w:val="20"/>
        </w:rPr>
        <w:br w:type="page"/>
      </w:r>
    </w:p>
    <w:p w:rsidR="00F542A7" w:rsidRDefault="00B212D7" w:rsidP="00E45303">
      <w:pPr>
        <w:shd w:val="clear" w:color="auto" w:fill="FFFFFF" w:themeFill="background1"/>
        <w:spacing w:before="200"/>
        <w:rPr>
          <w:rFonts w:ascii="Verdana" w:hAnsi="Verdana"/>
          <w:b/>
          <w:bCs/>
          <w:color w:val="660066"/>
          <w:sz w:val="20"/>
          <w:szCs w:val="20"/>
        </w:rPr>
      </w:pPr>
      <w:r>
        <w:rPr>
          <w:rFonts w:ascii="Verdana" w:hAnsi="Verdana"/>
          <w:b/>
          <w:bCs/>
          <w:color w:val="660066"/>
          <w:sz w:val="20"/>
          <w:szCs w:val="20"/>
        </w:rPr>
        <w:lastRenderedPageBreak/>
        <w:t>Forbhreathnú ar an b</w:t>
      </w:r>
      <w:r w:rsidR="005A3EDA">
        <w:rPr>
          <w:rFonts w:ascii="Verdana" w:hAnsi="Verdana"/>
          <w:b/>
          <w:bCs/>
          <w:color w:val="660066"/>
          <w:sz w:val="20"/>
          <w:szCs w:val="20"/>
        </w:rPr>
        <w:t>P</w:t>
      </w:r>
      <w:r>
        <w:rPr>
          <w:rFonts w:ascii="Verdana" w:hAnsi="Verdana"/>
          <w:b/>
          <w:bCs/>
          <w:color w:val="660066"/>
          <w:sz w:val="20"/>
          <w:szCs w:val="20"/>
        </w:rPr>
        <w:t xml:space="preserve">róiseas </w:t>
      </w:r>
      <w:r w:rsidR="009B6EBF">
        <w:rPr>
          <w:rFonts w:ascii="Verdana" w:hAnsi="Verdana"/>
          <w:b/>
          <w:bCs/>
          <w:color w:val="660066"/>
          <w:sz w:val="20"/>
          <w:szCs w:val="20"/>
        </w:rPr>
        <w:t>Í</w:t>
      </w:r>
      <w:r>
        <w:rPr>
          <w:rFonts w:ascii="Verdana" w:hAnsi="Verdana"/>
          <w:b/>
          <w:bCs/>
          <w:color w:val="660066"/>
          <w:sz w:val="20"/>
          <w:szCs w:val="20"/>
        </w:rPr>
        <w:t>ocaíochta:</w:t>
      </w:r>
    </w:p>
    <w:p w:rsidR="00E45303" w:rsidRPr="00E45303" w:rsidRDefault="00E45303" w:rsidP="00E45303">
      <w:pPr>
        <w:shd w:val="clear" w:color="auto" w:fill="FFFFFF" w:themeFill="background1"/>
        <w:spacing w:before="200"/>
        <w:rPr>
          <w:rFonts w:ascii="Verdana" w:hAnsi="Verdana"/>
          <w:b/>
          <w:bCs/>
          <w:color w:val="660066"/>
          <w:sz w:val="20"/>
          <w:szCs w:val="20"/>
        </w:rPr>
      </w:pPr>
    </w:p>
    <w:p w:rsidR="00F542A7" w:rsidRDefault="00ED20C5" w:rsidP="00C04EC5">
      <w:pPr>
        <w:ind w:left="720"/>
        <w:rPr>
          <w:rFonts w:ascii="Verdana" w:hAnsi="Verdana"/>
          <w:b/>
          <w:sz w:val="20"/>
          <w:szCs w:val="20"/>
        </w:rPr>
      </w:pPr>
      <w:r>
        <w:rPr>
          <w:rFonts w:ascii="Verdana" w:hAnsi="Verdana"/>
          <w:b/>
          <w:bCs/>
          <w:noProof/>
          <w:sz w:val="20"/>
          <w:szCs w:val="20"/>
          <w:lang w:val="en-IE" w:eastAsia="en-IE"/>
        </w:rPr>
        <w:drawing>
          <wp:inline distT="0" distB="0" distL="0" distR="0">
            <wp:extent cx="5486400" cy="3201670"/>
            <wp:effectExtent l="0" t="0" r="0" b="0"/>
            <wp:docPr id="12"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542A7" w:rsidRDefault="00F542A7" w:rsidP="00C04EC5">
      <w:pPr>
        <w:rPr>
          <w:rFonts w:ascii="Verdana" w:hAnsi="Verdana"/>
          <w:sz w:val="20"/>
          <w:szCs w:val="20"/>
        </w:rPr>
      </w:pPr>
    </w:p>
    <w:p w:rsidR="005A3EDA" w:rsidRPr="00AE2B5B" w:rsidRDefault="005A3EDA" w:rsidP="00C04EC5">
      <w:pPr>
        <w:rPr>
          <w:rFonts w:ascii="Verdana" w:hAnsi="Verdana"/>
          <w:sz w:val="20"/>
          <w:szCs w:val="20"/>
        </w:rPr>
      </w:pPr>
    </w:p>
    <w:p w:rsidR="00E45303" w:rsidRPr="00E45303" w:rsidRDefault="00371DD5" w:rsidP="00E45303">
      <w:pPr>
        <w:pStyle w:val="Circualr"/>
      </w:pPr>
      <w:r>
        <w:t>6</w:t>
      </w:r>
      <w:r w:rsidR="00E45303" w:rsidRPr="00E45303">
        <w:t>. T</w:t>
      </w:r>
      <w:r w:rsidR="005A3EDA">
        <w:t>é</w:t>
      </w:r>
      <w:r w:rsidR="00D85E94">
        <w:t>a</w:t>
      </w:r>
      <w:r w:rsidR="00E45303" w:rsidRPr="00E45303">
        <w:t>rma</w:t>
      </w:r>
      <w:r w:rsidR="00D85E94">
        <w:t>í agus</w:t>
      </w:r>
      <w:r w:rsidR="00E45303" w:rsidRPr="00E45303">
        <w:t xml:space="preserve"> Co</w:t>
      </w:r>
      <w:r w:rsidR="00D85E94">
        <w:t>i</w:t>
      </w:r>
      <w:r w:rsidR="008D4C35">
        <w:t>n</w:t>
      </w:r>
      <w:r w:rsidR="00E45303" w:rsidRPr="00E45303">
        <w:t>n</w:t>
      </w:r>
      <w:r w:rsidR="00D85E94">
        <w:t>íollacha</w:t>
      </w:r>
    </w:p>
    <w:p w:rsidR="00E45303" w:rsidRPr="00E45303" w:rsidRDefault="007F1DC5" w:rsidP="00E45303">
      <w:pPr>
        <w:spacing w:before="200"/>
        <w:rPr>
          <w:rFonts w:ascii="Verdana" w:hAnsi="Verdana"/>
          <w:b/>
          <w:color w:val="660066"/>
          <w:sz w:val="20"/>
          <w:szCs w:val="20"/>
        </w:rPr>
      </w:pPr>
      <w:r>
        <w:rPr>
          <w:rFonts w:ascii="Verdana" w:hAnsi="Verdana"/>
          <w:b/>
          <w:color w:val="660066"/>
          <w:sz w:val="20"/>
          <w:szCs w:val="20"/>
        </w:rPr>
        <w:t>6</w:t>
      </w:r>
      <w:r w:rsidR="00E45303" w:rsidRPr="00E45303">
        <w:rPr>
          <w:rFonts w:ascii="Verdana" w:hAnsi="Verdana"/>
          <w:b/>
          <w:color w:val="660066"/>
          <w:sz w:val="20"/>
          <w:szCs w:val="20"/>
        </w:rPr>
        <w:t xml:space="preserve">.1 </w:t>
      </w:r>
      <w:r w:rsidR="00E45303" w:rsidRPr="00E45303">
        <w:rPr>
          <w:rFonts w:ascii="Verdana" w:hAnsi="Verdana"/>
          <w:b/>
          <w:color w:val="660066"/>
          <w:sz w:val="20"/>
          <w:szCs w:val="20"/>
        </w:rPr>
        <w:tab/>
      </w:r>
      <w:r w:rsidR="00D85E94">
        <w:rPr>
          <w:rFonts w:ascii="Verdana" w:hAnsi="Verdana"/>
          <w:b/>
          <w:color w:val="660066"/>
          <w:sz w:val="20"/>
          <w:szCs w:val="20"/>
        </w:rPr>
        <w:t>Fógraíocht</w:t>
      </w:r>
    </w:p>
    <w:p w:rsidR="00E45303" w:rsidRPr="00E45303" w:rsidRDefault="00E45303" w:rsidP="00E45303">
      <w:pPr>
        <w:rPr>
          <w:rFonts w:ascii="Verdana" w:hAnsi="Verdana"/>
          <w:b/>
          <w:color w:val="3B8CD5"/>
          <w:sz w:val="20"/>
          <w:szCs w:val="20"/>
        </w:rPr>
      </w:pPr>
    </w:p>
    <w:p w:rsidR="00E45303" w:rsidRPr="00E45303" w:rsidRDefault="00D85E94" w:rsidP="00E45303">
      <w:pPr>
        <w:ind w:left="720"/>
        <w:rPr>
          <w:rFonts w:ascii="Verdana" w:hAnsi="Verdana"/>
          <w:sz w:val="20"/>
          <w:szCs w:val="20"/>
        </w:rPr>
      </w:pPr>
      <w:r>
        <w:rPr>
          <w:rFonts w:ascii="Verdana" w:hAnsi="Verdana"/>
          <w:sz w:val="20"/>
          <w:szCs w:val="20"/>
        </w:rPr>
        <w:t>Ba chea</w:t>
      </w:r>
      <w:r w:rsidR="007F1DC5">
        <w:rPr>
          <w:rFonts w:ascii="Verdana" w:hAnsi="Verdana"/>
          <w:sz w:val="20"/>
          <w:szCs w:val="20"/>
        </w:rPr>
        <w:t>rt</w:t>
      </w:r>
      <w:r>
        <w:rPr>
          <w:rFonts w:ascii="Verdana" w:hAnsi="Verdana"/>
          <w:sz w:val="20"/>
          <w:szCs w:val="20"/>
        </w:rPr>
        <w:t xml:space="preserve"> don údarás áitiúil cóip leictreonach den chiorclán seo, an bhileog eolais </w:t>
      </w:r>
      <w:r w:rsidR="007F1DC5">
        <w:rPr>
          <w:rFonts w:ascii="Verdana" w:hAnsi="Verdana"/>
          <w:sz w:val="20"/>
          <w:szCs w:val="20"/>
        </w:rPr>
        <w:t xml:space="preserve">poiblí </w:t>
      </w:r>
      <w:r>
        <w:rPr>
          <w:rFonts w:ascii="Verdana" w:hAnsi="Verdana"/>
          <w:sz w:val="20"/>
          <w:szCs w:val="20"/>
        </w:rPr>
        <w:t>agus an fhoirm iarratais ábhartha a phostáil ar a suíomh gréasáin</w:t>
      </w:r>
      <w:r w:rsidR="007F1DC5">
        <w:rPr>
          <w:rFonts w:ascii="Verdana" w:hAnsi="Verdana"/>
          <w:sz w:val="20"/>
          <w:szCs w:val="20"/>
        </w:rPr>
        <w:t xml:space="preserve"> laistigh de sheachtain amháin den Aire an scéim a lainseáil</w:t>
      </w:r>
      <w:r>
        <w:rPr>
          <w:rFonts w:ascii="Verdana" w:hAnsi="Verdana"/>
          <w:sz w:val="20"/>
          <w:szCs w:val="20"/>
        </w:rPr>
        <w:t xml:space="preserve">.  </w:t>
      </w:r>
    </w:p>
    <w:p w:rsidR="00E45303" w:rsidRPr="00E45303" w:rsidRDefault="00E45303" w:rsidP="00E45303">
      <w:pPr>
        <w:ind w:left="720"/>
        <w:rPr>
          <w:rFonts w:ascii="Verdana" w:hAnsi="Verdana"/>
          <w:sz w:val="20"/>
          <w:szCs w:val="20"/>
        </w:rPr>
      </w:pPr>
    </w:p>
    <w:p w:rsidR="00E45303" w:rsidRPr="005A3EDA" w:rsidRDefault="007F1DC5" w:rsidP="00E45303">
      <w:pPr>
        <w:spacing w:before="200"/>
        <w:rPr>
          <w:rFonts w:ascii="Verdana" w:hAnsi="Verdana"/>
          <w:b/>
          <w:color w:val="660066"/>
          <w:sz w:val="20"/>
          <w:szCs w:val="20"/>
        </w:rPr>
      </w:pPr>
      <w:r>
        <w:rPr>
          <w:rFonts w:ascii="Verdana" w:hAnsi="Verdana"/>
          <w:b/>
          <w:color w:val="660066"/>
          <w:sz w:val="20"/>
          <w:szCs w:val="20"/>
        </w:rPr>
        <w:t>6</w:t>
      </w:r>
      <w:r w:rsidR="00E45303" w:rsidRPr="00E45303">
        <w:rPr>
          <w:rFonts w:ascii="Verdana" w:hAnsi="Verdana"/>
          <w:b/>
          <w:color w:val="660066"/>
          <w:sz w:val="20"/>
          <w:szCs w:val="20"/>
        </w:rPr>
        <w:t xml:space="preserve">.2  </w:t>
      </w:r>
      <w:r w:rsidR="00E45303" w:rsidRPr="00E45303">
        <w:rPr>
          <w:rFonts w:ascii="Verdana" w:hAnsi="Verdana"/>
          <w:b/>
          <w:color w:val="660066"/>
          <w:sz w:val="20"/>
          <w:szCs w:val="20"/>
        </w:rPr>
        <w:tab/>
      </w:r>
      <w:r w:rsidR="005A49C9" w:rsidRPr="005A3EDA">
        <w:rPr>
          <w:rFonts w:ascii="Verdana" w:hAnsi="Verdana"/>
          <w:b/>
          <w:color w:val="660066"/>
          <w:sz w:val="20"/>
          <w:szCs w:val="20"/>
        </w:rPr>
        <w:t>Measúnú</w:t>
      </w:r>
      <w:r w:rsidR="00E45303" w:rsidRPr="005A3EDA">
        <w:rPr>
          <w:rFonts w:ascii="Verdana" w:hAnsi="Verdana"/>
          <w:b/>
          <w:color w:val="660066"/>
          <w:sz w:val="20"/>
          <w:szCs w:val="20"/>
        </w:rPr>
        <w:t xml:space="preserve">, </w:t>
      </w:r>
      <w:r w:rsidR="005A3EDA" w:rsidRPr="005A3EDA">
        <w:rPr>
          <w:rFonts w:ascii="Verdana" w:hAnsi="Verdana"/>
          <w:b/>
          <w:color w:val="660066"/>
          <w:sz w:val="20"/>
          <w:szCs w:val="20"/>
        </w:rPr>
        <w:t>F</w:t>
      </w:r>
      <w:r w:rsidR="005A49C9" w:rsidRPr="005A3EDA">
        <w:rPr>
          <w:rFonts w:ascii="Verdana" w:hAnsi="Verdana"/>
          <w:b/>
          <w:color w:val="660066"/>
          <w:sz w:val="20"/>
          <w:szCs w:val="20"/>
        </w:rPr>
        <w:t xml:space="preserve">aomhadh agus </w:t>
      </w:r>
      <w:r w:rsidR="005A3EDA" w:rsidRPr="005A3EDA">
        <w:rPr>
          <w:rFonts w:ascii="Verdana" w:hAnsi="Verdana"/>
          <w:b/>
          <w:color w:val="660066"/>
          <w:sz w:val="20"/>
          <w:szCs w:val="20"/>
        </w:rPr>
        <w:t>M</w:t>
      </w:r>
      <w:r w:rsidR="005A49C9" w:rsidRPr="005A3EDA">
        <w:rPr>
          <w:rFonts w:ascii="Verdana" w:hAnsi="Verdana"/>
          <w:b/>
          <w:color w:val="660066"/>
          <w:sz w:val="20"/>
          <w:szCs w:val="20"/>
        </w:rPr>
        <w:t xml:space="preserve">aoirsiú </w:t>
      </w:r>
      <w:r w:rsidR="005A3EDA" w:rsidRPr="005A3EDA">
        <w:rPr>
          <w:rFonts w:ascii="Verdana" w:hAnsi="Verdana"/>
          <w:b/>
          <w:color w:val="660066"/>
          <w:sz w:val="20"/>
          <w:szCs w:val="20"/>
        </w:rPr>
        <w:t>T</w:t>
      </w:r>
      <w:r w:rsidR="005A49C9" w:rsidRPr="005A3EDA">
        <w:rPr>
          <w:rFonts w:ascii="Verdana" w:hAnsi="Verdana"/>
          <w:b/>
          <w:color w:val="660066"/>
          <w:sz w:val="20"/>
          <w:szCs w:val="20"/>
        </w:rPr>
        <w:t>ionscadal</w:t>
      </w:r>
    </w:p>
    <w:p w:rsidR="00E45303" w:rsidRPr="005A3EDA" w:rsidRDefault="00E45303" w:rsidP="00E45303">
      <w:pPr>
        <w:ind w:left="720"/>
        <w:rPr>
          <w:rFonts w:ascii="Verdana" w:hAnsi="Verdana"/>
          <w:sz w:val="20"/>
          <w:szCs w:val="20"/>
        </w:rPr>
      </w:pPr>
    </w:p>
    <w:p w:rsidR="005A49C9" w:rsidRPr="005A3EDA" w:rsidRDefault="005A49C9" w:rsidP="005A49C9">
      <w:pPr>
        <w:ind w:left="720"/>
        <w:rPr>
          <w:rFonts w:ascii="Verdana" w:hAnsi="Verdana"/>
          <w:sz w:val="20"/>
          <w:szCs w:val="20"/>
        </w:rPr>
      </w:pPr>
      <w:r w:rsidRPr="005A3EDA">
        <w:rPr>
          <w:rFonts w:ascii="Verdana" w:hAnsi="Verdana"/>
          <w:sz w:val="20"/>
          <w:szCs w:val="20"/>
        </w:rPr>
        <w:t xml:space="preserve">Tá freagracht ag gach údarás áitiúil iarratais faoin scéim a mheasúnú agus a fhaomhadh agus déanfaidh siad </w:t>
      </w:r>
      <w:r w:rsidR="00993DE7">
        <w:rPr>
          <w:rFonts w:ascii="Verdana" w:hAnsi="Verdana"/>
          <w:sz w:val="20"/>
          <w:szCs w:val="20"/>
        </w:rPr>
        <w:t>iniúchadh</w:t>
      </w:r>
      <w:r w:rsidRPr="005A3EDA">
        <w:rPr>
          <w:rFonts w:ascii="Verdana" w:hAnsi="Verdana"/>
          <w:sz w:val="20"/>
          <w:szCs w:val="20"/>
        </w:rPr>
        <w:t xml:space="preserve"> gur </w:t>
      </w:r>
      <w:r w:rsidR="00993DE7">
        <w:rPr>
          <w:rFonts w:ascii="Verdana" w:hAnsi="Verdana"/>
          <w:sz w:val="20"/>
          <w:szCs w:val="20"/>
        </w:rPr>
        <w:t>críochnaíodh n</w:t>
      </w:r>
      <w:r w:rsidRPr="005A3EDA">
        <w:rPr>
          <w:rFonts w:ascii="Verdana" w:hAnsi="Verdana"/>
          <w:sz w:val="20"/>
          <w:szCs w:val="20"/>
        </w:rPr>
        <w:t xml:space="preserve">a </w:t>
      </w:r>
      <w:r w:rsidR="00993DE7">
        <w:rPr>
          <w:rFonts w:ascii="Verdana" w:hAnsi="Verdana"/>
          <w:sz w:val="20"/>
          <w:szCs w:val="20"/>
        </w:rPr>
        <w:t>h</w:t>
      </w:r>
      <w:r w:rsidRPr="005A3EDA">
        <w:rPr>
          <w:rFonts w:ascii="Verdana" w:hAnsi="Verdana"/>
          <w:sz w:val="20"/>
          <w:szCs w:val="20"/>
        </w:rPr>
        <w:t>oibreacha</w:t>
      </w:r>
      <w:r w:rsidRPr="005A3EDA">
        <w:rPr>
          <w:rFonts w:ascii="Verdana" w:hAnsi="Verdana"/>
          <w:color w:val="FF0000"/>
          <w:sz w:val="20"/>
          <w:szCs w:val="20"/>
        </w:rPr>
        <w:t xml:space="preserve"> </w:t>
      </w:r>
      <w:r w:rsidRPr="005A3EDA">
        <w:rPr>
          <w:rFonts w:ascii="Verdana" w:hAnsi="Verdana"/>
          <w:sz w:val="20"/>
          <w:szCs w:val="20"/>
        </w:rPr>
        <w:t>i gcomhréir le dea-chleachtas caomhnaithe agus é sin a dheimhniú.</w:t>
      </w:r>
      <w:r w:rsidR="00E054A0">
        <w:rPr>
          <w:rFonts w:ascii="Verdana" w:hAnsi="Verdana"/>
          <w:sz w:val="20"/>
          <w:szCs w:val="20"/>
        </w:rPr>
        <w:t xml:space="preserve"> Déanfaidh an t-údarás áitiúil measúnú ar gach iarratas ag úsáid na gcritéir a leagtar amach i </w:t>
      </w:r>
      <w:r w:rsidR="00E054A0" w:rsidRPr="00E054A0">
        <w:rPr>
          <w:rFonts w:ascii="Verdana" w:hAnsi="Verdana"/>
          <w:b/>
          <w:sz w:val="20"/>
          <w:szCs w:val="20"/>
        </w:rPr>
        <w:t>gCuid 3.2 den chiorclán seo</w:t>
      </w:r>
      <w:r w:rsidR="00E054A0">
        <w:rPr>
          <w:rFonts w:ascii="Verdana" w:hAnsi="Verdana"/>
          <w:sz w:val="20"/>
          <w:szCs w:val="20"/>
        </w:rPr>
        <w:t xml:space="preserve">. </w:t>
      </w:r>
    </w:p>
    <w:p w:rsidR="005A49C9" w:rsidRPr="005A3EDA" w:rsidRDefault="005A49C9" w:rsidP="005A49C9">
      <w:pPr>
        <w:ind w:left="720"/>
        <w:rPr>
          <w:rFonts w:ascii="Verdana" w:hAnsi="Verdana"/>
          <w:sz w:val="20"/>
          <w:szCs w:val="20"/>
        </w:rPr>
      </w:pPr>
    </w:p>
    <w:p w:rsidR="00E054A0" w:rsidRDefault="00D977B7" w:rsidP="005A49C9">
      <w:pPr>
        <w:ind w:left="720"/>
        <w:rPr>
          <w:rFonts w:ascii="Verdana" w:hAnsi="Verdana"/>
          <w:iCs/>
          <w:color w:val="000000"/>
          <w:sz w:val="20"/>
          <w:szCs w:val="20"/>
        </w:rPr>
      </w:pPr>
      <w:r>
        <w:rPr>
          <w:rFonts w:ascii="Verdana" w:hAnsi="Verdana"/>
          <w:iCs/>
          <w:color w:val="000000"/>
          <w:sz w:val="20"/>
          <w:szCs w:val="20"/>
        </w:rPr>
        <w:t>Sa chás go raibh clár traenála ann, d</w:t>
      </w:r>
      <w:r w:rsidR="00E054A0">
        <w:rPr>
          <w:rFonts w:ascii="Verdana" w:hAnsi="Verdana"/>
          <w:iCs/>
          <w:color w:val="000000"/>
          <w:sz w:val="20"/>
          <w:szCs w:val="20"/>
        </w:rPr>
        <w:t xml:space="preserve">éanfaidh an t-údarás áitiúil measúnú </w:t>
      </w:r>
      <w:r>
        <w:rPr>
          <w:rFonts w:ascii="Verdana" w:hAnsi="Verdana"/>
          <w:iCs/>
          <w:color w:val="000000"/>
          <w:sz w:val="20"/>
          <w:szCs w:val="20"/>
        </w:rPr>
        <w:t xml:space="preserve">ar dhul chun cinn agus ar críochnaíodh é. </w:t>
      </w:r>
    </w:p>
    <w:p w:rsidR="00E054A0" w:rsidRDefault="00E054A0" w:rsidP="005A49C9">
      <w:pPr>
        <w:ind w:left="720"/>
        <w:rPr>
          <w:rFonts w:ascii="Verdana" w:hAnsi="Verdana"/>
          <w:iCs/>
          <w:color w:val="000000"/>
          <w:sz w:val="20"/>
          <w:szCs w:val="20"/>
        </w:rPr>
      </w:pPr>
    </w:p>
    <w:p w:rsidR="005A49C9" w:rsidRPr="005A3EDA" w:rsidRDefault="005A49C9" w:rsidP="005A49C9">
      <w:pPr>
        <w:ind w:left="720"/>
        <w:rPr>
          <w:rFonts w:ascii="Verdana" w:hAnsi="Verdana"/>
          <w:iCs/>
          <w:color w:val="000000"/>
          <w:sz w:val="20"/>
          <w:szCs w:val="20"/>
        </w:rPr>
      </w:pPr>
      <w:r w:rsidRPr="005A3EDA">
        <w:rPr>
          <w:rFonts w:ascii="Verdana" w:hAnsi="Verdana"/>
          <w:iCs/>
          <w:color w:val="000000"/>
          <w:sz w:val="20"/>
          <w:szCs w:val="20"/>
        </w:rPr>
        <w:t>Cinnteoidh údaráis áitiúla go ndéan</w:t>
      </w:r>
      <w:r w:rsidR="00673FF5">
        <w:rPr>
          <w:rFonts w:ascii="Verdana" w:hAnsi="Verdana"/>
          <w:iCs/>
          <w:color w:val="000000"/>
          <w:sz w:val="20"/>
          <w:szCs w:val="20"/>
        </w:rPr>
        <w:t>t</w:t>
      </w:r>
      <w:r w:rsidRPr="005A3EDA">
        <w:rPr>
          <w:rFonts w:ascii="Verdana" w:hAnsi="Verdana"/>
          <w:iCs/>
          <w:color w:val="000000"/>
          <w:sz w:val="20"/>
          <w:szCs w:val="20"/>
        </w:rPr>
        <w:t xml:space="preserve">ar oibreacha caomhnaithe a bheartaíonn na hiarratasóirí </w:t>
      </w:r>
      <w:r w:rsidRPr="005A3EDA">
        <w:rPr>
          <w:rFonts w:ascii="Verdana" w:hAnsi="Verdana"/>
          <w:b/>
          <w:bCs/>
          <w:iCs/>
          <w:color w:val="000000"/>
          <w:sz w:val="20"/>
          <w:szCs w:val="20"/>
        </w:rPr>
        <w:t>a dhearadh, a shonrú agus a mhaoirsiú ar an láthair ag gairmí caomhnaithe foirgn</w:t>
      </w:r>
      <w:r w:rsidR="00673FF5">
        <w:rPr>
          <w:rFonts w:ascii="Verdana" w:hAnsi="Verdana"/>
          <w:b/>
          <w:bCs/>
          <w:iCs/>
          <w:color w:val="000000"/>
          <w:sz w:val="20"/>
          <w:szCs w:val="20"/>
        </w:rPr>
        <w:t>ea</w:t>
      </w:r>
      <w:r w:rsidRPr="005A3EDA">
        <w:rPr>
          <w:rFonts w:ascii="Verdana" w:hAnsi="Verdana"/>
          <w:b/>
          <w:bCs/>
          <w:iCs/>
          <w:color w:val="000000"/>
          <w:sz w:val="20"/>
          <w:szCs w:val="20"/>
        </w:rPr>
        <w:t xml:space="preserve">mh taithíoch </w:t>
      </w:r>
      <w:r w:rsidRPr="00D977B7">
        <w:rPr>
          <w:rFonts w:ascii="Verdana" w:hAnsi="Verdana"/>
          <w:bCs/>
          <w:iCs/>
          <w:color w:val="000000"/>
          <w:sz w:val="20"/>
          <w:szCs w:val="20"/>
        </w:rPr>
        <w:t>a bhfuil na</w:t>
      </w:r>
      <w:r w:rsidRPr="005A3EDA">
        <w:rPr>
          <w:rFonts w:ascii="Verdana" w:hAnsi="Verdana"/>
          <w:b/>
          <w:bCs/>
          <w:iCs/>
          <w:color w:val="000000"/>
          <w:sz w:val="20"/>
          <w:szCs w:val="20"/>
        </w:rPr>
        <w:t xml:space="preserve"> cáilíochtaí cuí acu</w:t>
      </w:r>
      <w:r w:rsidR="00D977B7">
        <w:rPr>
          <w:rFonts w:ascii="Verdana" w:hAnsi="Verdana"/>
          <w:bCs/>
          <w:iCs/>
          <w:color w:val="000000"/>
          <w:sz w:val="20"/>
          <w:szCs w:val="20"/>
        </w:rPr>
        <w:t xml:space="preserve"> sa réimse caomhnaithe foirgnimh, rud a d’fhéadfaí a léiriú trí bhallraíocht de scéim </w:t>
      </w:r>
      <w:r w:rsidR="000C088B">
        <w:rPr>
          <w:rFonts w:ascii="Verdana" w:hAnsi="Verdana"/>
          <w:bCs/>
          <w:iCs/>
          <w:color w:val="000000"/>
          <w:sz w:val="20"/>
          <w:szCs w:val="20"/>
        </w:rPr>
        <w:t xml:space="preserve">chaomhnaithe </w:t>
      </w:r>
      <w:r w:rsidR="000C088B" w:rsidRPr="000C088B">
        <w:rPr>
          <w:rFonts w:ascii="Verdana" w:hAnsi="Verdana"/>
          <w:bCs/>
          <w:iCs/>
          <w:color w:val="000000"/>
          <w:sz w:val="20"/>
          <w:szCs w:val="20"/>
        </w:rPr>
        <w:t>c</w:t>
      </w:r>
      <w:r w:rsidR="000C088B">
        <w:rPr>
          <w:rFonts w:ascii="Verdana" w:hAnsi="Verdana"/>
          <w:bCs/>
          <w:iCs/>
          <w:color w:val="000000"/>
          <w:sz w:val="20"/>
          <w:szCs w:val="20"/>
        </w:rPr>
        <w:t>h</w:t>
      </w:r>
      <w:r w:rsidR="000C088B" w:rsidRPr="000C088B">
        <w:rPr>
          <w:rFonts w:ascii="Verdana" w:hAnsi="Verdana"/>
          <w:bCs/>
          <w:iCs/>
          <w:color w:val="000000"/>
          <w:sz w:val="20"/>
          <w:szCs w:val="20"/>
        </w:rPr>
        <w:t xml:space="preserve">reidiúnaithe </w:t>
      </w:r>
      <w:r w:rsidR="000C088B">
        <w:rPr>
          <w:rFonts w:ascii="Verdana" w:hAnsi="Verdana"/>
          <w:bCs/>
          <w:iCs/>
          <w:color w:val="000000"/>
          <w:sz w:val="20"/>
          <w:szCs w:val="20"/>
        </w:rPr>
        <w:t xml:space="preserve">ó </w:t>
      </w:r>
      <w:r w:rsidR="00D977B7">
        <w:rPr>
          <w:rFonts w:ascii="Verdana" w:hAnsi="Verdana"/>
          <w:bCs/>
          <w:iCs/>
          <w:color w:val="000000"/>
          <w:sz w:val="20"/>
          <w:szCs w:val="20"/>
        </w:rPr>
        <w:t>institiúd gairmiúil</w:t>
      </w:r>
      <w:r w:rsidRPr="005A3EDA">
        <w:rPr>
          <w:rFonts w:ascii="Verdana" w:hAnsi="Verdana"/>
          <w:b/>
          <w:bCs/>
          <w:iCs/>
          <w:color w:val="000000"/>
          <w:sz w:val="20"/>
          <w:szCs w:val="20"/>
        </w:rPr>
        <w:t>.</w:t>
      </w:r>
      <w:r w:rsidRPr="005A3EDA">
        <w:rPr>
          <w:rFonts w:ascii="Verdana" w:hAnsi="Verdana"/>
          <w:color w:val="000000"/>
          <w:sz w:val="20"/>
          <w:szCs w:val="20"/>
        </w:rPr>
        <w:t xml:space="preserve"> </w:t>
      </w:r>
      <w:r w:rsidRPr="005A3EDA">
        <w:rPr>
          <w:rFonts w:ascii="Verdana" w:hAnsi="Verdana"/>
          <w:iCs/>
          <w:color w:val="000000"/>
          <w:sz w:val="20"/>
          <w:szCs w:val="20"/>
        </w:rPr>
        <w:t>Aithníonn an Roinn go bhféadfadh eisceachtaí a bheith ann ina leith seo nuair a chuirtear scála agus cineál na n</w:t>
      </w:r>
      <w:r w:rsidR="00D977B7">
        <w:rPr>
          <w:rFonts w:ascii="Verdana" w:hAnsi="Verdana"/>
          <w:iCs/>
          <w:color w:val="000000"/>
          <w:sz w:val="20"/>
          <w:szCs w:val="20"/>
        </w:rPr>
        <w:noBreakHyphen/>
      </w:r>
      <w:r w:rsidRPr="005A3EDA">
        <w:rPr>
          <w:rFonts w:ascii="Verdana" w:hAnsi="Verdana"/>
          <w:iCs/>
          <w:color w:val="000000"/>
          <w:sz w:val="20"/>
          <w:szCs w:val="20"/>
        </w:rPr>
        <w:t>oibreacha san áireamh atá á mbeartú nó sa chás go mbíonn an saineolas sonrach ag an gcleachtóir, e.g.  tuíodóir nó saor cloiche.</w:t>
      </w:r>
      <w:r w:rsidRPr="005A3EDA">
        <w:rPr>
          <w:rFonts w:ascii="Verdana" w:hAnsi="Verdana"/>
          <w:color w:val="000000"/>
          <w:sz w:val="20"/>
          <w:szCs w:val="20"/>
        </w:rPr>
        <w:t xml:space="preserve"> </w:t>
      </w:r>
      <w:r w:rsidRPr="005A3EDA">
        <w:rPr>
          <w:rFonts w:ascii="Verdana" w:hAnsi="Verdana"/>
          <w:iCs/>
          <w:color w:val="000000"/>
          <w:sz w:val="20"/>
          <w:szCs w:val="20"/>
        </w:rPr>
        <w:t>Caithfidh na húdaráis áitiúla a chinntiú go mbeidh na deimhniúcháin riachtanacha go léir ag teastáil in áit fad a bhíonn oibreacha ar bun agus atá críoch curtha leo.</w:t>
      </w:r>
      <w:r w:rsidRPr="005A3EDA">
        <w:rPr>
          <w:rFonts w:ascii="Verdana" w:hAnsi="Verdana"/>
          <w:color w:val="000000"/>
          <w:sz w:val="20"/>
          <w:szCs w:val="20"/>
        </w:rPr>
        <w:t xml:space="preserve"> </w:t>
      </w:r>
      <w:r w:rsidR="000C088B">
        <w:rPr>
          <w:rFonts w:ascii="Verdana" w:hAnsi="Verdana"/>
          <w:color w:val="000000"/>
          <w:sz w:val="20"/>
          <w:szCs w:val="20"/>
        </w:rPr>
        <w:t xml:space="preserve"> </w:t>
      </w:r>
    </w:p>
    <w:p w:rsidR="005A49C9" w:rsidRDefault="005A49C9" w:rsidP="005A49C9">
      <w:pPr>
        <w:rPr>
          <w:rFonts w:ascii="Verdana" w:hAnsi="Verdana"/>
          <w:sz w:val="20"/>
          <w:szCs w:val="20"/>
        </w:rPr>
      </w:pPr>
    </w:p>
    <w:p w:rsidR="00E30D88" w:rsidRPr="00C04EC5" w:rsidRDefault="007F1DC5" w:rsidP="00E30D88">
      <w:pPr>
        <w:rPr>
          <w:rFonts w:ascii="Verdana" w:hAnsi="Verdana"/>
          <w:b/>
          <w:color w:val="660066"/>
          <w:sz w:val="20"/>
          <w:szCs w:val="20"/>
        </w:rPr>
      </w:pPr>
      <w:r>
        <w:rPr>
          <w:rFonts w:ascii="Verdana" w:hAnsi="Verdana"/>
          <w:b/>
          <w:color w:val="660066"/>
          <w:sz w:val="20"/>
          <w:szCs w:val="20"/>
        </w:rPr>
        <w:t>6</w:t>
      </w:r>
      <w:r w:rsidR="00E45303" w:rsidRPr="00E45303">
        <w:rPr>
          <w:rFonts w:ascii="Verdana" w:hAnsi="Verdana"/>
          <w:b/>
          <w:color w:val="660066"/>
          <w:sz w:val="20"/>
          <w:szCs w:val="20"/>
        </w:rPr>
        <w:t xml:space="preserve">.3  </w:t>
      </w:r>
      <w:r w:rsidR="00E45303" w:rsidRPr="00E45303">
        <w:rPr>
          <w:rFonts w:ascii="Verdana" w:hAnsi="Verdana"/>
          <w:b/>
          <w:color w:val="660066"/>
          <w:sz w:val="20"/>
          <w:szCs w:val="20"/>
        </w:rPr>
        <w:tab/>
      </w:r>
      <w:r w:rsidR="00E30D88">
        <w:rPr>
          <w:rFonts w:ascii="Verdana" w:hAnsi="Verdana"/>
          <w:b/>
          <w:bCs/>
          <w:color w:val="660066"/>
          <w:sz w:val="20"/>
          <w:szCs w:val="20"/>
        </w:rPr>
        <w:t>Oibreacha Cáilitheacha agus Neamhcháilitheacha</w:t>
      </w:r>
    </w:p>
    <w:p w:rsidR="00E30D88" w:rsidRDefault="00E30D88" w:rsidP="00E30D88">
      <w:pPr>
        <w:ind w:left="720"/>
        <w:rPr>
          <w:rStyle w:val="Hyperlink"/>
        </w:rPr>
      </w:pPr>
    </w:p>
    <w:p w:rsidR="00E30D88" w:rsidRPr="00117351" w:rsidRDefault="00E30D88" w:rsidP="00E30D88">
      <w:pPr>
        <w:ind w:left="720"/>
        <w:rPr>
          <w:rFonts w:ascii="Verdana" w:hAnsi="Verdana"/>
          <w:sz w:val="20"/>
          <w:szCs w:val="19"/>
        </w:rPr>
      </w:pPr>
      <w:r>
        <w:rPr>
          <w:rFonts w:ascii="Verdana" w:hAnsi="Verdana"/>
          <w:bCs/>
          <w:sz w:val="20"/>
          <w:szCs w:val="19"/>
        </w:rPr>
        <w:t>Leagtar amach</w:t>
      </w:r>
      <w:r w:rsidRPr="00117351">
        <w:rPr>
          <w:rFonts w:ascii="Verdana" w:hAnsi="Verdana"/>
          <w:bCs/>
          <w:sz w:val="20"/>
          <w:szCs w:val="19"/>
        </w:rPr>
        <w:t xml:space="preserve"> na hOibreacha Cáilith</w:t>
      </w:r>
      <w:r w:rsidR="00C64DFA">
        <w:rPr>
          <w:rFonts w:ascii="Verdana" w:hAnsi="Verdana"/>
          <w:bCs/>
          <w:sz w:val="20"/>
          <w:szCs w:val="19"/>
        </w:rPr>
        <w:t>eacha agus Neamhcháilitheacha i</w:t>
      </w:r>
      <w:r w:rsidRPr="00117351">
        <w:rPr>
          <w:rFonts w:ascii="Verdana" w:hAnsi="Verdana"/>
          <w:bCs/>
          <w:sz w:val="20"/>
          <w:szCs w:val="19"/>
        </w:rPr>
        <w:t xml:space="preserve"> </w:t>
      </w:r>
      <w:r w:rsidR="00C64DFA">
        <w:rPr>
          <w:rFonts w:ascii="Verdana" w:hAnsi="Verdana"/>
          <w:bCs/>
          <w:sz w:val="20"/>
          <w:szCs w:val="19"/>
        </w:rPr>
        <w:t>gCuid 7</w:t>
      </w:r>
      <w:r w:rsidRPr="00117351">
        <w:rPr>
          <w:rFonts w:ascii="Verdana" w:hAnsi="Verdana"/>
          <w:bCs/>
          <w:sz w:val="20"/>
          <w:szCs w:val="19"/>
        </w:rPr>
        <w:t xml:space="preserve"> </w:t>
      </w:r>
      <w:r>
        <w:rPr>
          <w:rFonts w:ascii="Verdana" w:hAnsi="Verdana"/>
          <w:bCs/>
          <w:sz w:val="20"/>
          <w:szCs w:val="19"/>
        </w:rPr>
        <w:t xml:space="preserve">den </w:t>
      </w:r>
      <w:r w:rsidRPr="00117351">
        <w:rPr>
          <w:rFonts w:ascii="Verdana" w:hAnsi="Verdana"/>
          <w:bCs/>
          <w:sz w:val="20"/>
          <w:szCs w:val="19"/>
        </w:rPr>
        <w:t>C</w:t>
      </w:r>
      <w:r>
        <w:rPr>
          <w:rFonts w:ascii="Verdana" w:hAnsi="Verdana"/>
          <w:bCs/>
          <w:sz w:val="20"/>
          <w:szCs w:val="19"/>
        </w:rPr>
        <w:t>h</w:t>
      </w:r>
      <w:r w:rsidRPr="00117351">
        <w:rPr>
          <w:rFonts w:ascii="Verdana" w:hAnsi="Verdana"/>
          <w:bCs/>
          <w:sz w:val="20"/>
          <w:szCs w:val="19"/>
        </w:rPr>
        <w:t>iorclán seo.</w:t>
      </w:r>
    </w:p>
    <w:p w:rsidR="00E45303" w:rsidRPr="00E45303" w:rsidRDefault="00E45303" w:rsidP="00E45303">
      <w:pPr>
        <w:ind w:left="720"/>
        <w:rPr>
          <w:rFonts w:ascii="Verdana" w:hAnsi="Verdana"/>
          <w:sz w:val="20"/>
          <w:szCs w:val="19"/>
        </w:rPr>
      </w:pPr>
    </w:p>
    <w:p w:rsidR="00E45303" w:rsidRPr="00E45303" w:rsidRDefault="00E45303" w:rsidP="00E45303">
      <w:pPr>
        <w:ind w:left="720"/>
        <w:rPr>
          <w:rFonts w:ascii="Verdana" w:hAnsi="Verdana"/>
          <w:sz w:val="20"/>
          <w:szCs w:val="19"/>
        </w:rPr>
      </w:pPr>
    </w:p>
    <w:p w:rsidR="004F3E25" w:rsidRPr="000A59EF" w:rsidRDefault="007F1DC5" w:rsidP="004F3E25">
      <w:pPr>
        <w:rPr>
          <w:rFonts w:ascii="Verdana" w:hAnsi="Verdana"/>
          <w:b/>
          <w:color w:val="660066"/>
          <w:sz w:val="20"/>
          <w:szCs w:val="20"/>
        </w:rPr>
      </w:pPr>
      <w:r>
        <w:rPr>
          <w:rFonts w:ascii="Verdana" w:hAnsi="Verdana"/>
          <w:b/>
          <w:color w:val="660066"/>
          <w:sz w:val="20"/>
          <w:szCs w:val="20"/>
        </w:rPr>
        <w:t>6</w:t>
      </w:r>
      <w:r w:rsidR="00E45303" w:rsidRPr="00E45303">
        <w:rPr>
          <w:rFonts w:ascii="Verdana" w:hAnsi="Verdana"/>
          <w:b/>
          <w:color w:val="660066"/>
          <w:sz w:val="20"/>
          <w:szCs w:val="20"/>
        </w:rPr>
        <w:t xml:space="preserve">.4 </w:t>
      </w:r>
      <w:r w:rsidR="00E45303" w:rsidRPr="00E45303">
        <w:rPr>
          <w:rFonts w:ascii="Verdana" w:hAnsi="Verdana"/>
          <w:b/>
          <w:color w:val="660066"/>
          <w:sz w:val="20"/>
          <w:szCs w:val="20"/>
        </w:rPr>
        <w:tab/>
      </w:r>
      <w:r w:rsidR="004F3E25">
        <w:rPr>
          <w:rFonts w:ascii="Verdana" w:hAnsi="Verdana"/>
          <w:b/>
          <w:bCs/>
          <w:color w:val="660066"/>
          <w:sz w:val="20"/>
          <w:szCs w:val="20"/>
        </w:rPr>
        <w:t>Ráiteas Modha</w:t>
      </w:r>
    </w:p>
    <w:p w:rsidR="004F3E25" w:rsidRPr="0061284C" w:rsidRDefault="004F3E25" w:rsidP="004F3E25">
      <w:pPr>
        <w:rPr>
          <w:rFonts w:ascii="Verdana" w:hAnsi="Verdana"/>
          <w:b/>
          <w:color w:val="3A8DD2"/>
          <w:sz w:val="20"/>
          <w:szCs w:val="20"/>
        </w:rPr>
      </w:pPr>
    </w:p>
    <w:p w:rsidR="004F3E25" w:rsidRDefault="004F3E25" w:rsidP="004F3E25">
      <w:pPr>
        <w:ind w:left="720"/>
        <w:rPr>
          <w:rFonts w:ascii="Verdana" w:hAnsi="Verdana"/>
          <w:sz w:val="20"/>
          <w:szCs w:val="20"/>
        </w:rPr>
      </w:pPr>
      <w:r>
        <w:rPr>
          <w:rFonts w:ascii="Verdana" w:hAnsi="Verdana"/>
          <w:color w:val="000000"/>
          <w:sz w:val="20"/>
          <w:szCs w:val="20"/>
        </w:rPr>
        <w:t xml:space="preserve">Ba cheart </w:t>
      </w:r>
      <w:r w:rsidR="00C11522">
        <w:rPr>
          <w:rFonts w:ascii="Verdana" w:hAnsi="Verdana"/>
          <w:b/>
          <w:bCs/>
          <w:color w:val="000000"/>
          <w:sz w:val="20"/>
          <w:szCs w:val="20"/>
        </w:rPr>
        <w:t>R</w:t>
      </w:r>
      <w:r>
        <w:rPr>
          <w:rFonts w:ascii="Verdana" w:hAnsi="Verdana"/>
          <w:b/>
          <w:bCs/>
          <w:color w:val="000000"/>
          <w:sz w:val="20"/>
          <w:szCs w:val="20"/>
        </w:rPr>
        <w:t xml:space="preserve">áiteas </w:t>
      </w:r>
      <w:r w:rsidR="00C11522">
        <w:rPr>
          <w:rFonts w:ascii="Verdana" w:hAnsi="Verdana"/>
          <w:b/>
          <w:bCs/>
          <w:color w:val="000000"/>
          <w:sz w:val="20"/>
          <w:szCs w:val="20"/>
        </w:rPr>
        <w:t>M</w:t>
      </w:r>
      <w:r>
        <w:rPr>
          <w:rFonts w:ascii="Verdana" w:hAnsi="Verdana"/>
          <w:b/>
          <w:bCs/>
          <w:color w:val="000000"/>
          <w:sz w:val="20"/>
          <w:szCs w:val="20"/>
        </w:rPr>
        <w:t xml:space="preserve">odha </w:t>
      </w:r>
      <w:r>
        <w:rPr>
          <w:rFonts w:ascii="Verdana" w:hAnsi="Verdana"/>
          <w:bCs/>
          <w:color w:val="000000"/>
          <w:sz w:val="20"/>
          <w:szCs w:val="20"/>
        </w:rPr>
        <w:t>feiliúnach</w:t>
      </w:r>
      <w:r>
        <w:rPr>
          <w:rFonts w:ascii="Verdana" w:hAnsi="Verdana"/>
          <w:color w:val="000000"/>
          <w:sz w:val="20"/>
          <w:szCs w:val="20"/>
        </w:rPr>
        <w:t xml:space="preserve">, </w:t>
      </w:r>
      <w:r w:rsidR="00C11522">
        <w:rPr>
          <w:rFonts w:ascii="Verdana" w:hAnsi="Verdana"/>
          <w:color w:val="000000"/>
          <w:sz w:val="20"/>
          <w:szCs w:val="20"/>
        </w:rPr>
        <w:t xml:space="preserve">mar a leagtar amach i gCuid 9 den chiorclán seo, </w:t>
      </w:r>
      <w:r>
        <w:rPr>
          <w:rFonts w:ascii="Verdana" w:hAnsi="Verdana"/>
          <w:color w:val="000000"/>
          <w:sz w:val="20"/>
          <w:szCs w:val="20"/>
        </w:rPr>
        <w:t xml:space="preserve">arna dhréachtú ag </w:t>
      </w:r>
      <w:r>
        <w:rPr>
          <w:rFonts w:ascii="Verdana" w:hAnsi="Verdana"/>
          <w:sz w:val="20"/>
          <w:szCs w:val="20"/>
        </w:rPr>
        <w:t xml:space="preserve">gairmí caomhnaithe </w:t>
      </w:r>
      <w:r w:rsidR="00673FF5">
        <w:rPr>
          <w:rFonts w:ascii="Verdana" w:hAnsi="Verdana"/>
          <w:sz w:val="20"/>
          <w:szCs w:val="20"/>
        </w:rPr>
        <w:t xml:space="preserve">foirgneamh </w:t>
      </w:r>
      <w:r>
        <w:rPr>
          <w:rFonts w:ascii="Verdana" w:hAnsi="Verdana"/>
          <w:sz w:val="20"/>
          <w:szCs w:val="20"/>
        </w:rPr>
        <w:t>inniúil a bheith faofa ag duine inniúil laistigh den údarás áitiúil do gach iarratasóir a fuair faomhadh sealadach ar chistiú, sula gcuirtea</w:t>
      </w:r>
      <w:r w:rsidR="00673FF5">
        <w:rPr>
          <w:rFonts w:ascii="Verdana" w:hAnsi="Verdana"/>
          <w:sz w:val="20"/>
          <w:szCs w:val="20"/>
        </w:rPr>
        <w:t>r</w:t>
      </w:r>
      <w:r>
        <w:rPr>
          <w:rFonts w:ascii="Verdana" w:hAnsi="Verdana"/>
          <w:sz w:val="20"/>
          <w:szCs w:val="20"/>
        </w:rPr>
        <w:t xml:space="preserve"> tús leis na hoibreacha.   </w:t>
      </w:r>
    </w:p>
    <w:p w:rsidR="00E45303" w:rsidRPr="00E45303" w:rsidRDefault="00E45303" w:rsidP="00E45303">
      <w:pPr>
        <w:ind w:left="720"/>
        <w:rPr>
          <w:rFonts w:ascii="Verdana" w:hAnsi="Verdana"/>
          <w:sz w:val="20"/>
          <w:szCs w:val="20"/>
        </w:rPr>
      </w:pPr>
    </w:p>
    <w:p w:rsidR="00E45303" w:rsidRPr="00E45303" w:rsidRDefault="00E45303" w:rsidP="00E45303">
      <w:pPr>
        <w:ind w:left="720"/>
        <w:rPr>
          <w:rFonts w:ascii="Verdana" w:hAnsi="Verdana"/>
          <w:sz w:val="20"/>
          <w:szCs w:val="19"/>
        </w:rPr>
      </w:pPr>
    </w:p>
    <w:p w:rsidR="00E45303" w:rsidRPr="00E45303" w:rsidRDefault="007F1DC5" w:rsidP="00E45303">
      <w:pPr>
        <w:rPr>
          <w:rFonts w:ascii="Verdana" w:hAnsi="Verdana"/>
          <w:color w:val="660066"/>
          <w:sz w:val="20"/>
          <w:szCs w:val="20"/>
        </w:rPr>
      </w:pPr>
      <w:r>
        <w:rPr>
          <w:rFonts w:ascii="Verdana" w:hAnsi="Verdana"/>
          <w:b/>
          <w:color w:val="660066"/>
          <w:sz w:val="20"/>
          <w:szCs w:val="20"/>
        </w:rPr>
        <w:t>6</w:t>
      </w:r>
      <w:r w:rsidR="00E45303" w:rsidRPr="00E45303">
        <w:rPr>
          <w:rFonts w:ascii="Verdana" w:hAnsi="Verdana"/>
          <w:b/>
          <w:color w:val="660066"/>
          <w:sz w:val="20"/>
          <w:szCs w:val="20"/>
        </w:rPr>
        <w:t>.5</w:t>
      </w:r>
      <w:r w:rsidR="00E45303" w:rsidRPr="00E45303">
        <w:rPr>
          <w:rFonts w:ascii="Verdana" w:hAnsi="Verdana"/>
          <w:color w:val="660066"/>
          <w:sz w:val="20"/>
          <w:szCs w:val="20"/>
        </w:rPr>
        <w:t xml:space="preserve"> </w:t>
      </w:r>
      <w:r w:rsidR="00E45303" w:rsidRPr="00E45303">
        <w:rPr>
          <w:rFonts w:ascii="Verdana" w:hAnsi="Verdana"/>
          <w:color w:val="660066"/>
          <w:sz w:val="20"/>
          <w:szCs w:val="20"/>
        </w:rPr>
        <w:tab/>
      </w:r>
      <w:r w:rsidR="00920223">
        <w:rPr>
          <w:rFonts w:ascii="Verdana" w:hAnsi="Verdana"/>
          <w:b/>
          <w:color w:val="660066"/>
          <w:sz w:val="20"/>
          <w:szCs w:val="20"/>
        </w:rPr>
        <w:t>Grianghraif</w:t>
      </w:r>
    </w:p>
    <w:p w:rsidR="00E45303" w:rsidRPr="00E45303" w:rsidRDefault="00E45303" w:rsidP="00E45303">
      <w:pPr>
        <w:rPr>
          <w:rFonts w:ascii="Verdana" w:hAnsi="Verdana"/>
          <w:sz w:val="20"/>
          <w:szCs w:val="20"/>
        </w:rPr>
      </w:pPr>
    </w:p>
    <w:p w:rsidR="00920223" w:rsidRDefault="00920223" w:rsidP="00E45303">
      <w:pPr>
        <w:ind w:left="720"/>
        <w:rPr>
          <w:rFonts w:ascii="Verdana" w:hAnsi="Verdana"/>
          <w:sz w:val="20"/>
          <w:szCs w:val="20"/>
        </w:rPr>
      </w:pPr>
      <w:r w:rsidRPr="00920223">
        <w:rPr>
          <w:rFonts w:ascii="Verdana" w:hAnsi="Verdana"/>
          <w:sz w:val="20"/>
          <w:szCs w:val="20"/>
        </w:rPr>
        <w:t xml:space="preserve">Ba cheart </w:t>
      </w:r>
      <w:r>
        <w:rPr>
          <w:rFonts w:ascii="Verdana" w:hAnsi="Verdana"/>
          <w:sz w:val="20"/>
          <w:szCs w:val="20"/>
        </w:rPr>
        <w:t>údaráis áitiúla</w:t>
      </w:r>
      <w:r w:rsidRPr="00920223">
        <w:rPr>
          <w:rFonts w:ascii="Verdana" w:hAnsi="Verdana"/>
          <w:sz w:val="20"/>
          <w:szCs w:val="20"/>
        </w:rPr>
        <w:t xml:space="preserve"> grianghraif dhigiteacha </w:t>
      </w:r>
      <w:r>
        <w:rPr>
          <w:rFonts w:ascii="Verdana" w:hAnsi="Verdana"/>
          <w:sz w:val="20"/>
          <w:szCs w:val="20"/>
        </w:rPr>
        <w:t>d’</w:t>
      </w:r>
      <w:r w:rsidRPr="00920223">
        <w:rPr>
          <w:rFonts w:ascii="Verdana" w:hAnsi="Verdana"/>
          <w:sz w:val="20"/>
          <w:szCs w:val="20"/>
        </w:rPr>
        <w:t xml:space="preserve">ardchaighdeán den tionscadal </w:t>
      </w:r>
      <w:r w:rsidR="00450C27">
        <w:rPr>
          <w:rFonts w:ascii="Verdana" w:hAnsi="Verdana"/>
          <w:sz w:val="20"/>
          <w:szCs w:val="20"/>
        </w:rPr>
        <w:t>a</w:t>
      </w:r>
      <w:r w:rsidR="00450C27" w:rsidRPr="00920223">
        <w:rPr>
          <w:rFonts w:ascii="Verdana" w:hAnsi="Verdana"/>
          <w:sz w:val="20"/>
          <w:szCs w:val="20"/>
        </w:rPr>
        <w:t xml:space="preserve"> lorg </w:t>
      </w:r>
      <w:r w:rsidRPr="00920223">
        <w:rPr>
          <w:rFonts w:ascii="Verdana" w:hAnsi="Verdana"/>
          <w:sz w:val="20"/>
          <w:szCs w:val="20"/>
        </w:rPr>
        <w:t xml:space="preserve">ón iarratasóir sula gcuirtear tús leis na hoibreacha, a bhféadfaí a úsáid, níos déanaí, chun comparáid ‘roimh agus i ndiaidh’ a dhéanamh ar mhaithe le cuspóirí tuairiscithe. </w:t>
      </w:r>
      <w:r w:rsidR="00C11522">
        <w:rPr>
          <w:rFonts w:ascii="Verdana" w:hAnsi="Verdana"/>
          <w:sz w:val="20"/>
          <w:szCs w:val="20"/>
        </w:rPr>
        <w:t xml:space="preserve">Bí ar an eolas </w:t>
      </w:r>
      <w:r>
        <w:rPr>
          <w:rFonts w:ascii="Verdana" w:hAnsi="Verdana"/>
          <w:sz w:val="20"/>
          <w:szCs w:val="20"/>
        </w:rPr>
        <w:t>go bh</w:t>
      </w:r>
      <w:r w:rsidRPr="00920223">
        <w:rPr>
          <w:rFonts w:ascii="Verdana" w:hAnsi="Verdana"/>
          <w:sz w:val="20"/>
          <w:szCs w:val="20"/>
        </w:rPr>
        <w:t>féadfaidh an R</w:t>
      </w:r>
      <w:r>
        <w:rPr>
          <w:rFonts w:ascii="Verdana" w:hAnsi="Verdana"/>
          <w:sz w:val="20"/>
          <w:szCs w:val="20"/>
        </w:rPr>
        <w:t>oinn</w:t>
      </w:r>
      <w:r w:rsidRPr="00920223">
        <w:rPr>
          <w:rFonts w:ascii="Verdana" w:hAnsi="Verdana"/>
          <w:sz w:val="20"/>
          <w:szCs w:val="20"/>
        </w:rPr>
        <w:t xml:space="preserve"> aon íomhá nó na híomhánna go léir a úsáid a sholáthraíonn an t-iarratasóir nó an </w:t>
      </w:r>
      <w:r w:rsidR="00C11522">
        <w:rPr>
          <w:rFonts w:ascii="Verdana" w:hAnsi="Verdana"/>
          <w:sz w:val="20"/>
          <w:szCs w:val="20"/>
        </w:rPr>
        <w:t>t-</w:t>
      </w:r>
      <w:r w:rsidRPr="00920223">
        <w:rPr>
          <w:rFonts w:ascii="Verdana" w:hAnsi="Verdana"/>
          <w:sz w:val="20"/>
          <w:szCs w:val="20"/>
        </w:rPr>
        <w:t xml:space="preserve">údarás áitiúil chun an </w:t>
      </w:r>
      <w:r w:rsidR="00EB444F">
        <w:rPr>
          <w:rFonts w:ascii="Verdana" w:hAnsi="Verdana"/>
          <w:sz w:val="20"/>
          <w:szCs w:val="20"/>
        </w:rPr>
        <w:t>scéim</w:t>
      </w:r>
      <w:r w:rsidRPr="00920223">
        <w:rPr>
          <w:rFonts w:ascii="Verdana" w:hAnsi="Verdana"/>
          <w:sz w:val="20"/>
          <w:szCs w:val="20"/>
        </w:rPr>
        <w:t xml:space="preserve"> a fhógairt nó a phoibliú.  Moltar d’iarratasóirí agus </w:t>
      </w:r>
      <w:r>
        <w:rPr>
          <w:rFonts w:ascii="Verdana" w:hAnsi="Verdana"/>
          <w:sz w:val="20"/>
          <w:szCs w:val="20"/>
        </w:rPr>
        <w:t>d’</w:t>
      </w:r>
      <w:r w:rsidRPr="00920223">
        <w:rPr>
          <w:rFonts w:ascii="Verdana" w:hAnsi="Verdana"/>
          <w:sz w:val="20"/>
          <w:szCs w:val="20"/>
        </w:rPr>
        <w:t>údará</w:t>
      </w:r>
      <w:r>
        <w:rPr>
          <w:rFonts w:ascii="Verdana" w:hAnsi="Verdana"/>
          <w:sz w:val="20"/>
          <w:szCs w:val="20"/>
        </w:rPr>
        <w:t>i</w:t>
      </w:r>
      <w:r w:rsidRPr="00920223">
        <w:rPr>
          <w:rFonts w:ascii="Verdana" w:hAnsi="Verdana"/>
          <w:sz w:val="20"/>
          <w:szCs w:val="20"/>
        </w:rPr>
        <w:t>s áitiúl</w:t>
      </w:r>
      <w:r>
        <w:rPr>
          <w:rFonts w:ascii="Verdana" w:hAnsi="Verdana"/>
          <w:sz w:val="20"/>
          <w:szCs w:val="20"/>
        </w:rPr>
        <w:t>a</w:t>
      </w:r>
      <w:r w:rsidRPr="00920223">
        <w:rPr>
          <w:rFonts w:ascii="Verdana" w:hAnsi="Verdana"/>
          <w:sz w:val="20"/>
          <w:szCs w:val="20"/>
        </w:rPr>
        <w:t xml:space="preserve"> cead a fháil íomhánna a úsáid (más gá) sula gcuireann siad faoi bhráid </w:t>
      </w:r>
      <w:r>
        <w:rPr>
          <w:rFonts w:ascii="Verdana" w:hAnsi="Verdana"/>
          <w:sz w:val="20"/>
          <w:szCs w:val="20"/>
        </w:rPr>
        <w:t>na Roinne</w:t>
      </w:r>
      <w:r w:rsidRPr="00920223">
        <w:rPr>
          <w:rFonts w:ascii="Verdana" w:hAnsi="Verdana"/>
          <w:sz w:val="20"/>
          <w:szCs w:val="20"/>
        </w:rPr>
        <w:t xml:space="preserve"> iad.</w:t>
      </w:r>
    </w:p>
    <w:p w:rsidR="00920223" w:rsidRDefault="00920223" w:rsidP="00E45303">
      <w:pPr>
        <w:ind w:left="720"/>
        <w:rPr>
          <w:rFonts w:ascii="Verdana" w:hAnsi="Verdana"/>
          <w:sz w:val="20"/>
          <w:szCs w:val="20"/>
        </w:rPr>
      </w:pPr>
    </w:p>
    <w:p w:rsidR="00E45303" w:rsidRPr="00E45303" w:rsidRDefault="00E45303" w:rsidP="00E45303">
      <w:pPr>
        <w:rPr>
          <w:rFonts w:ascii="Verdana" w:hAnsi="Verdana"/>
          <w:b/>
          <w:color w:val="660066"/>
          <w:sz w:val="20"/>
          <w:szCs w:val="20"/>
        </w:rPr>
      </w:pPr>
    </w:p>
    <w:p w:rsidR="00920223" w:rsidRPr="000A59EF" w:rsidRDefault="007F1DC5" w:rsidP="00920223">
      <w:pPr>
        <w:rPr>
          <w:rFonts w:ascii="Verdana" w:hAnsi="Verdana"/>
          <w:b/>
          <w:color w:val="660066"/>
          <w:sz w:val="20"/>
          <w:szCs w:val="20"/>
        </w:rPr>
      </w:pPr>
      <w:r>
        <w:rPr>
          <w:rFonts w:ascii="Verdana" w:hAnsi="Verdana"/>
          <w:b/>
          <w:color w:val="660066"/>
          <w:sz w:val="20"/>
          <w:szCs w:val="20"/>
        </w:rPr>
        <w:t>6</w:t>
      </w:r>
      <w:r w:rsidR="00E45303" w:rsidRPr="00E45303">
        <w:rPr>
          <w:rFonts w:ascii="Verdana" w:hAnsi="Verdana"/>
          <w:b/>
          <w:color w:val="660066"/>
          <w:sz w:val="20"/>
          <w:szCs w:val="20"/>
        </w:rPr>
        <w:t xml:space="preserve">.6 </w:t>
      </w:r>
      <w:r w:rsidR="00E45303" w:rsidRPr="00E45303">
        <w:rPr>
          <w:rFonts w:ascii="Verdana" w:hAnsi="Verdana"/>
          <w:b/>
          <w:color w:val="660066"/>
          <w:sz w:val="20"/>
          <w:szCs w:val="20"/>
        </w:rPr>
        <w:tab/>
      </w:r>
      <w:r w:rsidR="00920223">
        <w:rPr>
          <w:rFonts w:ascii="Verdana" w:hAnsi="Verdana"/>
          <w:b/>
          <w:bCs/>
          <w:color w:val="660066"/>
          <w:sz w:val="20"/>
          <w:szCs w:val="20"/>
        </w:rPr>
        <w:t xml:space="preserve">Iarratasóirí a bhfuil Faoiseamh Cánach </w:t>
      </w:r>
      <w:r w:rsidR="00EB444F">
        <w:rPr>
          <w:rFonts w:ascii="Verdana" w:hAnsi="Verdana"/>
          <w:b/>
          <w:bCs/>
          <w:color w:val="660066"/>
          <w:sz w:val="20"/>
          <w:szCs w:val="20"/>
        </w:rPr>
        <w:t>G</w:t>
      </w:r>
      <w:r w:rsidR="00920223">
        <w:rPr>
          <w:rFonts w:ascii="Verdana" w:hAnsi="Verdana"/>
          <w:b/>
          <w:bCs/>
          <w:color w:val="660066"/>
          <w:sz w:val="20"/>
          <w:szCs w:val="20"/>
        </w:rPr>
        <w:t xml:space="preserve">aolmhar á </w:t>
      </w:r>
      <w:r w:rsidR="00C11522">
        <w:rPr>
          <w:rFonts w:ascii="Verdana" w:hAnsi="Verdana"/>
          <w:b/>
          <w:bCs/>
          <w:color w:val="660066"/>
          <w:sz w:val="20"/>
          <w:szCs w:val="20"/>
        </w:rPr>
        <w:t>f</w:t>
      </w:r>
      <w:r w:rsidR="00920223">
        <w:rPr>
          <w:rFonts w:ascii="Verdana" w:hAnsi="Verdana"/>
          <w:b/>
          <w:bCs/>
          <w:color w:val="660066"/>
          <w:sz w:val="20"/>
          <w:szCs w:val="20"/>
        </w:rPr>
        <w:t xml:space="preserve">háil </w:t>
      </w:r>
      <w:r w:rsidR="00C11522">
        <w:rPr>
          <w:rFonts w:ascii="Verdana" w:hAnsi="Verdana"/>
          <w:b/>
          <w:bCs/>
          <w:color w:val="660066"/>
          <w:sz w:val="20"/>
          <w:szCs w:val="20"/>
        </w:rPr>
        <w:t>a</w:t>
      </w:r>
      <w:r w:rsidR="00920223">
        <w:rPr>
          <w:rFonts w:ascii="Verdana" w:hAnsi="Verdana"/>
          <w:b/>
          <w:bCs/>
          <w:color w:val="660066"/>
          <w:sz w:val="20"/>
          <w:szCs w:val="20"/>
        </w:rPr>
        <w:t>cu</w:t>
      </w:r>
      <w:r w:rsidR="00920223">
        <w:rPr>
          <w:rFonts w:ascii="Verdana" w:hAnsi="Verdana"/>
          <w:color w:val="660066"/>
          <w:sz w:val="20"/>
          <w:szCs w:val="20"/>
        </w:rPr>
        <w:t xml:space="preserve"> </w:t>
      </w:r>
    </w:p>
    <w:p w:rsidR="00920223" w:rsidRPr="001E0C35" w:rsidRDefault="00920223" w:rsidP="00920223">
      <w:pPr>
        <w:rPr>
          <w:rFonts w:ascii="Verdana" w:hAnsi="Verdana"/>
          <w:b/>
          <w:color w:val="3A8DD2"/>
          <w:sz w:val="20"/>
          <w:szCs w:val="20"/>
        </w:rPr>
      </w:pPr>
    </w:p>
    <w:p w:rsidR="00920223" w:rsidRDefault="00920223" w:rsidP="00920223">
      <w:pPr>
        <w:ind w:left="720"/>
        <w:rPr>
          <w:rFonts w:ascii="Verdana" w:hAnsi="Verdana"/>
          <w:sz w:val="20"/>
          <w:szCs w:val="20"/>
        </w:rPr>
      </w:pPr>
      <w:r>
        <w:rPr>
          <w:rFonts w:ascii="Verdana" w:hAnsi="Verdana"/>
          <w:sz w:val="20"/>
          <w:szCs w:val="20"/>
        </w:rPr>
        <w:t xml:space="preserve">Sa chás go bhfuair iarratasóir faoiseamh cánach faoi </w:t>
      </w:r>
      <w:r>
        <w:rPr>
          <w:rFonts w:ascii="Verdana" w:hAnsi="Verdana"/>
          <w:b/>
          <w:bCs/>
          <w:color w:val="000000"/>
          <w:sz w:val="20"/>
          <w:szCs w:val="20"/>
        </w:rPr>
        <w:t>Alt 482</w:t>
      </w:r>
      <w:r>
        <w:rPr>
          <w:rFonts w:ascii="Verdana" w:hAnsi="Verdana"/>
          <w:color w:val="000000"/>
          <w:sz w:val="20"/>
          <w:szCs w:val="20"/>
        </w:rPr>
        <w:t xml:space="preserve"> den </w:t>
      </w:r>
      <w:r>
        <w:rPr>
          <w:rFonts w:ascii="Verdana" w:hAnsi="Verdana"/>
          <w:i/>
          <w:iCs/>
          <w:color w:val="000000"/>
          <w:sz w:val="20"/>
          <w:szCs w:val="20"/>
        </w:rPr>
        <w:t>Acht Comhdhlúite Cánacha,</w:t>
      </w:r>
      <w:r>
        <w:rPr>
          <w:rFonts w:ascii="Verdana" w:hAnsi="Verdana"/>
          <w:color w:val="000000"/>
          <w:sz w:val="20"/>
          <w:szCs w:val="20"/>
        </w:rPr>
        <w:t xml:space="preserve"> </w:t>
      </w:r>
      <w:r>
        <w:rPr>
          <w:rFonts w:ascii="Verdana" w:hAnsi="Verdana"/>
          <w:i/>
          <w:iCs/>
          <w:color w:val="000000"/>
          <w:sz w:val="20"/>
          <w:szCs w:val="20"/>
        </w:rPr>
        <w:t xml:space="preserve">1997 </w:t>
      </w:r>
      <w:r>
        <w:rPr>
          <w:rFonts w:ascii="Verdana" w:hAnsi="Verdana"/>
          <w:color w:val="000000"/>
          <w:sz w:val="20"/>
          <w:szCs w:val="20"/>
        </w:rPr>
        <w:t>(arna leasú), (</w:t>
      </w:r>
      <w:r w:rsidR="00F52468">
        <w:rPr>
          <w:rFonts w:ascii="Verdana" w:hAnsi="Verdana"/>
          <w:color w:val="000000"/>
          <w:sz w:val="20"/>
          <w:szCs w:val="20"/>
        </w:rPr>
        <w:t xml:space="preserve">roimhe seo </w:t>
      </w:r>
      <w:r>
        <w:rPr>
          <w:rFonts w:ascii="Verdana" w:hAnsi="Verdana"/>
          <w:color w:val="000000"/>
          <w:sz w:val="20"/>
          <w:szCs w:val="20"/>
        </w:rPr>
        <w:t xml:space="preserve">Alt 19 den </w:t>
      </w:r>
      <w:r>
        <w:rPr>
          <w:rFonts w:ascii="Verdana" w:hAnsi="Verdana"/>
          <w:i/>
          <w:iCs/>
          <w:color w:val="000000"/>
          <w:sz w:val="20"/>
          <w:szCs w:val="20"/>
        </w:rPr>
        <w:t>Acht Airgeadais 1982</w:t>
      </w:r>
      <w:r>
        <w:rPr>
          <w:rFonts w:ascii="Verdana" w:hAnsi="Verdana"/>
          <w:color w:val="000000"/>
          <w:sz w:val="20"/>
          <w:szCs w:val="20"/>
        </w:rPr>
        <w:t>) agus/nó sa chás go</w:t>
      </w:r>
      <w:r w:rsidR="00EB444F">
        <w:rPr>
          <w:rFonts w:ascii="Verdana" w:hAnsi="Verdana"/>
          <w:color w:val="000000"/>
          <w:sz w:val="20"/>
          <w:szCs w:val="20"/>
        </w:rPr>
        <w:t xml:space="preserve"> bhfuair an t-úinéir/áititheoir </w:t>
      </w:r>
      <w:r>
        <w:rPr>
          <w:rFonts w:ascii="Verdana" w:hAnsi="Verdana"/>
          <w:color w:val="000000"/>
          <w:sz w:val="20"/>
          <w:szCs w:val="20"/>
        </w:rPr>
        <w:t xml:space="preserve">faoiseamh cánach faoin </w:t>
      </w:r>
      <w:r>
        <w:rPr>
          <w:rFonts w:ascii="Verdana" w:hAnsi="Verdana"/>
          <w:b/>
          <w:bCs/>
          <w:color w:val="000000"/>
          <w:sz w:val="20"/>
          <w:szCs w:val="20"/>
        </w:rPr>
        <w:t>Scéim um Fheabhsúcháin Tí</w:t>
      </w:r>
      <w:r>
        <w:rPr>
          <w:rFonts w:ascii="Verdana" w:hAnsi="Verdana"/>
          <w:b/>
          <w:bCs/>
          <w:sz w:val="20"/>
          <w:szCs w:val="20"/>
        </w:rPr>
        <w:t xml:space="preserve"> </w:t>
      </w:r>
      <w:r>
        <w:rPr>
          <w:rFonts w:ascii="Verdana" w:hAnsi="Verdana"/>
          <w:color w:val="000000"/>
          <w:sz w:val="20"/>
          <w:szCs w:val="20"/>
        </w:rPr>
        <w:t xml:space="preserve">nó faoi </w:t>
      </w:r>
      <w:r>
        <w:rPr>
          <w:rFonts w:ascii="Verdana" w:hAnsi="Verdana"/>
          <w:b/>
          <w:bCs/>
          <w:color w:val="000000"/>
          <w:sz w:val="20"/>
          <w:szCs w:val="20"/>
        </w:rPr>
        <w:t>Thionscnamh na Cathrach Beo</w:t>
      </w:r>
      <w:r w:rsidR="00C11522">
        <w:rPr>
          <w:rFonts w:ascii="Verdana" w:hAnsi="Verdana"/>
          <w:color w:val="000000"/>
          <w:sz w:val="20"/>
          <w:szCs w:val="20"/>
        </w:rPr>
        <w:t>, t</w:t>
      </w:r>
      <w:r>
        <w:rPr>
          <w:rFonts w:ascii="Verdana" w:hAnsi="Verdana"/>
          <w:sz w:val="20"/>
          <w:szCs w:val="20"/>
        </w:rPr>
        <w:t>á an dualgas áfach, ar an úinéir/áititheoir</w:t>
      </w:r>
      <w:r w:rsidR="00EB444F">
        <w:rPr>
          <w:rFonts w:ascii="Verdana" w:hAnsi="Verdana"/>
          <w:sz w:val="20"/>
          <w:szCs w:val="20"/>
        </w:rPr>
        <w:t xml:space="preserve"> </w:t>
      </w:r>
      <w:r>
        <w:rPr>
          <w:rFonts w:ascii="Verdana" w:hAnsi="Verdana"/>
          <w:sz w:val="20"/>
          <w:szCs w:val="20"/>
        </w:rPr>
        <w:t xml:space="preserve">a bhfuil an faoiseamh cánach thuasluaite á fháil aige/aici, chun na Coimisinéirí Ioncaim a chur ar an eolas ar aon chistiú a fhaightear tríd an scéim seo. </w:t>
      </w:r>
      <w:r w:rsidR="00C11522">
        <w:rPr>
          <w:rFonts w:ascii="Verdana" w:hAnsi="Verdana"/>
          <w:sz w:val="20"/>
          <w:szCs w:val="20"/>
        </w:rPr>
        <w:t xml:space="preserve"> </w:t>
      </w:r>
    </w:p>
    <w:p w:rsidR="00920223" w:rsidRDefault="00920223" w:rsidP="00E45303">
      <w:pPr>
        <w:rPr>
          <w:rFonts w:ascii="Verdana" w:hAnsi="Verdana"/>
          <w:b/>
          <w:color w:val="660066"/>
          <w:sz w:val="20"/>
          <w:szCs w:val="20"/>
        </w:rPr>
      </w:pPr>
    </w:p>
    <w:p w:rsidR="00E45303" w:rsidRPr="00E45303" w:rsidRDefault="00E45303" w:rsidP="00E45303">
      <w:pPr>
        <w:rPr>
          <w:rFonts w:ascii="Verdana" w:hAnsi="Verdana"/>
          <w:b/>
          <w:color w:val="660066"/>
          <w:sz w:val="20"/>
          <w:szCs w:val="20"/>
        </w:rPr>
      </w:pPr>
    </w:p>
    <w:p w:rsidR="00F52468" w:rsidRPr="000A59EF" w:rsidRDefault="007F1DC5" w:rsidP="00F52468">
      <w:pPr>
        <w:rPr>
          <w:rFonts w:ascii="Verdana" w:hAnsi="Verdana"/>
          <w:b/>
          <w:color w:val="660066"/>
          <w:sz w:val="20"/>
          <w:szCs w:val="20"/>
        </w:rPr>
      </w:pPr>
      <w:r>
        <w:rPr>
          <w:rFonts w:ascii="Verdana" w:hAnsi="Verdana"/>
          <w:b/>
          <w:color w:val="660066"/>
          <w:sz w:val="20"/>
          <w:szCs w:val="20"/>
        </w:rPr>
        <w:t>6</w:t>
      </w:r>
      <w:r w:rsidR="00E45303" w:rsidRPr="00E45303">
        <w:rPr>
          <w:rFonts w:ascii="Verdana" w:hAnsi="Verdana"/>
          <w:b/>
          <w:color w:val="660066"/>
          <w:sz w:val="20"/>
          <w:szCs w:val="20"/>
        </w:rPr>
        <w:t xml:space="preserve">.7 </w:t>
      </w:r>
      <w:r w:rsidR="00E45303" w:rsidRPr="00E45303">
        <w:rPr>
          <w:rFonts w:ascii="Verdana" w:hAnsi="Verdana"/>
          <w:b/>
          <w:color w:val="660066"/>
          <w:sz w:val="20"/>
          <w:szCs w:val="20"/>
        </w:rPr>
        <w:tab/>
      </w:r>
      <w:r w:rsidR="00F52468">
        <w:rPr>
          <w:rFonts w:ascii="Verdana" w:hAnsi="Verdana"/>
          <w:b/>
          <w:bCs/>
          <w:color w:val="660066"/>
          <w:sz w:val="20"/>
          <w:szCs w:val="20"/>
        </w:rPr>
        <w:t>Ceanglais Reachtúla</w:t>
      </w:r>
    </w:p>
    <w:p w:rsidR="00F52468" w:rsidRDefault="00F52468" w:rsidP="00F52468">
      <w:pPr>
        <w:rPr>
          <w:rFonts w:ascii="Verdana" w:hAnsi="Verdana"/>
          <w:b/>
          <w:color w:val="6594CD"/>
          <w:sz w:val="20"/>
          <w:szCs w:val="20"/>
        </w:rPr>
      </w:pPr>
    </w:p>
    <w:p w:rsidR="00F52468" w:rsidRPr="00C04EC5" w:rsidRDefault="00F52468" w:rsidP="00F52468">
      <w:pPr>
        <w:ind w:left="720"/>
        <w:rPr>
          <w:rFonts w:ascii="Verdana" w:hAnsi="Verdana"/>
          <w:sz w:val="20"/>
          <w:szCs w:val="19"/>
        </w:rPr>
      </w:pPr>
      <w:r w:rsidRPr="00EB444F">
        <w:rPr>
          <w:rFonts w:ascii="Verdana" w:hAnsi="Verdana"/>
          <w:bCs/>
          <w:sz w:val="20"/>
          <w:szCs w:val="19"/>
        </w:rPr>
        <w:t>C</w:t>
      </w:r>
      <w:r w:rsidRPr="00EB444F">
        <w:rPr>
          <w:rFonts w:ascii="Verdana" w:hAnsi="Verdana"/>
          <w:sz w:val="20"/>
          <w:szCs w:val="19"/>
        </w:rPr>
        <w:t>ai</w:t>
      </w:r>
      <w:r>
        <w:rPr>
          <w:rFonts w:ascii="Verdana" w:hAnsi="Verdana"/>
          <w:sz w:val="20"/>
          <w:szCs w:val="19"/>
        </w:rPr>
        <w:t xml:space="preserve">thfidh na hoibreacha atá faofa do dheontais na ceanglais reachtúla go léir a chomhlíonadh, cead pleanála ina measc.  Sa chás go mbeartaítear oibreacha a dhéanamh ar láithreáin/shéadchomharthaí atá </w:t>
      </w:r>
      <w:r w:rsidR="00EB444F">
        <w:rPr>
          <w:rFonts w:ascii="Verdana" w:hAnsi="Verdana"/>
          <w:sz w:val="20"/>
          <w:szCs w:val="19"/>
        </w:rPr>
        <w:t>faoi ch</w:t>
      </w:r>
      <w:r>
        <w:rPr>
          <w:rFonts w:ascii="Verdana" w:hAnsi="Verdana"/>
          <w:sz w:val="20"/>
          <w:szCs w:val="19"/>
        </w:rPr>
        <w:t xml:space="preserve">osaint faoi </w:t>
      </w:r>
      <w:r>
        <w:rPr>
          <w:rFonts w:ascii="Verdana" w:hAnsi="Verdana"/>
          <w:i/>
          <w:iCs/>
          <w:sz w:val="20"/>
          <w:szCs w:val="19"/>
        </w:rPr>
        <w:t>Achtanna na Séadchomharthaí Náisiúnta, 1930-2004</w:t>
      </w:r>
      <w:r>
        <w:rPr>
          <w:rFonts w:ascii="Verdana" w:hAnsi="Verdana"/>
          <w:sz w:val="20"/>
          <w:szCs w:val="19"/>
        </w:rPr>
        <w:t xml:space="preserve">, caithfear na ceanglais reachtúla a chomhlíonadh chun fógra a thabhairt nó le haghaidh toiliú ón Aire faoi na hAchtanna siúd.  </w:t>
      </w:r>
    </w:p>
    <w:p w:rsidR="00F52468" w:rsidRPr="00C04EC5" w:rsidRDefault="00F52468" w:rsidP="00F52468">
      <w:pPr>
        <w:ind w:left="720"/>
        <w:rPr>
          <w:rFonts w:ascii="Verdana" w:hAnsi="Verdana"/>
          <w:sz w:val="20"/>
          <w:szCs w:val="19"/>
        </w:rPr>
      </w:pPr>
    </w:p>
    <w:p w:rsidR="00F52468" w:rsidRPr="00D00A2C" w:rsidRDefault="00F52468" w:rsidP="00F52468">
      <w:pPr>
        <w:ind w:left="720"/>
        <w:rPr>
          <w:rFonts w:ascii="Verdana" w:hAnsi="Verdana"/>
          <w:sz w:val="20"/>
          <w:szCs w:val="19"/>
        </w:rPr>
      </w:pPr>
      <w:r w:rsidRPr="00D00A2C">
        <w:rPr>
          <w:rFonts w:ascii="Verdana" w:hAnsi="Verdana"/>
          <w:bCs/>
          <w:sz w:val="20"/>
          <w:szCs w:val="19"/>
        </w:rPr>
        <w:t xml:space="preserve">Ceanglófar ar iarratasóir cóipeanna a </w:t>
      </w:r>
      <w:r w:rsidR="00D00A2C">
        <w:rPr>
          <w:rFonts w:ascii="Verdana" w:hAnsi="Verdana"/>
          <w:bCs/>
          <w:sz w:val="20"/>
          <w:szCs w:val="19"/>
        </w:rPr>
        <w:t>chur isteach</w:t>
      </w:r>
      <w:r w:rsidRPr="00D00A2C">
        <w:rPr>
          <w:rFonts w:ascii="Verdana" w:hAnsi="Verdana"/>
          <w:bCs/>
          <w:sz w:val="20"/>
          <w:szCs w:val="19"/>
        </w:rPr>
        <w:t xml:space="preserve"> de</w:t>
      </w:r>
      <w:r w:rsidR="00151870">
        <w:rPr>
          <w:rFonts w:ascii="Verdana" w:hAnsi="Verdana"/>
          <w:bCs/>
          <w:sz w:val="20"/>
          <w:szCs w:val="19"/>
        </w:rPr>
        <w:t xml:space="preserve"> gach</w:t>
      </w:r>
      <w:r w:rsidRPr="00D00A2C">
        <w:rPr>
          <w:rFonts w:ascii="Verdana" w:hAnsi="Verdana"/>
          <w:bCs/>
          <w:sz w:val="20"/>
          <w:szCs w:val="19"/>
        </w:rPr>
        <w:t xml:space="preserve"> c</w:t>
      </w:r>
      <w:r w:rsidR="00151870">
        <w:rPr>
          <w:rFonts w:ascii="Verdana" w:hAnsi="Verdana"/>
          <w:bCs/>
          <w:sz w:val="20"/>
          <w:szCs w:val="19"/>
        </w:rPr>
        <w:t>e</w:t>
      </w:r>
      <w:r w:rsidRPr="00D00A2C">
        <w:rPr>
          <w:rFonts w:ascii="Verdana" w:hAnsi="Verdana"/>
          <w:bCs/>
          <w:sz w:val="20"/>
          <w:szCs w:val="19"/>
        </w:rPr>
        <w:t>ad, dearbhú, fóg</w:t>
      </w:r>
      <w:r w:rsidR="00151870">
        <w:rPr>
          <w:rFonts w:ascii="Verdana" w:hAnsi="Verdana"/>
          <w:bCs/>
          <w:sz w:val="20"/>
          <w:szCs w:val="19"/>
        </w:rPr>
        <w:t>ra</w:t>
      </w:r>
      <w:r w:rsidRPr="00D00A2C">
        <w:rPr>
          <w:rFonts w:ascii="Verdana" w:hAnsi="Verdana"/>
          <w:bCs/>
          <w:sz w:val="20"/>
          <w:szCs w:val="19"/>
        </w:rPr>
        <w:t xml:space="preserve"> nó toiliú ábhartha nuair a dhéantar éileamh ar dheontas.</w:t>
      </w:r>
    </w:p>
    <w:p w:rsidR="00F52468" w:rsidRPr="00D00A2C" w:rsidRDefault="00F52468" w:rsidP="00F52468">
      <w:pPr>
        <w:ind w:left="720"/>
        <w:rPr>
          <w:rFonts w:ascii="Verdana" w:hAnsi="Verdana"/>
          <w:sz w:val="20"/>
          <w:szCs w:val="19"/>
        </w:rPr>
      </w:pPr>
    </w:p>
    <w:p w:rsidR="00F52468" w:rsidRDefault="00F52468" w:rsidP="00F52468">
      <w:pPr>
        <w:ind w:left="720"/>
        <w:rPr>
          <w:rFonts w:ascii="Verdana" w:hAnsi="Verdana"/>
          <w:sz w:val="20"/>
          <w:szCs w:val="19"/>
          <w:highlight w:val="yellow"/>
        </w:rPr>
      </w:pPr>
      <w:r>
        <w:rPr>
          <w:rFonts w:ascii="Verdana" w:hAnsi="Verdana"/>
          <w:sz w:val="20"/>
          <w:szCs w:val="19"/>
        </w:rPr>
        <w:t xml:space="preserve">Tá an dualgas ar an iarratasóir gach ceanglas reachtúil eile ábhartha a chomhlíonadh, ar nós na </w:t>
      </w:r>
      <w:r w:rsidR="00151870">
        <w:rPr>
          <w:rFonts w:ascii="Verdana" w:hAnsi="Verdana"/>
          <w:sz w:val="20"/>
          <w:szCs w:val="19"/>
        </w:rPr>
        <w:t>h</w:t>
      </w:r>
      <w:r>
        <w:rPr>
          <w:rFonts w:ascii="Verdana" w:hAnsi="Verdana"/>
          <w:sz w:val="20"/>
          <w:szCs w:val="19"/>
        </w:rPr>
        <w:t>Achtanna um Fhiadhúlra, ceadúnais urthrá (más infheidhme), a</w:t>
      </w:r>
      <w:r w:rsidR="00151870">
        <w:rPr>
          <w:rFonts w:ascii="Verdana" w:hAnsi="Verdana"/>
          <w:sz w:val="20"/>
          <w:szCs w:val="19"/>
        </w:rPr>
        <w:t>n</w:t>
      </w:r>
      <w:r>
        <w:rPr>
          <w:rFonts w:ascii="Verdana" w:hAnsi="Verdana"/>
          <w:sz w:val="20"/>
          <w:szCs w:val="19"/>
        </w:rPr>
        <w:t xml:space="preserve"> reachtaíocht Sláinte, Sábháilteachta agus Leasa, agus reachtaíocht comhshaoil agus fostaíochta.  Cuirtear an méid seo ar a leanas ar aird an údaráis áitiúil: </w:t>
      </w:r>
      <w:r>
        <w:rPr>
          <w:rFonts w:ascii="Verdana" w:hAnsi="Verdana"/>
          <w:i/>
          <w:iCs/>
          <w:sz w:val="20"/>
          <w:szCs w:val="19"/>
        </w:rPr>
        <w:t>(An Roinn Ealaíon, Oidhreachta, Gnóthaí Réigiúnacha, Tuaithe agus Gaeltachta 2012) Speicis Ainmhithe a Dhianchosaint:</w:t>
      </w:r>
      <w:r>
        <w:rPr>
          <w:rFonts w:ascii="Verdana" w:hAnsi="Verdana"/>
          <w:sz w:val="20"/>
          <w:szCs w:val="19"/>
        </w:rPr>
        <w:t xml:space="preserve"> </w:t>
      </w:r>
      <w:r>
        <w:rPr>
          <w:rFonts w:ascii="Verdana" w:hAnsi="Verdana"/>
          <w:i/>
          <w:iCs/>
          <w:sz w:val="20"/>
          <w:szCs w:val="19"/>
        </w:rPr>
        <w:t>Treoir d’údaráis áitiúla ar Airteagail 12 agus 16 den Treoir maidir le Gnáthóga ón AE a chur i bhfeidhm ar fhorbairt/oibreacha a dhéantar ag thar ceann údarás áitiúil</w:t>
      </w:r>
      <w:r>
        <w:rPr>
          <w:rFonts w:ascii="Verdana" w:hAnsi="Verdana"/>
          <w:sz w:val="20"/>
          <w:szCs w:val="19"/>
        </w:rPr>
        <w:t xml:space="preserve">.  Tá foilsiú </w:t>
      </w:r>
      <w:r>
        <w:rPr>
          <w:rFonts w:ascii="Verdana" w:hAnsi="Verdana"/>
          <w:i/>
          <w:iCs/>
          <w:sz w:val="20"/>
          <w:szCs w:val="19"/>
        </w:rPr>
        <w:t>na dTreoirlínte d’Éirinn maidir le Maolú Ialtóg Éire</w:t>
      </w:r>
      <w:r>
        <w:rPr>
          <w:rFonts w:ascii="Verdana" w:hAnsi="Verdana"/>
          <w:sz w:val="20"/>
          <w:szCs w:val="19"/>
        </w:rPr>
        <w:t xml:space="preserve"> (2006) ar fáil ar </w:t>
      </w:r>
      <w:r w:rsidR="00A77055">
        <w:rPr>
          <w:rFonts w:ascii="Verdana" w:hAnsi="Verdana"/>
          <w:sz w:val="20"/>
          <w:szCs w:val="19"/>
        </w:rPr>
        <w:t>shuíomh</w:t>
      </w:r>
      <w:r>
        <w:rPr>
          <w:rFonts w:ascii="Verdana" w:hAnsi="Verdana"/>
          <w:sz w:val="20"/>
          <w:szCs w:val="19"/>
        </w:rPr>
        <w:t xml:space="preserve"> gréasáin </w:t>
      </w:r>
      <w:r w:rsidR="00151870">
        <w:rPr>
          <w:rFonts w:ascii="Verdana" w:hAnsi="Verdana"/>
          <w:sz w:val="20"/>
          <w:szCs w:val="19"/>
        </w:rPr>
        <w:t>na Roinne</w:t>
      </w:r>
      <w:r>
        <w:rPr>
          <w:rFonts w:ascii="Verdana" w:hAnsi="Verdana"/>
          <w:sz w:val="20"/>
          <w:szCs w:val="19"/>
        </w:rPr>
        <w:t xml:space="preserve"> </w:t>
      </w:r>
      <w:hyperlink r:id="rId19" w:history="1">
        <w:r w:rsidR="00151870" w:rsidRPr="00151870">
          <w:rPr>
            <w:rStyle w:val="Hyperlink"/>
            <w:rFonts w:ascii="Verdana" w:hAnsi="Verdana" w:cs="Arial"/>
            <w:sz w:val="20"/>
            <w:szCs w:val="19"/>
          </w:rPr>
          <w:t>anseo</w:t>
        </w:r>
      </w:hyperlink>
      <w:r w:rsidR="00151870">
        <w:rPr>
          <w:rFonts w:ascii="Verdana" w:hAnsi="Verdana"/>
          <w:sz w:val="20"/>
          <w:szCs w:val="19"/>
        </w:rPr>
        <w:t>.</w:t>
      </w:r>
      <w:r>
        <w:rPr>
          <w:rFonts w:ascii="Verdana" w:hAnsi="Verdana"/>
          <w:sz w:val="20"/>
          <w:szCs w:val="19"/>
        </w:rPr>
        <w:t xml:space="preserve"> </w:t>
      </w:r>
      <w:r w:rsidR="00151870">
        <w:t xml:space="preserve"> </w:t>
      </w:r>
    </w:p>
    <w:p w:rsidR="00E45303" w:rsidRPr="00E45303" w:rsidRDefault="00E45303" w:rsidP="00E45303">
      <w:pPr>
        <w:rPr>
          <w:rFonts w:ascii="Verdana" w:hAnsi="Verdana"/>
          <w:b/>
          <w:color w:val="6594CD"/>
          <w:sz w:val="20"/>
          <w:szCs w:val="20"/>
        </w:rPr>
      </w:pPr>
    </w:p>
    <w:p w:rsidR="00A77055" w:rsidRPr="00E45303" w:rsidRDefault="007F1DC5" w:rsidP="00A77055">
      <w:pPr>
        <w:rPr>
          <w:rFonts w:ascii="Verdana" w:hAnsi="Verdana"/>
          <w:b/>
          <w:color w:val="660066"/>
          <w:sz w:val="20"/>
          <w:szCs w:val="20"/>
        </w:rPr>
      </w:pPr>
      <w:bookmarkStart w:id="0" w:name="_GoBack"/>
      <w:bookmarkEnd w:id="0"/>
      <w:r>
        <w:rPr>
          <w:rFonts w:ascii="Verdana" w:hAnsi="Verdana"/>
          <w:b/>
          <w:color w:val="660066"/>
          <w:sz w:val="20"/>
          <w:szCs w:val="20"/>
        </w:rPr>
        <w:t>6</w:t>
      </w:r>
      <w:r w:rsidR="00E45303" w:rsidRPr="00E45303">
        <w:rPr>
          <w:rFonts w:ascii="Verdana" w:hAnsi="Verdana"/>
          <w:b/>
          <w:color w:val="660066"/>
          <w:sz w:val="20"/>
          <w:szCs w:val="20"/>
        </w:rPr>
        <w:t xml:space="preserve">.8 </w:t>
      </w:r>
      <w:r w:rsidR="00E45303" w:rsidRPr="00E45303">
        <w:rPr>
          <w:rFonts w:ascii="Verdana" w:hAnsi="Verdana"/>
          <w:b/>
          <w:color w:val="660066"/>
          <w:sz w:val="20"/>
          <w:szCs w:val="20"/>
        </w:rPr>
        <w:tab/>
      </w:r>
      <w:r w:rsidR="00A77055" w:rsidRPr="00E45303">
        <w:rPr>
          <w:rFonts w:ascii="Verdana" w:hAnsi="Verdana"/>
          <w:b/>
          <w:bCs/>
          <w:color w:val="660066"/>
          <w:sz w:val="20"/>
          <w:szCs w:val="20"/>
        </w:rPr>
        <w:t>Cistiú Státchiste Eile</w:t>
      </w:r>
      <w:r w:rsidR="00A77055" w:rsidRPr="00E45303">
        <w:rPr>
          <w:rFonts w:ascii="Verdana" w:hAnsi="Verdana"/>
          <w:color w:val="660066"/>
          <w:sz w:val="20"/>
          <w:szCs w:val="20"/>
        </w:rPr>
        <w:t xml:space="preserve"> </w:t>
      </w:r>
    </w:p>
    <w:p w:rsidR="00A77055" w:rsidRPr="00E45303" w:rsidRDefault="00A77055" w:rsidP="00A77055">
      <w:pPr>
        <w:rPr>
          <w:rFonts w:ascii="Verdana" w:hAnsi="Verdana"/>
          <w:b/>
          <w:color w:val="0070C0"/>
          <w:sz w:val="20"/>
          <w:szCs w:val="20"/>
        </w:rPr>
      </w:pPr>
    </w:p>
    <w:p w:rsidR="00A77055" w:rsidRPr="00E45303" w:rsidRDefault="00A77055" w:rsidP="00A77055">
      <w:pPr>
        <w:ind w:left="720"/>
        <w:rPr>
          <w:rFonts w:ascii="Verdana" w:hAnsi="Verdana"/>
          <w:sz w:val="20"/>
          <w:szCs w:val="20"/>
        </w:rPr>
      </w:pPr>
      <w:r w:rsidRPr="00E45303">
        <w:rPr>
          <w:rFonts w:ascii="Verdana" w:hAnsi="Verdana"/>
          <w:sz w:val="20"/>
          <w:szCs w:val="20"/>
        </w:rPr>
        <w:t xml:space="preserve">B’fhéidir go mbeidh tionscadail incháilithe cistiú a fháil ó bhreis agus scéim amháin a chistítear go poiblí.  Lena chinntiú go gcomhlíontar na riachtanais </w:t>
      </w:r>
      <w:r w:rsidR="002C30E5">
        <w:rPr>
          <w:rFonts w:ascii="Verdana" w:hAnsi="Verdana"/>
          <w:sz w:val="20"/>
          <w:szCs w:val="20"/>
        </w:rPr>
        <w:t xml:space="preserve">maidir le </w:t>
      </w:r>
      <w:r w:rsidRPr="00E45303">
        <w:rPr>
          <w:rFonts w:ascii="Verdana" w:hAnsi="Verdana"/>
          <w:sz w:val="20"/>
          <w:szCs w:val="20"/>
        </w:rPr>
        <w:t xml:space="preserve">cistiú comhfhreagrach don </w:t>
      </w:r>
      <w:r w:rsidR="00EB444F">
        <w:rPr>
          <w:rFonts w:ascii="Verdana" w:hAnsi="Verdana"/>
          <w:bCs/>
          <w:sz w:val="20"/>
          <w:szCs w:val="20"/>
        </w:rPr>
        <w:t>scéim</w:t>
      </w:r>
      <w:r w:rsidRPr="00E45303">
        <w:rPr>
          <w:rFonts w:ascii="Verdana" w:hAnsi="Verdana"/>
          <w:sz w:val="20"/>
          <w:szCs w:val="20"/>
        </w:rPr>
        <w:t xml:space="preserve">, ba cheart don </w:t>
      </w:r>
      <w:r>
        <w:rPr>
          <w:rFonts w:ascii="Verdana" w:hAnsi="Verdana"/>
          <w:sz w:val="20"/>
          <w:szCs w:val="20"/>
        </w:rPr>
        <w:t>údarás áitiúil</w:t>
      </w:r>
      <w:r w:rsidRPr="00E45303">
        <w:rPr>
          <w:rFonts w:ascii="Verdana" w:hAnsi="Verdana"/>
          <w:sz w:val="20"/>
          <w:szCs w:val="20"/>
        </w:rPr>
        <w:t xml:space="preserve"> faisnéis a sholáthraíonn an t</w:t>
      </w:r>
      <w:r>
        <w:rPr>
          <w:rFonts w:ascii="Verdana" w:hAnsi="Verdana"/>
          <w:sz w:val="20"/>
          <w:szCs w:val="20"/>
        </w:rPr>
        <w:noBreakHyphen/>
      </w:r>
      <w:r w:rsidRPr="00E45303">
        <w:rPr>
          <w:rFonts w:ascii="Verdana" w:hAnsi="Verdana"/>
          <w:sz w:val="20"/>
          <w:szCs w:val="20"/>
        </w:rPr>
        <w:t>iarratasóir a chros-seiceáil maidir le cistiú ó scéimeanna eile</w:t>
      </w:r>
      <w:r>
        <w:rPr>
          <w:rFonts w:ascii="Verdana" w:hAnsi="Verdana"/>
          <w:sz w:val="20"/>
          <w:szCs w:val="20"/>
        </w:rPr>
        <w:t>, lena n-áirítear, ach gan a bheith teoranta d</w:t>
      </w:r>
      <w:r w:rsidR="00EB444F">
        <w:rPr>
          <w:rFonts w:ascii="Verdana" w:hAnsi="Verdana"/>
          <w:sz w:val="20"/>
          <w:szCs w:val="20"/>
        </w:rPr>
        <w:t>óibh seo</w:t>
      </w:r>
      <w:r w:rsidRPr="00E45303">
        <w:rPr>
          <w:rFonts w:ascii="Verdana" w:hAnsi="Verdana"/>
          <w:sz w:val="20"/>
          <w:szCs w:val="20"/>
        </w:rPr>
        <w:t>:</w:t>
      </w:r>
    </w:p>
    <w:p w:rsidR="00A77055" w:rsidRPr="00E45303" w:rsidRDefault="00A77055" w:rsidP="00A77055">
      <w:pPr>
        <w:ind w:left="720"/>
        <w:rPr>
          <w:rFonts w:ascii="Verdana" w:hAnsi="Verdana"/>
          <w:sz w:val="20"/>
          <w:szCs w:val="20"/>
        </w:rPr>
      </w:pPr>
    </w:p>
    <w:p w:rsidR="00A77055" w:rsidRPr="00E45303" w:rsidRDefault="00A77055" w:rsidP="00A77055">
      <w:pPr>
        <w:ind w:left="1429" w:firstLine="11"/>
        <w:rPr>
          <w:rFonts w:ascii="Verdana" w:hAnsi="Verdana"/>
          <w:sz w:val="20"/>
          <w:szCs w:val="20"/>
        </w:rPr>
      </w:pPr>
      <w:r w:rsidRPr="00E45303">
        <w:rPr>
          <w:rFonts w:ascii="Verdana" w:hAnsi="Verdana"/>
          <w:sz w:val="20"/>
          <w:szCs w:val="20"/>
        </w:rPr>
        <w:t xml:space="preserve">(a) An Scéim Deontais Tuíodóireachta a riarann an Chomhairle Oidhreachta </w:t>
      </w:r>
      <w:r>
        <w:rPr>
          <w:rFonts w:ascii="Verdana" w:hAnsi="Verdana"/>
          <w:sz w:val="20"/>
          <w:szCs w:val="20"/>
        </w:rPr>
        <w:t xml:space="preserve">nó Ranna Rialtais eile  </w:t>
      </w:r>
    </w:p>
    <w:p w:rsidR="00A77055" w:rsidRPr="00E45303" w:rsidRDefault="00A77055" w:rsidP="00A77055">
      <w:pPr>
        <w:ind w:left="1429" w:firstLine="11"/>
        <w:rPr>
          <w:rFonts w:ascii="Verdana" w:hAnsi="Verdana"/>
          <w:sz w:val="20"/>
          <w:szCs w:val="20"/>
        </w:rPr>
      </w:pPr>
    </w:p>
    <w:p w:rsidR="00A77055" w:rsidRPr="00E45303" w:rsidRDefault="00A77055" w:rsidP="00A77055">
      <w:pPr>
        <w:ind w:left="1418" w:firstLine="11"/>
        <w:rPr>
          <w:rFonts w:ascii="Verdana" w:hAnsi="Verdana"/>
          <w:sz w:val="20"/>
          <w:szCs w:val="20"/>
        </w:rPr>
      </w:pPr>
      <w:r w:rsidRPr="00E45303">
        <w:rPr>
          <w:rFonts w:ascii="Verdana" w:hAnsi="Verdana"/>
          <w:sz w:val="20"/>
          <w:szCs w:val="20"/>
        </w:rPr>
        <w:t>(b) Deontais chaomhnaithe a riarann an Chomhairle Oidhreachta</w:t>
      </w:r>
    </w:p>
    <w:p w:rsidR="00A77055" w:rsidRPr="00E45303" w:rsidRDefault="00A77055" w:rsidP="00A77055">
      <w:pPr>
        <w:ind w:left="1418" w:firstLine="11"/>
        <w:rPr>
          <w:rFonts w:ascii="Verdana" w:hAnsi="Verdana"/>
          <w:sz w:val="20"/>
          <w:szCs w:val="20"/>
        </w:rPr>
      </w:pPr>
    </w:p>
    <w:p w:rsidR="00A77055" w:rsidRPr="00E45303" w:rsidRDefault="00A77055" w:rsidP="00A77055">
      <w:pPr>
        <w:ind w:left="1407" w:firstLine="11"/>
        <w:rPr>
          <w:rFonts w:ascii="Verdana" w:hAnsi="Verdana"/>
          <w:sz w:val="20"/>
          <w:szCs w:val="20"/>
        </w:rPr>
      </w:pPr>
      <w:r w:rsidRPr="00E45303">
        <w:rPr>
          <w:rFonts w:ascii="Verdana" w:hAnsi="Verdana"/>
          <w:sz w:val="20"/>
          <w:szCs w:val="20"/>
        </w:rPr>
        <w:t>(c) Scéimeanna um Fheabhsú Fuinnimh a oibríonn an SEAI (más ábhartha)</w:t>
      </w:r>
    </w:p>
    <w:p w:rsidR="00A77055" w:rsidRPr="00E45303" w:rsidRDefault="00A77055" w:rsidP="00A77055">
      <w:pPr>
        <w:ind w:left="1396" w:firstLine="11"/>
        <w:rPr>
          <w:rFonts w:ascii="Verdana" w:hAnsi="Verdana"/>
          <w:sz w:val="19"/>
          <w:szCs w:val="19"/>
        </w:rPr>
      </w:pPr>
    </w:p>
    <w:p w:rsidR="00A77055" w:rsidRPr="00E45303" w:rsidRDefault="00A77055" w:rsidP="00A77055">
      <w:pPr>
        <w:ind w:left="709"/>
        <w:rPr>
          <w:rFonts w:ascii="Verdana" w:hAnsi="Verdana"/>
          <w:b/>
          <w:sz w:val="20"/>
          <w:szCs w:val="20"/>
          <w:u w:val="single"/>
        </w:rPr>
      </w:pPr>
      <w:r w:rsidRPr="00E45303">
        <w:rPr>
          <w:rFonts w:ascii="Verdana" w:hAnsi="Verdana"/>
          <w:sz w:val="20"/>
          <w:szCs w:val="20"/>
        </w:rPr>
        <w:t>Sa chás go ndearna iarratasóir iarratas ar</w:t>
      </w:r>
      <w:r w:rsidR="002C30E5">
        <w:rPr>
          <w:rFonts w:ascii="Verdana" w:hAnsi="Verdana"/>
          <w:sz w:val="20"/>
          <w:szCs w:val="20"/>
        </w:rPr>
        <w:t>,</w:t>
      </w:r>
      <w:r w:rsidRPr="00E45303">
        <w:rPr>
          <w:rFonts w:ascii="Verdana" w:hAnsi="Verdana"/>
          <w:sz w:val="20"/>
          <w:szCs w:val="20"/>
        </w:rPr>
        <w:t xml:space="preserve"> nó sa chás go bhfuair sé/sí cistiú ó scéimeanna eile atá comh-mhaoinithe ag an AE (e.g. Clár LEADER) d’oibreacha a faomhadh faoin scéim seo, </w:t>
      </w:r>
      <w:r w:rsidRPr="00E45303">
        <w:rPr>
          <w:rFonts w:ascii="Verdana" w:hAnsi="Verdana"/>
          <w:b/>
          <w:bCs/>
          <w:sz w:val="20"/>
          <w:szCs w:val="20"/>
          <w:u w:val="single"/>
        </w:rPr>
        <w:t>ní mór nach sáraíonn</w:t>
      </w:r>
      <w:r w:rsidRPr="00E45303">
        <w:rPr>
          <w:rFonts w:ascii="Verdana" w:hAnsi="Verdana"/>
          <w:sz w:val="20"/>
          <w:szCs w:val="20"/>
        </w:rPr>
        <w:t xml:space="preserve"> iomlán carnach an chistithe sin </w:t>
      </w:r>
      <w:r w:rsidRPr="00E45303">
        <w:rPr>
          <w:rFonts w:ascii="Verdana" w:hAnsi="Verdana"/>
          <w:b/>
          <w:bCs/>
          <w:sz w:val="20"/>
          <w:szCs w:val="20"/>
        </w:rPr>
        <w:t>agus</w:t>
      </w:r>
      <w:r w:rsidRPr="00E45303">
        <w:rPr>
          <w:rFonts w:ascii="Verdana" w:hAnsi="Verdana"/>
          <w:sz w:val="20"/>
          <w:szCs w:val="20"/>
        </w:rPr>
        <w:t xml:space="preserve"> an cistiú faoin scéim seo </w:t>
      </w:r>
      <w:r w:rsidRPr="00E45303">
        <w:rPr>
          <w:rFonts w:ascii="Verdana" w:hAnsi="Verdana"/>
          <w:b/>
          <w:bCs/>
          <w:sz w:val="20"/>
          <w:szCs w:val="20"/>
          <w:u w:val="single"/>
        </w:rPr>
        <w:t>na teorainneacha a leagtar amach sna scéimeanna Cistithe Eorpacha siúd</w:t>
      </w:r>
      <w:r w:rsidR="001B325B">
        <w:rPr>
          <w:rFonts w:ascii="Verdana" w:hAnsi="Verdana"/>
          <w:b/>
          <w:bCs/>
          <w:sz w:val="20"/>
          <w:szCs w:val="20"/>
          <w:u w:val="single"/>
        </w:rPr>
        <w:t>.</w:t>
      </w:r>
    </w:p>
    <w:p w:rsidR="00A77055" w:rsidRPr="00E45303" w:rsidRDefault="00A77055" w:rsidP="00A77055">
      <w:pPr>
        <w:ind w:left="709"/>
        <w:rPr>
          <w:rFonts w:ascii="Verdana" w:hAnsi="Verdana"/>
          <w:b/>
          <w:sz w:val="20"/>
          <w:szCs w:val="20"/>
          <w:u w:val="single"/>
        </w:rPr>
      </w:pPr>
    </w:p>
    <w:p w:rsidR="00E45303" w:rsidRPr="00E45303" w:rsidRDefault="00E45303" w:rsidP="00E45303">
      <w:pPr>
        <w:rPr>
          <w:rFonts w:ascii="Verdana" w:hAnsi="Verdana"/>
          <w:b/>
          <w:sz w:val="20"/>
          <w:szCs w:val="20"/>
        </w:rPr>
      </w:pPr>
    </w:p>
    <w:p w:rsidR="0073548B" w:rsidRPr="00E45303" w:rsidRDefault="007F1DC5" w:rsidP="0073548B">
      <w:pPr>
        <w:rPr>
          <w:rFonts w:ascii="Verdana" w:hAnsi="Verdana"/>
          <w:b/>
          <w:color w:val="660066"/>
          <w:sz w:val="20"/>
          <w:szCs w:val="20"/>
        </w:rPr>
      </w:pPr>
      <w:r>
        <w:rPr>
          <w:rFonts w:ascii="Verdana" w:hAnsi="Verdana"/>
          <w:b/>
          <w:color w:val="660066"/>
          <w:sz w:val="20"/>
          <w:szCs w:val="20"/>
        </w:rPr>
        <w:t>6</w:t>
      </w:r>
      <w:r w:rsidR="00E45303" w:rsidRPr="00E45303">
        <w:rPr>
          <w:rFonts w:ascii="Verdana" w:hAnsi="Verdana"/>
          <w:b/>
          <w:color w:val="660066"/>
          <w:sz w:val="20"/>
          <w:szCs w:val="20"/>
        </w:rPr>
        <w:t>.9</w:t>
      </w:r>
      <w:r w:rsidR="00E45303" w:rsidRPr="00E45303">
        <w:rPr>
          <w:rFonts w:ascii="Verdana" w:hAnsi="Verdana"/>
          <w:b/>
          <w:color w:val="660066"/>
          <w:sz w:val="20"/>
          <w:szCs w:val="20"/>
        </w:rPr>
        <w:tab/>
      </w:r>
      <w:r w:rsidR="0073548B" w:rsidRPr="00E45303">
        <w:rPr>
          <w:rFonts w:ascii="Verdana" w:hAnsi="Verdana"/>
          <w:b/>
          <w:bCs/>
          <w:color w:val="660066"/>
          <w:sz w:val="20"/>
          <w:szCs w:val="20"/>
        </w:rPr>
        <w:t>Caiteachas Incháilithe</w:t>
      </w:r>
    </w:p>
    <w:p w:rsidR="0073548B" w:rsidRPr="00E45303" w:rsidRDefault="0073548B" w:rsidP="0073548B">
      <w:pPr>
        <w:rPr>
          <w:rFonts w:ascii="Verdana" w:hAnsi="Verdana"/>
          <w:b/>
          <w:color w:val="4B8DC9"/>
          <w:sz w:val="20"/>
          <w:szCs w:val="20"/>
        </w:rPr>
      </w:pPr>
    </w:p>
    <w:p w:rsidR="0073548B" w:rsidRPr="00E45303" w:rsidRDefault="001B325B" w:rsidP="0073548B">
      <w:pPr>
        <w:ind w:left="720"/>
        <w:rPr>
          <w:rFonts w:ascii="Verdana" w:hAnsi="Verdana"/>
          <w:color w:val="000000"/>
          <w:sz w:val="20"/>
          <w:szCs w:val="20"/>
        </w:rPr>
      </w:pPr>
      <w:r>
        <w:rPr>
          <w:rFonts w:ascii="Verdana" w:hAnsi="Verdana"/>
          <w:color w:val="000000"/>
          <w:sz w:val="20"/>
          <w:szCs w:val="20"/>
        </w:rPr>
        <w:t>Ní ch</w:t>
      </w:r>
      <w:r w:rsidR="0073548B" w:rsidRPr="00E45303">
        <w:rPr>
          <w:rFonts w:ascii="Verdana" w:hAnsi="Verdana"/>
          <w:color w:val="000000"/>
          <w:sz w:val="20"/>
          <w:szCs w:val="20"/>
        </w:rPr>
        <w:t xml:space="preserve">eadaítear </w:t>
      </w:r>
      <w:r w:rsidR="0073548B" w:rsidRPr="00E45303">
        <w:rPr>
          <w:rFonts w:ascii="Verdana" w:hAnsi="Verdana"/>
          <w:b/>
          <w:bCs/>
          <w:color w:val="000000"/>
          <w:sz w:val="20"/>
          <w:szCs w:val="20"/>
        </w:rPr>
        <w:t>Cáin Bhreisluacha (CBL)</w:t>
      </w:r>
      <w:r w:rsidR="0073548B" w:rsidRPr="00E45303">
        <w:rPr>
          <w:rFonts w:ascii="Verdana" w:hAnsi="Verdana"/>
          <w:color w:val="000000"/>
          <w:sz w:val="20"/>
          <w:szCs w:val="20"/>
        </w:rPr>
        <w:t xml:space="preserve"> faoin scéim seo</w:t>
      </w:r>
      <w:r w:rsidR="0073548B">
        <w:rPr>
          <w:rFonts w:ascii="Verdana" w:hAnsi="Verdana"/>
          <w:color w:val="000000"/>
          <w:sz w:val="20"/>
          <w:szCs w:val="20"/>
        </w:rPr>
        <w:t>, a</w:t>
      </w:r>
      <w:r w:rsidR="0073548B" w:rsidRPr="00E45303">
        <w:rPr>
          <w:rFonts w:ascii="Verdana" w:hAnsi="Verdana"/>
          <w:color w:val="000000"/>
          <w:sz w:val="20"/>
          <w:szCs w:val="20"/>
        </w:rPr>
        <w:t xml:space="preserve">ch don chuid </w:t>
      </w:r>
      <w:r w:rsidR="002C30E5">
        <w:rPr>
          <w:rFonts w:ascii="Verdana" w:hAnsi="Verdana"/>
          <w:color w:val="000000"/>
          <w:sz w:val="20"/>
          <w:szCs w:val="20"/>
        </w:rPr>
        <w:t xml:space="preserve">sin </w:t>
      </w:r>
      <w:r w:rsidR="0073548B" w:rsidRPr="00E45303">
        <w:rPr>
          <w:rFonts w:ascii="Verdana" w:hAnsi="Verdana"/>
          <w:color w:val="000000"/>
          <w:sz w:val="20"/>
          <w:szCs w:val="20"/>
        </w:rPr>
        <w:t xml:space="preserve">de na hoibreacha caipitiúla atá á gcistiú agus ach amháin faoi chúinsí nach bhfuil an CBL sin </w:t>
      </w:r>
      <w:r w:rsidRPr="001B325B">
        <w:rPr>
          <w:rFonts w:ascii="Verdana" w:hAnsi="Verdana"/>
          <w:color w:val="000000"/>
          <w:sz w:val="20"/>
          <w:szCs w:val="20"/>
        </w:rPr>
        <w:t>in</w:t>
      </w:r>
      <w:r>
        <w:rPr>
          <w:rFonts w:ascii="Verdana" w:hAnsi="Verdana"/>
          <w:color w:val="000000"/>
          <w:sz w:val="20"/>
          <w:szCs w:val="20"/>
        </w:rPr>
        <w:noBreakHyphen/>
      </w:r>
      <w:r w:rsidRPr="001B325B">
        <w:rPr>
          <w:rFonts w:ascii="Verdana" w:hAnsi="Verdana"/>
          <w:color w:val="000000"/>
          <w:sz w:val="20"/>
          <w:szCs w:val="20"/>
        </w:rPr>
        <w:t>aisghabhála</w:t>
      </w:r>
      <w:r>
        <w:rPr>
          <w:rFonts w:ascii="Verdana" w:hAnsi="Verdana"/>
          <w:color w:val="000000"/>
          <w:sz w:val="20"/>
          <w:szCs w:val="20"/>
        </w:rPr>
        <w:t xml:space="preserve"> </w:t>
      </w:r>
      <w:r w:rsidR="0073548B" w:rsidRPr="00E45303">
        <w:rPr>
          <w:rFonts w:ascii="Verdana" w:hAnsi="Verdana"/>
          <w:color w:val="000000"/>
          <w:sz w:val="20"/>
          <w:szCs w:val="20"/>
        </w:rPr>
        <w:t xml:space="preserve">faoin scéim seo ar aon bhealach eile. </w:t>
      </w:r>
    </w:p>
    <w:p w:rsidR="0073548B" w:rsidRPr="00E45303" w:rsidRDefault="0073548B" w:rsidP="0073548B">
      <w:pPr>
        <w:rPr>
          <w:rFonts w:ascii="Verdana" w:hAnsi="Verdana"/>
          <w:color w:val="000000"/>
          <w:sz w:val="20"/>
          <w:szCs w:val="20"/>
        </w:rPr>
      </w:pPr>
    </w:p>
    <w:p w:rsidR="0073548B" w:rsidRPr="00E45303" w:rsidRDefault="00750368" w:rsidP="0073548B">
      <w:pPr>
        <w:ind w:left="720"/>
        <w:rPr>
          <w:rFonts w:ascii="Verdana" w:hAnsi="Verdana"/>
          <w:color w:val="000000"/>
          <w:sz w:val="20"/>
          <w:szCs w:val="20"/>
        </w:rPr>
      </w:pPr>
      <w:r>
        <w:rPr>
          <w:rFonts w:ascii="Verdana" w:hAnsi="Verdana"/>
          <w:color w:val="000000"/>
          <w:sz w:val="20"/>
          <w:szCs w:val="20"/>
        </w:rPr>
        <w:t>Ní ch</w:t>
      </w:r>
      <w:r w:rsidR="0073548B" w:rsidRPr="00E45303">
        <w:rPr>
          <w:rFonts w:ascii="Verdana" w:hAnsi="Verdana"/>
          <w:color w:val="000000"/>
          <w:sz w:val="20"/>
          <w:szCs w:val="20"/>
        </w:rPr>
        <w:t xml:space="preserve">eadaítear </w:t>
      </w:r>
      <w:r w:rsidR="0073548B" w:rsidRPr="00E45303">
        <w:rPr>
          <w:rFonts w:ascii="Verdana" w:hAnsi="Verdana"/>
          <w:b/>
          <w:bCs/>
          <w:color w:val="000000"/>
          <w:sz w:val="20"/>
          <w:szCs w:val="20"/>
        </w:rPr>
        <w:t xml:space="preserve">Táillí Gairmiúla </w:t>
      </w:r>
      <w:r>
        <w:rPr>
          <w:rFonts w:ascii="Verdana" w:hAnsi="Verdana"/>
          <w:b/>
          <w:bCs/>
          <w:color w:val="000000"/>
          <w:sz w:val="20"/>
          <w:szCs w:val="20"/>
        </w:rPr>
        <w:t xml:space="preserve">ach </w:t>
      </w:r>
      <w:r w:rsidR="0073548B" w:rsidRPr="00E45303">
        <w:rPr>
          <w:rFonts w:ascii="Verdana" w:hAnsi="Verdana"/>
          <w:color w:val="000000"/>
          <w:sz w:val="20"/>
          <w:szCs w:val="20"/>
        </w:rPr>
        <w:t xml:space="preserve">i dtaca leis an gcuid sin d’oibreacha caipitiúla atá á gcistiú ag an scéim.  </w:t>
      </w:r>
      <w:r w:rsidR="002C30E5">
        <w:rPr>
          <w:rFonts w:ascii="Verdana" w:hAnsi="Verdana"/>
          <w:color w:val="000000"/>
          <w:sz w:val="20"/>
          <w:szCs w:val="20"/>
        </w:rPr>
        <w:t>Ceadaítear táillí gairmiúla a bhaineann leis an eilimint traen</w:t>
      </w:r>
      <w:r>
        <w:rPr>
          <w:rFonts w:ascii="Verdana" w:hAnsi="Verdana"/>
          <w:color w:val="000000"/>
          <w:sz w:val="20"/>
          <w:szCs w:val="20"/>
        </w:rPr>
        <w:t>á</w:t>
      </w:r>
      <w:r w:rsidR="002C30E5">
        <w:rPr>
          <w:rFonts w:ascii="Verdana" w:hAnsi="Verdana"/>
          <w:color w:val="000000"/>
          <w:sz w:val="20"/>
          <w:szCs w:val="20"/>
        </w:rPr>
        <w:t>la, más iomchuí, lena n</w:t>
      </w:r>
      <w:r w:rsidR="002C30E5">
        <w:rPr>
          <w:rFonts w:ascii="Verdana" w:hAnsi="Verdana"/>
          <w:color w:val="000000"/>
          <w:sz w:val="20"/>
          <w:szCs w:val="20"/>
        </w:rPr>
        <w:noBreakHyphen/>
        <w:t xml:space="preserve">áirítear na pleananna agus tuairicí traenála a ullmhú, agus ar mhaoirseacht láithreáin agus monatóireacht ar thraenáil. </w:t>
      </w:r>
    </w:p>
    <w:p w:rsidR="0073548B" w:rsidRPr="00E45303" w:rsidRDefault="0073548B" w:rsidP="0073548B">
      <w:pPr>
        <w:ind w:left="720"/>
        <w:rPr>
          <w:rFonts w:ascii="Verdana" w:hAnsi="Verdana"/>
          <w:color w:val="000000"/>
          <w:sz w:val="20"/>
          <w:szCs w:val="20"/>
        </w:rPr>
      </w:pPr>
    </w:p>
    <w:p w:rsidR="00E45303" w:rsidRPr="00E45303" w:rsidRDefault="00E45303" w:rsidP="00E45303">
      <w:pPr>
        <w:ind w:left="720"/>
        <w:rPr>
          <w:rFonts w:ascii="Verdana" w:hAnsi="Verdana"/>
          <w:color w:val="000000"/>
          <w:sz w:val="20"/>
          <w:szCs w:val="20"/>
        </w:rPr>
      </w:pPr>
    </w:p>
    <w:p w:rsidR="00750368" w:rsidRPr="00E45303" w:rsidRDefault="00750368" w:rsidP="00750368">
      <w:pPr>
        <w:rPr>
          <w:rFonts w:ascii="Verdana" w:hAnsi="Verdana"/>
          <w:b/>
          <w:color w:val="660066"/>
          <w:sz w:val="20"/>
          <w:szCs w:val="20"/>
        </w:rPr>
      </w:pPr>
      <w:r>
        <w:rPr>
          <w:rFonts w:ascii="Verdana" w:hAnsi="Verdana"/>
          <w:b/>
          <w:color w:val="660066"/>
          <w:sz w:val="20"/>
          <w:szCs w:val="20"/>
        </w:rPr>
        <w:t>6</w:t>
      </w:r>
      <w:r w:rsidRPr="00E45303">
        <w:rPr>
          <w:rFonts w:ascii="Verdana" w:hAnsi="Verdana"/>
          <w:b/>
          <w:color w:val="660066"/>
          <w:sz w:val="20"/>
          <w:szCs w:val="20"/>
        </w:rPr>
        <w:t>.</w:t>
      </w:r>
      <w:r>
        <w:rPr>
          <w:rFonts w:ascii="Verdana" w:hAnsi="Verdana"/>
          <w:b/>
          <w:color w:val="660066"/>
          <w:sz w:val="20"/>
          <w:szCs w:val="20"/>
        </w:rPr>
        <w:t>10</w:t>
      </w:r>
      <w:r w:rsidRPr="00E45303">
        <w:rPr>
          <w:rFonts w:ascii="Verdana" w:hAnsi="Verdana"/>
          <w:b/>
          <w:color w:val="660066"/>
          <w:sz w:val="20"/>
          <w:szCs w:val="20"/>
        </w:rPr>
        <w:tab/>
      </w:r>
      <w:r>
        <w:rPr>
          <w:rFonts w:ascii="Verdana" w:hAnsi="Verdana"/>
          <w:b/>
          <w:bCs/>
          <w:color w:val="660066"/>
          <w:sz w:val="20"/>
          <w:szCs w:val="20"/>
        </w:rPr>
        <w:t>Íocaíocht</w:t>
      </w:r>
    </w:p>
    <w:p w:rsidR="00750368" w:rsidRPr="00E45303" w:rsidRDefault="00750368" w:rsidP="00750368">
      <w:pPr>
        <w:rPr>
          <w:rFonts w:ascii="Verdana" w:hAnsi="Verdana"/>
          <w:b/>
          <w:color w:val="4B8DC9"/>
          <w:sz w:val="20"/>
          <w:szCs w:val="20"/>
        </w:rPr>
      </w:pPr>
    </w:p>
    <w:p w:rsidR="009F44E1" w:rsidRDefault="009F44E1" w:rsidP="009F44E1">
      <w:pPr>
        <w:ind w:left="720"/>
        <w:rPr>
          <w:rFonts w:ascii="Verdana" w:hAnsi="Verdana"/>
          <w:sz w:val="20"/>
          <w:szCs w:val="20"/>
        </w:rPr>
      </w:pPr>
      <w:r w:rsidRPr="009F44E1">
        <w:rPr>
          <w:rFonts w:ascii="Verdana" w:hAnsi="Verdana"/>
          <w:sz w:val="20"/>
          <w:szCs w:val="20"/>
        </w:rPr>
        <w:t xml:space="preserve">De réir Cuid 3.11 (f) de Chiorclán na Roinne Caiteachais Phoiblí agus Athchóirithe, tá sé réamhshocraithe </w:t>
      </w:r>
      <w:r>
        <w:rPr>
          <w:rFonts w:ascii="Verdana" w:hAnsi="Verdana"/>
          <w:sz w:val="20"/>
          <w:szCs w:val="20"/>
        </w:rPr>
        <w:t xml:space="preserve">go gcaithfear an deontas a íoc bunaithe ar chaitheachas </w:t>
      </w:r>
      <w:r w:rsidR="00F01631">
        <w:rPr>
          <w:rFonts w:ascii="Verdana" w:hAnsi="Verdana"/>
          <w:sz w:val="20"/>
          <w:szCs w:val="20"/>
        </w:rPr>
        <w:t>dearbhaithe. Tá ar dheontaí atá ag déanamh éilimh ar íocaíocht deontais bunaithe ar chaitheachas dearbhaithe a chur in iúl don deontóir:</w:t>
      </w:r>
    </w:p>
    <w:p w:rsidR="00F01631" w:rsidRDefault="00F01631" w:rsidP="009F44E1">
      <w:pPr>
        <w:ind w:left="720"/>
        <w:rPr>
          <w:rFonts w:ascii="Verdana" w:hAnsi="Verdana"/>
          <w:sz w:val="20"/>
          <w:szCs w:val="20"/>
        </w:rPr>
      </w:pPr>
    </w:p>
    <w:p w:rsidR="00F01631" w:rsidRDefault="00F01631" w:rsidP="00F01631">
      <w:pPr>
        <w:pStyle w:val="ListParagraph"/>
        <w:numPr>
          <w:ilvl w:val="0"/>
          <w:numId w:val="39"/>
        </w:numPr>
        <w:rPr>
          <w:rFonts w:ascii="Verdana" w:hAnsi="Verdana"/>
          <w:sz w:val="20"/>
          <w:szCs w:val="20"/>
        </w:rPr>
      </w:pPr>
      <w:r>
        <w:rPr>
          <w:rFonts w:ascii="Verdana" w:hAnsi="Verdana"/>
          <w:sz w:val="20"/>
          <w:szCs w:val="20"/>
        </w:rPr>
        <w:t>go mbaineann na sonraisc a úsáidtear mar thacaíocht don eileamh le gníomharthaí agus seirbhísí a bhaineann le cuspóirí na scéime deontais</w:t>
      </w:r>
    </w:p>
    <w:p w:rsidR="00F01631" w:rsidRDefault="00F01631" w:rsidP="00F01631">
      <w:pPr>
        <w:pStyle w:val="ListParagraph"/>
        <w:numPr>
          <w:ilvl w:val="0"/>
          <w:numId w:val="39"/>
        </w:numPr>
        <w:rPr>
          <w:rFonts w:ascii="Verdana" w:hAnsi="Verdana"/>
          <w:sz w:val="20"/>
          <w:szCs w:val="20"/>
        </w:rPr>
      </w:pPr>
      <w:r>
        <w:rPr>
          <w:rFonts w:ascii="Verdana" w:hAnsi="Verdana"/>
          <w:sz w:val="20"/>
          <w:szCs w:val="20"/>
        </w:rPr>
        <w:t>gur íocadh an t-airgead atá sna sonraisc</w:t>
      </w:r>
    </w:p>
    <w:p w:rsidR="00F01631" w:rsidRPr="00F01631" w:rsidRDefault="00F01631" w:rsidP="00F01631">
      <w:pPr>
        <w:pStyle w:val="ListParagraph"/>
        <w:numPr>
          <w:ilvl w:val="0"/>
          <w:numId w:val="39"/>
        </w:numPr>
        <w:rPr>
          <w:rFonts w:ascii="Verdana" w:hAnsi="Verdana"/>
          <w:sz w:val="20"/>
          <w:szCs w:val="20"/>
        </w:rPr>
      </w:pPr>
      <w:r>
        <w:rPr>
          <w:rFonts w:ascii="Verdana" w:hAnsi="Verdana"/>
          <w:sz w:val="20"/>
          <w:szCs w:val="20"/>
        </w:rPr>
        <w:t xml:space="preserve">nár úsáideadh agus nach n-úsáidfear na sonraisc mar thacaíocht d’éileamh aisíocaíochta eile ó aon bhrontóir deontais eile (ach amháin sa chás go bhfuil socruithe comhchistithe déanta). </w:t>
      </w:r>
    </w:p>
    <w:p w:rsidR="009F44E1" w:rsidRDefault="009F44E1" w:rsidP="009F44E1">
      <w:pPr>
        <w:ind w:left="720"/>
        <w:rPr>
          <w:rFonts w:ascii="Verdana" w:hAnsi="Verdana"/>
          <w:color w:val="000000"/>
          <w:sz w:val="20"/>
          <w:szCs w:val="20"/>
        </w:rPr>
      </w:pPr>
      <w:r>
        <w:rPr>
          <w:rFonts w:ascii="Verdana" w:hAnsi="Verdana"/>
          <w:sz w:val="20"/>
          <w:szCs w:val="20"/>
        </w:rPr>
        <w:t xml:space="preserve"> </w:t>
      </w:r>
    </w:p>
    <w:p w:rsidR="00750368" w:rsidRDefault="00750368" w:rsidP="00750368">
      <w:pPr>
        <w:ind w:left="720" w:hanging="720"/>
        <w:rPr>
          <w:rFonts w:ascii="Verdana" w:hAnsi="Verdana"/>
          <w:color w:val="000000"/>
          <w:sz w:val="20"/>
          <w:szCs w:val="20"/>
        </w:rPr>
      </w:pPr>
    </w:p>
    <w:p w:rsidR="0073548B" w:rsidRPr="00E45303" w:rsidRDefault="007F1DC5" w:rsidP="00750368">
      <w:pPr>
        <w:ind w:left="720" w:hanging="720"/>
        <w:rPr>
          <w:rFonts w:ascii="Verdana" w:hAnsi="Verdana"/>
          <w:b/>
          <w:color w:val="660066"/>
          <w:sz w:val="20"/>
          <w:szCs w:val="20"/>
        </w:rPr>
      </w:pPr>
      <w:r>
        <w:rPr>
          <w:rFonts w:ascii="Verdana" w:hAnsi="Verdana"/>
          <w:b/>
          <w:color w:val="660066"/>
          <w:sz w:val="20"/>
          <w:szCs w:val="20"/>
        </w:rPr>
        <w:t>6</w:t>
      </w:r>
      <w:r w:rsidR="00E45303" w:rsidRPr="00E45303">
        <w:rPr>
          <w:rFonts w:ascii="Verdana" w:hAnsi="Verdana"/>
          <w:b/>
          <w:color w:val="660066"/>
          <w:sz w:val="20"/>
          <w:szCs w:val="20"/>
        </w:rPr>
        <w:t>.1</w:t>
      </w:r>
      <w:r w:rsidR="00750368">
        <w:rPr>
          <w:rFonts w:ascii="Verdana" w:hAnsi="Verdana"/>
          <w:b/>
          <w:color w:val="660066"/>
          <w:sz w:val="20"/>
          <w:szCs w:val="20"/>
        </w:rPr>
        <w:t>1</w:t>
      </w:r>
      <w:r w:rsidR="00E45303" w:rsidRPr="00E45303">
        <w:rPr>
          <w:rFonts w:ascii="Verdana" w:hAnsi="Verdana"/>
          <w:b/>
          <w:color w:val="660066"/>
          <w:sz w:val="20"/>
          <w:szCs w:val="20"/>
        </w:rPr>
        <w:tab/>
      </w:r>
      <w:r w:rsidR="0073548B" w:rsidRPr="00E45303">
        <w:rPr>
          <w:rFonts w:ascii="Verdana" w:hAnsi="Verdana"/>
          <w:b/>
          <w:bCs/>
          <w:color w:val="660066"/>
          <w:sz w:val="20"/>
          <w:szCs w:val="20"/>
        </w:rPr>
        <w:t>Aisíocaíochtaí</w:t>
      </w:r>
    </w:p>
    <w:p w:rsidR="009F44E1" w:rsidRDefault="009F44E1" w:rsidP="0073548B">
      <w:pPr>
        <w:ind w:left="720"/>
        <w:rPr>
          <w:rFonts w:ascii="Verdana" w:hAnsi="Verdana"/>
          <w:sz w:val="20"/>
          <w:szCs w:val="20"/>
        </w:rPr>
      </w:pPr>
    </w:p>
    <w:p w:rsidR="0073548B" w:rsidRPr="00E45303" w:rsidRDefault="0073548B" w:rsidP="0073548B">
      <w:pPr>
        <w:ind w:left="720"/>
        <w:rPr>
          <w:rFonts w:ascii="Verdana" w:hAnsi="Verdana"/>
          <w:sz w:val="20"/>
          <w:szCs w:val="20"/>
        </w:rPr>
      </w:pPr>
      <w:r w:rsidRPr="00E45303">
        <w:rPr>
          <w:rFonts w:ascii="Verdana" w:hAnsi="Verdana"/>
          <w:sz w:val="20"/>
          <w:szCs w:val="20"/>
        </w:rPr>
        <w:t>Má dh</w:t>
      </w:r>
      <w:r w:rsidR="001B325B">
        <w:rPr>
          <w:rFonts w:ascii="Verdana" w:hAnsi="Verdana"/>
          <w:sz w:val="20"/>
          <w:szCs w:val="20"/>
        </w:rPr>
        <w:t>íol</w:t>
      </w:r>
      <w:r w:rsidRPr="00E45303">
        <w:rPr>
          <w:rFonts w:ascii="Verdana" w:hAnsi="Verdana"/>
          <w:sz w:val="20"/>
          <w:szCs w:val="20"/>
        </w:rPr>
        <w:t xml:space="preserve">tar struchtúr faoi chosaint ar a bronntar cistiú </w:t>
      </w:r>
      <w:r w:rsidRPr="00E45303">
        <w:rPr>
          <w:rFonts w:ascii="Verdana" w:hAnsi="Verdana"/>
          <w:b/>
          <w:bCs/>
          <w:sz w:val="20"/>
          <w:szCs w:val="20"/>
        </w:rPr>
        <w:t>a scriosadh ón TSC</w:t>
      </w:r>
      <w:r w:rsidRPr="00E45303">
        <w:rPr>
          <w:rFonts w:ascii="Verdana" w:hAnsi="Verdana"/>
          <w:sz w:val="20"/>
          <w:szCs w:val="20"/>
        </w:rPr>
        <w:t xml:space="preserve">, nó má aistrítear an úinéireacht laistigh de thréimhse 5 bliana ón dáta a íoctar cistiú faoin scéim, tá an ceart ar cosaint ag an </w:t>
      </w:r>
      <w:r w:rsidR="001B325B">
        <w:rPr>
          <w:rFonts w:ascii="Verdana" w:hAnsi="Verdana"/>
          <w:sz w:val="20"/>
          <w:szCs w:val="20"/>
        </w:rPr>
        <w:t>ú</w:t>
      </w:r>
      <w:r>
        <w:rPr>
          <w:rFonts w:ascii="Verdana" w:hAnsi="Verdana"/>
          <w:sz w:val="20"/>
          <w:szCs w:val="20"/>
        </w:rPr>
        <w:t>daras áitiúil</w:t>
      </w:r>
      <w:r w:rsidRPr="00E45303">
        <w:rPr>
          <w:rFonts w:ascii="Verdana" w:hAnsi="Verdana"/>
          <w:sz w:val="20"/>
          <w:szCs w:val="20"/>
        </w:rPr>
        <w:t xml:space="preserve"> roinnt de na cistí nó </w:t>
      </w:r>
      <w:r w:rsidR="001B325B">
        <w:rPr>
          <w:rFonts w:ascii="Verdana" w:hAnsi="Verdana"/>
          <w:sz w:val="20"/>
          <w:szCs w:val="20"/>
        </w:rPr>
        <w:t>iad uile</w:t>
      </w:r>
      <w:r w:rsidRPr="00E45303">
        <w:rPr>
          <w:rFonts w:ascii="Verdana" w:hAnsi="Verdana"/>
          <w:sz w:val="20"/>
          <w:szCs w:val="20"/>
        </w:rPr>
        <w:t xml:space="preserve"> a bronnadh ar an tionscadal sin a ‘aisghlámadh’. Sa chás go n-aistrítear úinéireacht sula </w:t>
      </w:r>
      <w:r w:rsidR="001B325B">
        <w:rPr>
          <w:rFonts w:ascii="Verdana" w:hAnsi="Verdana"/>
          <w:sz w:val="20"/>
          <w:szCs w:val="20"/>
        </w:rPr>
        <w:t>n-</w:t>
      </w:r>
      <w:r w:rsidR="001B325B" w:rsidRPr="00E45303">
        <w:rPr>
          <w:rFonts w:ascii="Verdana" w:hAnsi="Verdana"/>
          <w:sz w:val="20"/>
          <w:szCs w:val="20"/>
        </w:rPr>
        <w:t>íoc</w:t>
      </w:r>
      <w:r w:rsidRPr="00E45303">
        <w:rPr>
          <w:rFonts w:ascii="Verdana" w:hAnsi="Verdana"/>
          <w:sz w:val="20"/>
          <w:szCs w:val="20"/>
        </w:rPr>
        <w:t xml:space="preserve">tar cistí faoin scéim seo, féadfaidh an </w:t>
      </w:r>
      <w:r>
        <w:rPr>
          <w:rFonts w:ascii="Verdana" w:hAnsi="Verdana"/>
          <w:sz w:val="20"/>
          <w:szCs w:val="20"/>
        </w:rPr>
        <w:t>údaras áitiúil</w:t>
      </w:r>
      <w:r w:rsidRPr="00E45303">
        <w:rPr>
          <w:rFonts w:ascii="Verdana" w:hAnsi="Verdana"/>
          <w:sz w:val="20"/>
          <w:szCs w:val="20"/>
        </w:rPr>
        <w:t xml:space="preserve"> socruithe a dhéanamh chun an cistiú a aistriú chuig úinéir nua na maoine.</w:t>
      </w:r>
    </w:p>
    <w:p w:rsidR="0073548B" w:rsidRPr="00E45303" w:rsidRDefault="0073548B" w:rsidP="0073548B">
      <w:pPr>
        <w:ind w:left="720"/>
        <w:rPr>
          <w:rFonts w:ascii="Verdana" w:hAnsi="Verdana"/>
          <w:sz w:val="20"/>
          <w:szCs w:val="20"/>
        </w:rPr>
      </w:pPr>
    </w:p>
    <w:p w:rsidR="00E45303" w:rsidRPr="00E45303" w:rsidRDefault="0073548B" w:rsidP="00E45303">
      <w:pPr>
        <w:ind w:left="720"/>
        <w:rPr>
          <w:rFonts w:ascii="Verdana" w:hAnsi="Verdana"/>
          <w:sz w:val="20"/>
          <w:szCs w:val="20"/>
        </w:rPr>
      </w:pPr>
      <w:r w:rsidRPr="00E45303">
        <w:rPr>
          <w:rFonts w:ascii="Verdana" w:hAnsi="Verdana"/>
          <w:sz w:val="20"/>
          <w:szCs w:val="20"/>
        </w:rPr>
        <w:t xml:space="preserve">Caithfear aon chistiú a sholáthraítear don </w:t>
      </w:r>
      <w:r>
        <w:rPr>
          <w:rFonts w:ascii="Verdana" w:hAnsi="Verdana"/>
          <w:sz w:val="20"/>
          <w:szCs w:val="20"/>
        </w:rPr>
        <w:t>udaras áitiúil</w:t>
      </w:r>
      <w:r w:rsidRPr="00E45303">
        <w:rPr>
          <w:rFonts w:ascii="Verdana" w:hAnsi="Verdana"/>
          <w:sz w:val="20"/>
          <w:szCs w:val="20"/>
        </w:rPr>
        <w:t xml:space="preserve"> a dhéantar a aisghabháil ina dhiaidh sin faoi Alt 70 den Acht um Pleanáil agus Forbairt 2000, ó úinéir/áititheoir an struchtúir chistithe, </w:t>
      </w:r>
      <w:r w:rsidRPr="00E45303">
        <w:rPr>
          <w:rFonts w:ascii="Verdana" w:hAnsi="Verdana"/>
          <w:b/>
          <w:bCs/>
          <w:sz w:val="20"/>
          <w:szCs w:val="20"/>
        </w:rPr>
        <w:t>a aisíoc</w:t>
      </w:r>
      <w:r w:rsidRPr="00E45303">
        <w:rPr>
          <w:rFonts w:ascii="Verdana" w:hAnsi="Verdana"/>
          <w:sz w:val="20"/>
          <w:szCs w:val="20"/>
        </w:rPr>
        <w:t xml:space="preserve"> leis an R</w:t>
      </w:r>
      <w:r>
        <w:rPr>
          <w:rFonts w:ascii="Verdana" w:hAnsi="Verdana"/>
          <w:sz w:val="20"/>
          <w:szCs w:val="20"/>
        </w:rPr>
        <w:t>oinn</w:t>
      </w:r>
      <w:r w:rsidRPr="00E45303">
        <w:rPr>
          <w:rFonts w:ascii="Verdana" w:hAnsi="Verdana"/>
          <w:sz w:val="20"/>
          <w:szCs w:val="20"/>
        </w:rPr>
        <w:t xml:space="preserve">. </w:t>
      </w:r>
    </w:p>
    <w:p w:rsidR="00E45303" w:rsidRPr="00E45303" w:rsidRDefault="00E45303" w:rsidP="00E45303">
      <w:pPr>
        <w:ind w:left="720"/>
        <w:rPr>
          <w:rFonts w:ascii="Verdana" w:hAnsi="Verdana"/>
          <w:sz w:val="20"/>
          <w:szCs w:val="20"/>
        </w:rPr>
      </w:pPr>
    </w:p>
    <w:p w:rsidR="00750368" w:rsidRPr="00E45303" w:rsidRDefault="00750368" w:rsidP="00750368">
      <w:pPr>
        <w:rPr>
          <w:rFonts w:ascii="Verdana" w:hAnsi="Verdana"/>
          <w:b/>
          <w:color w:val="660066"/>
          <w:sz w:val="20"/>
          <w:szCs w:val="20"/>
        </w:rPr>
      </w:pPr>
      <w:r>
        <w:rPr>
          <w:rFonts w:ascii="Verdana" w:hAnsi="Verdana"/>
          <w:b/>
          <w:color w:val="660066"/>
          <w:sz w:val="20"/>
          <w:szCs w:val="20"/>
        </w:rPr>
        <w:t>6</w:t>
      </w:r>
      <w:r w:rsidRPr="00E45303">
        <w:rPr>
          <w:rFonts w:ascii="Verdana" w:hAnsi="Verdana"/>
          <w:b/>
          <w:color w:val="660066"/>
          <w:sz w:val="20"/>
          <w:szCs w:val="20"/>
        </w:rPr>
        <w:t>.</w:t>
      </w:r>
      <w:r>
        <w:rPr>
          <w:rFonts w:ascii="Verdana" w:hAnsi="Verdana"/>
          <w:b/>
          <w:color w:val="660066"/>
          <w:sz w:val="20"/>
          <w:szCs w:val="20"/>
        </w:rPr>
        <w:t>12</w:t>
      </w:r>
      <w:r w:rsidRPr="00E45303">
        <w:rPr>
          <w:rFonts w:ascii="Verdana" w:hAnsi="Verdana"/>
          <w:b/>
          <w:color w:val="660066"/>
          <w:sz w:val="20"/>
          <w:szCs w:val="20"/>
        </w:rPr>
        <w:tab/>
      </w:r>
      <w:r w:rsidRPr="00E45303">
        <w:rPr>
          <w:rFonts w:ascii="Verdana" w:hAnsi="Verdana"/>
          <w:b/>
          <w:bCs/>
          <w:color w:val="660066"/>
          <w:sz w:val="20"/>
          <w:szCs w:val="20"/>
        </w:rPr>
        <w:t>In</w:t>
      </w:r>
      <w:r>
        <w:rPr>
          <w:rFonts w:ascii="Verdana" w:hAnsi="Verdana"/>
          <w:b/>
          <w:bCs/>
          <w:color w:val="660066"/>
          <w:sz w:val="20"/>
          <w:szCs w:val="20"/>
        </w:rPr>
        <w:t>iúchadh</w:t>
      </w:r>
    </w:p>
    <w:p w:rsidR="00750368" w:rsidRPr="00E45303" w:rsidRDefault="00750368" w:rsidP="00750368">
      <w:pPr>
        <w:rPr>
          <w:rFonts w:ascii="Verdana" w:hAnsi="Verdana"/>
          <w:b/>
          <w:color w:val="4B8DC9"/>
          <w:sz w:val="20"/>
          <w:szCs w:val="20"/>
        </w:rPr>
      </w:pPr>
    </w:p>
    <w:p w:rsidR="007322F5" w:rsidRDefault="007322F5" w:rsidP="007322F5">
      <w:pPr>
        <w:ind w:left="720"/>
        <w:rPr>
          <w:rFonts w:ascii="Verdana" w:hAnsi="Verdana"/>
          <w:sz w:val="20"/>
          <w:szCs w:val="20"/>
        </w:rPr>
      </w:pPr>
      <w:r w:rsidRPr="009F44E1">
        <w:rPr>
          <w:rFonts w:ascii="Verdana" w:hAnsi="Verdana"/>
          <w:sz w:val="20"/>
          <w:szCs w:val="20"/>
        </w:rPr>
        <w:t>De réir Cuid 3.11 (</w:t>
      </w:r>
      <w:r>
        <w:rPr>
          <w:rFonts w:ascii="Verdana" w:hAnsi="Verdana"/>
          <w:sz w:val="20"/>
          <w:szCs w:val="20"/>
        </w:rPr>
        <w:t>e</w:t>
      </w:r>
      <w:r w:rsidRPr="009F44E1">
        <w:rPr>
          <w:rFonts w:ascii="Verdana" w:hAnsi="Verdana"/>
          <w:sz w:val="20"/>
          <w:szCs w:val="20"/>
        </w:rPr>
        <w:t xml:space="preserve">) de Chiorclán na Roinne Caiteachais Phoiblí agus Athchóirithe, </w:t>
      </w:r>
      <w:r>
        <w:rPr>
          <w:rFonts w:ascii="Verdana" w:hAnsi="Verdana"/>
          <w:sz w:val="20"/>
          <w:szCs w:val="20"/>
        </w:rPr>
        <w:t>ba cheart do dheontóirí a chinntiú go gcuirtear deontaithe ar an eolas:</w:t>
      </w:r>
    </w:p>
    <w:p w:rsidR="007322F5" w:rsidRDefault="007322F5" w:rsidP="007322F5">
      <w:pPr>
        <w:ind w:left="720"/>
        <w:rPr>
          <w:rFonts w:ascii="Verdana" w:hAnsi="Verdana"/>
          <w:sz w:val="20"/>
          <w:szCs w:val="20"/>
        </w:rPr>
      </w:pPr>
    </w:p>
    <w:p w:rsidR="007322F5" w:rsidRDefault="007322F5" w:rsidP="007322F5">
      <w:pPr>
        <w:pStyle w:val="ListParagraph"/>
        <w:numPr>
          <w:ilvl w:val="0"/>
          <w:numId w:val="39"/>
        </w:numPr>
        <w:rPr>
          <w:rFonts w:ascii="Verdana" w:hAnsi="Verdana"/>
          <w:sz w:val="20"/>
          <w:szCs w:val="20"/>
        </w:rPr>
      </w:pPr>
      <w:r>
        <w:rPr>
          <w:rFonts w:ascii="Verdana" w:hAnsi="Verdana"/>
          <w:sz w:val="20"/>
          <w:szCs w:val="20"/>
        </w:rPr>
        <w:lastRenderedPageBreak/>
        <w:t xml:space="preserve">go bhfuil dualgas orthu leabhair agus cuntais a chur ar fáil don </w:t>
      </w:r>
      <w:r w:rsidRPr="007322F5">
        <w:rPr>
          <w:rFonts w:ascii="Verdana" w:hAnsi="Verdana"/>
          <w:sz w:val="20"/>
          <w:szCs w:val="20"/>
        </w:rPr>
        <w:t>Ard-Reachtaire Cuntas agus Ciste</w:t>
      </w:r>
      <w:r>
        <w:rPr>
          <w:rFonts w:ascii="Verdana" w:hAnsi="Verdana"/>
          <w:sz w:val="20"/>
          <w:szCs w:val="20"/>
        </w:rPr>
        <w:t>, sa chás go dtagann 50% nó os cionn dá ioncaim iomlán ón Státchiste</w:t>
      </w:r>
    </w:p>
    <w:p w:rsidR="007322F5" w:rsidRDefault="00AD206C" w:rsidP="007322F5">
      <w:pPr>
        <w:pStyle w:val="ListParagraph"/>
        <w:numPr>
          <w:ilvl w:val="0"/>
          <w:numId w:val="39"/>
        </w:numPr>
        <w:rPr>
          <w:rFonts w:ascii="Verdana" w:hAnsi="Verdana"/>
          <w:sz w:val="20"/>
          <w:szCs w:val="20"/>
        </w:rPr>
      </w:pPr>
      <w:r>
        <w:rPr>
          <w:rFonts w:ascii="Verdana" w:hAnsi="Verdana"/>
          <w:sz w:val="20"/>
          <w:szCs w:val="20"/>
        </w:rPr>
        <w:t xml:space="preserve">Go bhfuil de cheart ag an deontóir taifid an deontaithe a iniúchadh. </w:t>
      </w:r>
    </w:p>
    <w:p w:rsidR="00E45303" w:rsidRPr="00E45303" w:rsidRDefault="00E45303" w:rsidP="00E45303">
      <w:pPr>
        <w:ind w:left="720"/>
        <w:rPr>
          <w:rFonts w:ascii="Verdana" w:hAnsi="Verdana"/>
          <w:sz w:val="20"/>
          <w:szCs w:val="20"/>
        </w:rPr>
      </w:pPr>
    </w:p>
    <w:p w:rsidR="00E45303" w:rsidRPr="00DB6CEB" w:rsidRDefault="007F1DC5" w:rsidP="00E45303">
      <w:pPr>
        <w:ind w:left="720" w:hanging="720"/>
        <w:rPr>
          <w:rFonts w:ascii="Verdana" w:hAnsi="Verdana"/>
          <w:b/>
          <w:color w:val="660066"/>
          <w:sz w:val="20"/>
          <w:szCs w:val="20"/>
        </w:rPr>
      </w:pPr>
      <w:r>
        <w:rPr>
          <w:rFonts w:ascii="Verdana" w:hAnsi="Verdana"/>
          <w:b/>
          <w:color w:val="660066"/>
          <w:sz w:val="20"/>
          <w:szCs w:val="20"/>
        </w:rPr>
        <w:t>6</w:t>
      </w:r>
      <w:r w:rsidR="00E45303" w:rsidRPr="00DB6CEB">
        <w:rPr>
          <w:rFonts w:ascii="Verdana" w:hAnsi="Verdana"/>
          <w:b/>
          <w:color w:val="660066"/>
          <w:sz w:val="20"/>
          <w:szCs w:val="20"/>
        </w:rPr>
        <w:t>.1</w:t>
      </w:r>
      <w:r w:rsidR="00750368">
        <w:rPr>
          <w:rFonts w:ascii="Verdana" w:hAnsi="Verdana"/>
          <w:b/>
          <w:color w:val="660066"/>
          <w:sz w:val="20"/>
          <w:szCs w:val="20"/>
        </w:rPr>
        <w:t>3</w:t>
      </w:r>
      <w:r w:rsidR="00E45303" w:rsidRPr="00DB6CEB">
        <w:rPr>
          <w:rFonts w:ascii="Verdana" w:hAnsi="Verdana"/>
          <w:b/>
          <w:color w:val="660066"/>
          <w:sz w:val="20"/>
          <w:szCs w:val="20"/>
        </w:rPr>
        <w:tab/>
      </w:r>
      <w:r w:rsidR="0073548B" w:rsidRPr="00DB6CEB">
        <w:rPr>
          <w:rFonts w:ascii="Verdana" w:hAnsi="Verdana"/>
          <w:b/>
          <w:color w:val="660066"/>
          <w:sz w:val="20"/>
          <w:szCs w:val="20"/>
        </w:rPr>
        <w:t>Nósanna Imeachta Airgeadais</w:t>
      </w:r>
      <w:r w:rsidR="00E66EAD">
        <w:rPr>
          <w:rFonts w:ascii="Verdana" w:hAnsi="Verdana"/>
          <w:b/>
          <w:color w:val="660066"/>
          <w:sz w:val="20"/>
          <w:szCs w:val="20"/>
        </w:rPr>
        <w:t xml:space="preserve"> Phoiblí</w:t>
      </w:r>
    </w:p>
    <w:p w:rsidR="00E45303" w:rsidRPr="00DB6CEB" w:rsidRDefault="00E45303" w:rsidP="00E45303">
      <w:pPr>
        <w:ind w:left="720" w:hanging="720"/>
        <w:rPr>
          <w:rFonts w:ascii="Verdana" w:hAnsi="Verdana"/>
          <w:b/>
          <w:color w:val="660066"/>
          <w:sz w:val="20"/>
          <w:szCs w:val="20"/>
        </w:rPr>
      </w:pPr>
    </w:p>
    <w:p w:rsidR="007F50C9" w:rsidRDefault="007F50C9" w:rsidP="007F50C9">
      <w:pPr>
        <w:ind w:left="720"/>
        <w:rPr>
          <w:rFonts w:ascii="Verdana" w:hAnsi="Verdana"/>
          <w:sz w:val="20"/>
          <w:szCs w:val="20"/>
        </w:rPr>
      </w:pPr>
      <w:r w:rsidRPr="00DB6CEB">
        <w:rPr>
          <w:rFonts w:ascii="Verdana" w:hAnsi="Verdana"/>
          <w:sz w:val="20"/>
          <w:szCs w:val="20"/>
        </w:rPr>
        <w:t>Tá ar an údarás áitiúil a chinntiú go leantar nósanna imeachta cearta maidir le cead pleanála, riachtanais bhainistíochta airgeadais, nósanna imeachta imréitigh cánach, agus bainistíocht agus cuntasacht do dheontais ó</w:t>
      </w:r>
      <w:r w:rsidR="00AD206C">
        <w:rPr>
          <w:rFonts w:ascii="Verdana" w:hAnsi="Verdana"/>
          <w:sz w:val="20"/>
          <w:szCs w:val="20"/>
        </w:rPr>
        <w:t>n</w:t>
      </w:r>
      <w:r w:rsidRPr="00DB6CEB">
        <w:rPr>
          <w:rFonts w:ascii="Verdana" w:hAnsi="Verdana"/>
          <w:sz w:val="20"/>
          <w:szCs w:val="20"/>
        </w:rPr>
        <w:t xml:space="preserve"> státchiste.</w:t>
      </w:r>
    </w:p>
    <w:p w:rsidR="00AD206C" w:rsidRDefault="00AD206C" w:rsidP="007F50C9">
      <w:pPr>
        <w:ind w:left="720"/>
        <w:rPr>
          <w:rFonts w:ascii="Verdana" w:hAnsi="Verdana"/>
          <w:sz w:val="20"/>
          <w:szCs w:val="20"/>
        </w:rPr>
      </w:pPr>
    </w:p>
    <w:p w:rsidR="00AD206C" w:rsidRPr="00DB6CEB" w:rsidRDefault="00AD206C" w:rsidP="007F50C9">
      <w:pPr>
        <w:ind w:left="720"/>
        <w:rPr>
          <w:rFonts w:ascii="Verdana" w:hAnsi="Verdana"/>
          <w:sz w:val="20"/>
          <w:szCs w:val="20"/>
        </w:rPr>
      </w:pPr>
      <w:r>
        <w:rPr>
          <w:rFonts w:ascii="Verdana" w:hAnsi="Verdana"/>
          <w:sz w:val="20"/>
          <w:szCs w:val="20"/>
        </w:rPr>
        <w:t xml:space="preserve">Ní mór do thionscadail atá ag fáil cúnaimh dheontais treoirlínte </w:t>
      </w:r>
      <w:r w:rsidR="006B2937">
        <w:rPr>
          <w:rFonts w:ascii="Verdana" w:hAnsi="Verdana"/>
          <w:sz w:val="20"/>
          <w:szCs w:val="20"/>
        </w:rPr>
        <w:t xml:space="preserve">i leith </w:t>
      </w:r>
      <w:r>
        <w:rPr>
          <w:rFonts w:ascii="Verdana" w:hAnsi="Verdana"/>
          <w:sz w:val="20"/>
          <w:szCs w:val="20"/>
        </w:rPr>
        <w:t xml:space="preserve">soláthair phoiblí a chomhlíonadh - </w:t>
      </w:r>
      <w:hyperlink r:id="rId20" w:history="1">
        <w:r w:rsidRPr="00751E7B">
          <w:rPr>
            <w:rStyle w:val="Hyperlink"/>
            <w:rFonts w:ascii="Verdana" w:hAnsi="Verdana" w:cs="Arial"/>
            <w:sz w:val="20"/>
            <w:szCs w:val="20"/>
          </w:rPr>
          <w:t>https://ogp.gov.ie/</w:t>
        </w:r>
      </w:hyperlink>
      <w:r>
        <w:rPr>
          <w:rFonts w:ascii="Verdana" w:hAnsi="Verdana"/>
          <w:sz w:val="20"/>
          <w:szCs w:val="20"/>
        </w:rPr>
        <w:t xml:space="preserve"> </w:t>
      </w:r>
    </w:p>
    <w:p w:rsidR="007F50C9" w:rsidRPr="00DB6CEB" w:rsidRDefault="007F50C9" w:rsidP="007F50C9">
      <w:pPr>
        <w:ind w:left="720"/>
        <w:rPr>
          <w:rFonts w:ascii="Verdana" w:hAnsi="Verdana"/>
          <w:sz w:val="20"/>
          <w:szCs w:val="20"/>
        </w:rPr>
      </w:pPr>
    </w:p>
    <w:p w:rsidR="007F50C9" w:rsidRPr="00DB6CEB" w:rsidRDefault="007F1DC5" w:rsidP="007F50C9">
      <w:pPr>
        <w:spacing w:after="240"/>
        <w:rPr>
          <w:rFonts w:ascii="Verdana" w:hAnsi="Verdana"/>
          <w:color w:val="660066"/>
          <w:sz w:val="20"/>
          <w:szCs w:val="20"/>
        </w:rPr>
      </w:pPr>
      <w:r>
        <w:rPr>
          <w:rFonts w:ascii="Verdana" w:hAnsi="Verdana"/>
          <w:b/>
          <w:color w:val="660066"/>
          <w:sz w:val="20"/>
          <w:szCs w:val="20"/>
        </w:rPr>
        <w:t>6</w:t>
      </w:r>
      <w:r w:rsidR="00E45303" w:rsidRPr="00DB6CEB">
        <w:rPr>
          <w:rFonts w:ascii="Verdana" w:hAnsi="Verdana"/>
          <w:b/>
          <w:color w:val="660066"/>
          <w:sz w:val="20"/>
          <w:szCs w:val="20"/>
        </w:rPr>
        <w:t>.1</w:t>
      </w:r>
      <w:r w:rsidR="00750368">
        <w:rPr>
          <w:rFonts w:ascii="Verdana" w:hAnsi="Verdana"/>
          <w:b/>
          <w:color w:val="660066"/>
          <w:sz w:val="20"/>
          <w:szCs w:val="20"/>
        </w:rPr>
        <w:t>4</w:t>
      </w:r>
      <w:r w:rsidR="00E45303" w:rsidRPr="00DB6CEB">
        <w:rPr>
          <w:rFonts w:ascii="Verdana" w:hAnsi="Verdana"/>
          <w:b/>
          <w:color w:val="660066"/>
          <w:sz w:val="20"/>
          <w:szCs w:val="20"/>
        </w:rPr>
        <w:tab/>
      </w:r>
      <w:r w:rsidR="007F50C9" w:rsidRPr="00DB6CEB">
        <w:rPr>
          <w:rFonts w:ascii="Verdana" w:hAnsi="Verdana"/>
          <w:b/>
          <w:bCs/>
          <w:color w:val="660066"/>
          <w:sz w:val="20"/>
          <w:szCs w:val="20"/>
        </w:rPr>
        <w:t>Tuarascáil Bhliantúil agus Poiblíocht</w:t>
      </w:r>
    </w:p>
    <w:p w:rsidR="007F50C9" w:rsidRPr="00DB6CEB" w:rsidRDefault="007F50C9" w:rsidP="007F50C9">
      <w:pPr>
        <w:ind w:left="720"/>
        <w:rPr>
          <w:rFonts w:ascii="Verdana" w:hAnsi="Verdana"/>
          <w:sz w:val="20"/>
          <w:szCs w:val="20"/>
        </w:rPr>
      </w:pPr>
      <w:r w:rsidRPr="00DB6CEB">
        <w:rPr>
          <w:rFonts w:ascii="Verdana" w:hAnsi="Verdana"/>
          <w:sz w:val="20"/>
          <w:szCs w:val="20"/>
        </w:rPr>
        <w:t>Ba cheart do gach údarás áitiúil faisnéis a chur san áireamh ar oibriú na scéime ina dTuarascáil Bhliantúil. Ba cheart rannchuidiú na Roinne a aithint go poiblí i ngach fógra agus poiblíocht maidir leis an scéim seo.</w:t>
      </w:r>
    </w:p>
    <w:p w:rsidR="007F50C9" w:rsidRPr="00DB6CEB" w:rsidRDefault="007F50C9" w:rsidP="00E45303">
      <w:pPr>
        <w:ind w:left="720" w:hanging="720"/>
        <w:rPr>
          <w:rFonts w:ascii="Verdana" w:hAnsi="Verdana"/>
          <w:b/>
          <w:color w:val="660066"/>
          <w:sz w:val="20"/>
          <w:szCs w:val="20"/>
        </w:rPr>
      </w:pPr>
    </w:p>
    <w:p w:rsidR="00E45303" w:rsidRPr="00DB6CEB" w:rsidRDefault="007F1DC5" w:rsidP="007F50C9">
      <w:pPr>
        <w:spacing w:after="240"/>
        <w:ind w:left="720" w:hanging="720"/>
        <w:rPr>
          <w:rFonts w:ascii="Verdana" w:hAnsi="Verdana"/>
          <w:b/>
          <w:color w:val="660066"/>
          <w:sz w:val="20"/>
          <w:szCs w:val="20"/>
        </w:rPr>
      </w:pPr>
      <w:r>
        <w:rPr>
          <w:rFonts w:ascii="Verdana" w:hAnsi="Verdana"/>
          <w:b/>
          <w:color w:val="660066"/>
          <w:sz w:val="20"/>
          <w:szCs w:val="20"/>
        </w:rPr>
        <w:t>6</w:t>
      </w:r>
      <w:r w:rsidR="00E45303" w:rsidRPr="00DB6CEB">
        <w:rPr>
          <w:rFonts w:ascii="Verdana" w:hAnsi="Verdana"/>
          <w:b/>
          <w:color w:val="660066"/>
          <w:sz w:val="20"/>
          <w:szCs w:val="20"/>
        </w:rPr>
        <w:t>.1</w:t>
      </w:r>
      <w:r w:rsidR="00750368">
        <w:rPr>
          <w:rFonts w:ascii="Verdana" w:hAnsi="Verdana"/>
          <w:b/>
          <w:color w:val="660066"/>
          <w:sz w:val="20"/>
          <w:szCs w:val="20"/>
        </w:rPr>
        <w:t>5</w:t>
      </w:r>
      <w:r w:rsidR="00E45303" w:rsidRPr="00DB6CEB">
        <w:rPr>
          <w:rFonts w:ascii="Verdana" w:hAnsi="Verdana"/>
          <w:b/>
          <w:color w:val="660066"/>
          <w:sz w:val="20"/>
          <w:szCs w:val="20"/>
        </w:rPr>
        <w:tab/>
      </w:r>
      <w:r w:rsidR="007F50C9" w:rsidRPr="00DB6CEB">
        <w:rPr>
          <w:rFonts w:ascii="Verdana" w:hAnsi="Verdana"/>
          <w:b/>
          <w:color w:val="660066"/>
          <w:sz w:val="20"/>
          <w:szCs w:val="20"/>
        </w:rPr>
        <w:t>An tAcht um Shaoráil Faisnéise</w:t>
      </w:r>
    </w:p>
    <w:p w:rsidR="00E45303" w:rsidRPr="00DB6CEB" w:rsidRDefault="007F50C9" w:rsidP="00E45303">
      <w:pPr>
        <w:ind w:left="720"/>
        <w:rPr>
          <w:rFonts w:ascii="Verdana" w:hAnsi="Verdana"/>
          <w:sz w:val="20"/>
          <w:szCs w:val="20"/>
        </w:rPr>
      </w:pPr>
      <w:r w:rsidRPr="00DB6CEB">
        <w:rPr>
          <w:rFonts w:ascii="Verdana" w:hAnsi="Verdana"/>
          <w:sz w:val="20"/>
          <w:szCs w:val="20"/>
        </w:rPr>
        <w:t xml:space="preserve">B’fhéidir go mbeidh iarratais ar chistiú faoin scéim seo faoi réir </w:t>
      </w:r>
      <w:r w:rsidRPr="00DB6CEB">
        <w:rPr>
          <w:rFonts w:ascii="Verdana" w:hAnsi="Verdana"/>
          <w:iCs/>
          <w:sz w:val="20"/>
          <w:szCs w:val="20"/>
        </w:rPr>
        <w:t>na nAchtanna um Shaoráil Faisnéise</w:t>
      </w:r>
      <w:r w:rsidRPr="00DB6CEB">
        <w:rPr>
          <w:rFonts w:ascii="Verdana" w:hAnsi="Verdana"/>
          <w:sz w:val="20"/>
          <w:szCs w:val="20"/>
        </w:rPr>
        <w:t xml:space="preserve">. </w:t>
      </w:r>
    </w:p>
    <w:p w:rsidR="00E45303" w:rsidRPr="00DB6CEB" w:rsidRDefault="00E45303" w:rsidP="00E45303">
      <w:pPr>
        <w:ind w:left="720"/>
        <w:rPr>
          <w:rFonts w:ascii="Verdana" w:hAnsi="Verdana"/>
          <w:sz w:val="20"/>
          <w:szCs w:val="20"/>
        </w:rPr>
      </w:pPr>
    </w:p>
    <w:p w:rsidR="007F50C9" w:rsidRPr="00DB6CEB" w:rsidRDefault="007F1DC5" w:rsidP="007F50C9">
      <w:pPr>
        <w:spacing w:after="240"/>
        <w:rPr>
          <w:rFonts w:ascii="Verdana" w:hAnsi="Verdana"/>
          <w:color w:val="660066"/>
          <w:sz w:val="20"/>
          <w:szCs w:val="20"/>
        </w:rPr>
      </w:pPr>
      <w:r>
        <w:rPr>
          <w:rFonts w:ascii="Verdana" w:hAnsi="Verdana"/>
          <w:b/>
          <w:color w:val="660066"/>
          <w:sz w:val="20"/>
          <w:szCs w:val="20"/>
        </w:rPr>
        <w:t>6</w:t>
      </w:r>
      <w:r w:rsidR="00E45303" w:rsidRPr="00DB6CEB">
        <w:rPr>
          <w:rFonts w:ascii="Verdana" w:hAnsi="Verdana"/>
          <w:b/>
          <w:color w:val="660066"/>
          <w:sz w:val="20"/>
          <w:szCs w:val="20"/>
        </w:rPr>
        <w:t>.1</w:t>
      </w:r>
      <w:r w:rsidR="00750368">
        <w:rPr>
          <w:rFonts w:ascii="Verdana" w:hAnsi="Verdana"/>
          <w:b/>
          <w:color w:val="660066"/>
          <w:sz w:val="20"/>
          <w:szCs w:val="20"/>
        </w:rPr>
        <w:t>6</w:t>
      </w:r>
      <w:r w:rsidR="00E45303" w:rsidRPr="00DB6CEB">
        <w:rPr>
          <w:rFonts w:ascii="Verdana" w:hAnsi="Verdana"/>
          <w:b/>
          <w:color w:val="660066"/>
          <w:sz w:val="20"/>
          <w:szCs w:val="20"/>
        </w:rPr>
        <w:tab/>
      </w:r>
      <w:r w:rsidR="007F50C9" w:rsidRPr="00DB6CEB">
        <w:rPr>
          <w:rFonts w:ascii="Verdana" w:hAnsi="Verdana"/>
          <w:b/>
          <w:bCs/>
          <w:color w:val="660066"/>
          <w:sz w:val="20"/>
          <w:szCs w:val="20"/>
        </w:rPr>
        <w:t xml:space="preserve">Cáipéisí a Choinneáil </w:t>
      </w:r>
    </w:p>
    <w:p w:rsidR="00E45303" w:rsidRPr="00DB6CEB" w:rsidRDefault="007F50C9" w:rsidP="00E45303">
      <w:pPr>
        <w:ind w:left="720"/>
        <w:rPr>
          <w:rFonts w:ascii="Verdana" w:hAnsi="Verdana"/>
          <w:sz w:val="20"/>
          <w:szCs w:val="20"/>
        </w:rPr>
      </w:pPr>
      <w:r w:rsidRPr="00DB6CEB">
        <w:rPr>
          <w:rFonts w:ascii="Verdana" w:hAnsi="Verdana"/>
          <w:sz w:val="20"/>
          <w:szCs w:val="20"/>
        </w:rPr>
        <w:t>Caithfear cáipéisíocht cheart i ndáil leis an scéim seo a choimeád i gcomhad ar feadh 7 mbliana, ar a laghad. Ba cheart cáipéisíocht a chur ar fáil don Roinn ar iarra</w:t>
      </w:r>
      <w:r w:rsidR="004A699C" w:rsidRPr="00DB6CEB">
        <w:rPr>
          <w:rFonts w:ascii="Verdana" w:hAnsi="Verdana"/>
          <w:sz w:val="20"/>
          <w:szCs w:val="20"/>
        </w:rPr>
        <w:t>ta</w:t>
      </w:r>
      <w:r w:rsidRPr="00DB6CEB">
        <w:rPr>
          <w:rFonts w:ascii="Verdana" w:hAnsi="Verdana"/>
          <w:sz w:val="20"/>
          <w:szCs w:val="20"/>
        </w:rPr>
        <w:t xml:space="preserve">s. </w:t>
      </w:r>
      <w:r w:rsidRPr="00DB6CEB">
        <w:rPr>
          <w:rFonts w:ascii="Verdana" w:hAnsi="Verdana"/>
          <w:b/>
          <w:color w:val="660066"/>
          <w:sz w:val="20"/>
          <w:szCs w:val="20"/>
        </w:rPr>
        <w:t xml:space="preserve"> </w:t>
      </w:r>
    </w:p>
    <w:p w:rsidR="00E45303" w:rsidRPr="00DB6CEB" w:rsidRDefault="00E45303" w:rsidP="00E45303">
      <w:pPr>
        <w:ind w:left="720"/>
        <w:rPr>
          <w:rFonts w:ascii="Verdana" w:hAnsi="Verdana"/>
          <w:sz w:val="20"/>
          <w:szCs w:val="20"/>
        </w:rPr>
      </w:pPr>
    </w:p>
    <w:p w:rsidR="00E45303" w:rsidRPr="00DB6CEB" w:rsidRDefault="007F1DC5" w:rsidP="007F50C9">
      <w:pPr>
        <w:spacing w:after="240"/>
        <w:ind w:left="720" w:hanging="720"/>
        <w:rPr>
          <w:rFonts w:ascii="Verdana" w:hAnsi="Verdana"/>
          <w:b/>
          <w:color w:val="660066"/>
          <w:sz w:val="20"/>
          <w:szCs w:val="20"/>
        </w:rPr>
      </w:pPr>
      <w:r>
        <w:rPr>
          <w:rFonts w:ascii="Verdana" w:hAnsi="Verdana"/>
          <w:b/>
          <w:color w:val="660066"/>
          <w:sz w:val="20"/>
          <w:szCs w:val="20"/>
        </w:rPr>
        <w:t>6</w:t>
      </w:r>
      <w:r w:rsidR="00E45303" w:rsidRPr="00DB6CEB">
        <w:rPr>
          <w:rFonts w:ascii="Verdana" w:hAnsi="Verdana"/>
          <w:b/>
          <w:color w:val="660066"/>
          <w:sz w:val="20"/>
          <w:szCs w:val="20"/>
        </w:rPr>
        <w:t>.1</w:t>
      </w:r>
      <w:r w:rsidR="00750368">
        <w:rPr>
          <w:rFonts w:ascii="Verdana" w:hAnsi="Verdana"/>
          <w:b/>
          <w:color w:val="660066"/>
          <w:sz w:val="20"/>
          <w:szCs w:val="20"/>
        </w:rPr>
        <w:t>7</w:t>
      </w:r>
      <w:r w:rsidR="00E45303" w:rsidRPr="00DB6CEB">
        <w:rPr>
          <w:rFonts w:ascii="Verdana" w:hAnsi="Verdana"/>
          <w:b/>
          <w:color w:val="660066"/>
          <w:sz w:val="20"/>
          <w:szCs w:val="20"/>
        </w:rPr>
        <w:tab/>
      </w:r>
      <w:r w:rsidR="00750368">
        <w:rPr>
          <w:rFonts w:ascii="Verdana" w:hAnsi="Verdana"/>
          <w:b/>
          <w:color w:val="660066"/>
          <w:sz w:val="20"/>
          <w:szCs w:val="20"/>
        </w:rPr>
        <w:t>Ceisteanna</w:t>
      </w:r>
      <w:r w:rsidR="00E45303" w:rsidRPr="00DB6CEB">
        <w:rPr>
          <w:rFonts w:ascii="Verdana" w:hAnsi="Verdana"/>
          <w:b/>
          <w:color w:val="660066"/>
          <w:sz w:val="20"/>
          <w:szCs w:val="20"/>
        </w:rPr>
        <w:t xml:space="preserve"> </w:t>
      </w:r>
    </w:p>
    <w:p w:rsidR="007F50C9" w:rsidRPr="00DB6CEB" w:rsidRDefault="007F50C9" w:rsidP="007F50C9">
      <w:pPr>
        <w:ind w:left="720"/>
        <w:rPr>
          <w:rFonts w:ascii="Verdana" w:hAnsi="Verdana"/>
          <w:b/>
          <w:i/>
          <w:color w:val="4F81B8"/>
          <w:sz w:val="20"/>
          <w:szCs w:val="20"/>
        </w:rPr>
      </w:pPr>
      <w:r w:rsidRPr="00DB6CEB">
        <w:rPr>
          <w:rFonts w:ascii="Verdana" w:hAnsi="Verdana"/>
          <w:sz w:val="20"/>
          <w:szCs w:val="20"/>
        </w:rPr>
        <w:t>Tá cinntí an Aire</w:t>
      </w:r>
      <w:r w:rsidR="004A699C" w:rsidRPr="00DB6CEB">
        <w:rPr>
          <w:rFonts w:ascii="Verdana" w:hAnsi="Verdana"/>
          <w:sz w:val="20"/>
          <w:szCs w:val="20"/>
        </w:rPr>
        <w:t xml:space="preserve"> críochnaitheach</w:t>
      </w:r>
      <w:r w:rsidRPr="00DB6CEB">
        <w:rPr>
          <w:rFonts w:ascii="Verdana" w:hAnsi="Verdana"/>
          <w:sz w:val="20"/>
          <w:szCs w:val="20"/>
        </w:rPr>
        <w:t>.  Ba cheart aon cheist</w:t>
      </w:r>
      <w:r w:rsidR="004A699C" w:rsidRPr="00DB6CEB">
        <w:rPr>
          <w:rFonts w:ascii="Verdana" w:hAnsi="Verdana"/>
          <w:sz w:val="20"/>
          <w:szCs w:val="20"/>
        </w:rPr>
        <w:t xml:space="preserve"> </w:t>
      </w:r>
      <w:r w:rsidRPr="00DB6CEB">
        <w:rPr>
          <w:rFonts w:ascii="Verdana" w:hAnsi="Verdana"/>
          <w:sz w:val="20"/>
          <w:szCs w:val="20"/>
        </w:rPr>
        <w:t>i dtaca le riaradh na scéime seo a dhíriú ar an údarás áitiúil sa chéad c</w:t>
      </w:r>
      <w:r w:rsidR="00EE0206" w:rsidRPr="00DB6CEB">
        <w:rPr>
          <w:rFonts w:ascii="Verdana" w:hAnsi="Verdana"/>
          <w:sz w:val="20"/>
          <w:szCs w:val="20"/>
        </w:rPr>
        <w:t>héim</w:t>
      </w:r>
      <w:r w:rsidRPr="00DB6CEB">
        <w:rPr>
          <w:rFonts w:ascii="Verdana" w:hAnsi="Verdana"/>
          <w:sz w:val="20"/>
          <w:szCs w:val="20"/>
        </w:rPr>
        <w:t xml:space="preserve">.  </w:t>
      </w:r>
      <w:r w:rsidR="00EE0206" w:rsidRPr="00DB6CEB">
        <w:rPr>
          <w:rFonts w:ascii="Verdana" w:hAnsi="Verdana"/>
          <w:sz w:val="20"/>
          <w:szCs w:val="20"/>
        </w:rPr>
        <w:t>I gc</w:t>
      </w:r>
      <w:r w:rsidRPr="00DB6CEB">
        <w:rPr>
          <w:rFonts w:ascii="Verdana" w:hAnsi="Verdana"/>
          <w:sz w:val="20"/>
          <w:szCs w:val="20"/>
        </w:rPr>
        <w:t>ás geará</w:t>
      </w:r>
      <w:r w:rsidR="00EE0206" w:rsidRPr="00DB6CEB">
        <w:rPr>
          <w:rFonts w:ascii="Verdana" w:hAnsi="Verdana"/>
          <w:sz w:val="20"/>
          <w:szCs w:val="20"/>
        </w:rPr>
        <w:t>i</w:t>
      </w:r>
      <w:r w:rsidRPr="00DB6CEB">
        <w:rPr>
          <w:rFonts w:ascii="Verdana" w:hAnsi="Verdana"/>
          <w:sz w:val="20"/>
          <w:szCs w:val="20"/>
        </w:rPr>
        <w:t>n, ba cheart iarratasóirí a chur ar an eolas ar an gceart atá acu go n-atreorófar iad chuig Oifig an Ombudsman.</w:t>
      </w:r>
    </w:p>
    <w:p w:rsidR="00E45303" w:rsidRPr="00DB6CEB" w:rsidRDefault="00E45303" w:rsidP="00E45303">
      <w:pPr>
        <w:rPr>
          <w:rFonts w:ascii="Verdana" w:hAnsi="Verdana"/>
          <w:color w:val="5F497A" w:themeColor="accent4" w:themeShade="BF"/>
          <w:sz w:val="20"/>
          <w:szCs w:val="20"/>
        </w:rPr>
      </w:pPr>
    </w:p>
    <w:p w:rsidR="00E45303" w:rsidRPr="00DB6CEB" w:rsidRDefault="00750368" w:rsidP="009F44E1">
      <w:pPr>
        <w:spacing w:after="240"/>
        <w:ind w:left="720" w:hanging="720"/>
        <w:rPr>
          <w:rFonts w:ascii="Verdana" w:hAnsi="Verdana"/>
          <w:b/>
          <w:color w:val="5F497A" w:themeColor="accent4" w:themeShade="BF"/>
          <w:sz w:val="20"/>
          <w:szCs w:val="20"/>
        </w:rPr>
      </w:pPr>
      <w:r>
        <w:rPr>
          <w:rFonts w:ascii="Verdana" w:hAnsi="Verdana"/>
          <w:b/>
          <w:color w:val="660066"/>
          <w:sz w:val="20"/>
          <w:szCs w:val="20"/>
        </w:rPr>
        <w:t>6</w:t>
      </w:r>
      <w:r w:rsidRPr="00DB6CEB">
        <w:rPr>
          <w:rFonts w:ascii="Verdana" w:hAnsi="Verdana"/>
          <w:b/>
          <w:color w:val="660066"/>
          <w:sz w:val="20"/>
          <w:szCs w:val="20"/>
        </w:rPr>
        <w:t>.1</w:t>
      </w:r>
      <w:r w:rsidR="009F44E1">
        <w:rPr>
          <w:rFonts w:ascii="Verdana" w:hAnsi="Verdana"/>
          <w:b/>
          <w:color w:val="660066"/>
          <w:sz w:val="20"/>
          <w:szCs w:val="20"/>
        </w:rPr>
        <w:t>8</w:t>
      </w:r>
      <w:r w:rsidRPr="00DB6CEB">
        <w:rPr>
          <w:rFonts w:ascii="Verdana" w:hAnsi="Verdana"/>
          <w:b/>
          <w:color w:val="660066"/>
          <w:sz w:val="20"/>
          <w:szCs w:val="20"/>
        </w:rPr>
        <w:tab/>
      </w:r>
      <w:r w:rsidRPr="00750368">
        <w:rPr>
          <w:rFonts w:ascii="Verdana" w:hAnsi="Verdana"/>
          <w:b/>
          <w:color w:val="660066"/>
          <w:sz w:val="20"/>
          <w:szCs w:val="20"/>
        </w:rPr>
        <w:t>Ráiteas GDPR/Príobháideachais</w:t>
      </w:r>
      <w:r w:rsidRPr="00DB6CEB">
        <w:rPr>
          <w:rFonts w:ascii="Verdana" w:hAnsi="Verdana"/>
          <w:b/>
          <w:color w:val="660066"/>
          <w:sz w:val="20"/>
          <w:szCs w:val="20"/>
        </w:rPr>
        <w:t xml:space="preserve"> </w:t>
      </w:r>
      <w:r w:rsidR="00E45303" w:rsidRPr="00DB6CEB">
        <w:rPr>
          <w:rFonts w:ascii="Verdana" w:hAnsi="Verdana"/>
          <w:b/>
          <w:color w:val="5F497A" w:themeColor="accent4" w:themeShade="BF"/>
          <w:sz w:val="20"/>
          <w:szCs w:val="20"/>
        </w:rPr>
        <w:tab/>
      </w:r>
      <w:r w:rsidR="00EE0206" w:rsidRPr="00DB6CEB">
        <w:rPr>
          <w:rFonts w:ascii="Verdana" w:hAnsi="Verdana"/>
          <w:b/>
          <w:color w:val="5F497A" w:themeColor="accent4" w:themeShade="BF"/>
          <w:sz w:val="20"/>
          <w:szCs w:val="20"/>
        </w:rPr>
        <w:t xml:space="preserve"> </w:t>
      </w:r>
    </w:p>
    <w:p w:rsidR="00EE0206" w:rsidRPr="00DB6CEB" w:rsidRDefault="00E45303" w:rsidP="00E45303">
      <w:pPr>
        <w:autoSpaceDE w:val="0"/>
        <w:autoSpaceDN w:val="0"/>
        <w:ind w:left="720"/>
        <w:rPr>
          <w:rFonts w:ascii="Verdana" w:hAnsi="Verdana"/>
          <w:color w:val="000000"/>
          <w:sz w:val="20"/>
          <w:szCs w:val="20"/>
          <w:lang w:eastAsia="en-IE"/>
        </w:rPr>
      </w:pPr>
      <w:r w:rsidRPr="00DB6CEB">
        <w:rPr>
          <w:rFonts w:ascii="Verdana" w:hAnsi="Verdana"/>
          <w:color w:val="000000"/>
          <w:sz w:val="20"/>
          <w:szCs w:val="20"/>
          <w:lang w:eastAsia="en-IE"/>
        </w:rPr>
        <w:t>T</w:t>
      </w:r>
      <w:r w:rsidR="00EE0206" w:rsidRPr="00DB6CEB">
        <w:rPr>
          <w:rFonts w:ascii="Verdana" w:hAnsi="Verdana"/>
          <w:color w:val="000000"/>
          <w:sz w:val="20"/>
          <w:szCs w:val="20"/>
          <w:lang w:eastAsia="en-IE"/>
        </w:rPr>
        <w:t>á an Roinn Cultúir, Oidhreachta agus Gaeltachta tiomanta do do phríoháideachas agus úsáideann sí slithe teicniúl</w:t>
      </w:r>
      <w:r w:rsidR="002D0CE7" w:rsidRPr="00DB6CEB">
        <w:rPr>
          <w:rFonts w:ascii="Verdana" w:hAnsi="Verdana"/>
          <w:color w:val="000000"/>
          <w:sz w:val="20"/>
          <w:szCs w:val="20"/>
          <w:lang w:eastAsia="en-IE"/>
        </w:rPr>
        <w:t>a</w:t>
      </w:r>
      <w:r w:rsidR="00EE0206" w:rsidRPr="00DB6CEB">
        <w:rPr>
          <w:rFonts w:ascii="Verdana" w:hAnsi="Verdana"/>
          <w:color w:val="000000"/>
          <w:sz w:val="20"/>
          <w:szCs w:val="20"/>
          <w:lang w:eastAsia="en-IE"/>
        </w:rPr>
        <w:t xml:space="preserve"> agus eagraíochtúla chun do chuid faisnéise a chosaint ó úsáid neamhúdaraithe. Ní phróiseálfaidh an Roinn do shonraí pearsanta chun críche ar bith eile seachas an chúis gur bailíodh iad. D’fhéadfaí sonraí pearsanta a mhalartú le Ranna Rialtais eile, le húdaráis áitiúla, gníomhaireachtaí faoin Roinn, nó le </w:t>
      </w:r>
      <w:r w:rsidR="000B1AE8" w:rsidRPr="00DB6CEB">
        <w:rPr>
          <w:rFonts w:ascii="Verdana" w:hAnsi="Verdana"/>
          <w:color w:val="000000"/>
          <w:sz w:val="20"/>
          <w:szCs w:val="20"/>
          <w:lang w:eastAsia="en-IE"/>
        </w:rPr>
        <w:t>comhlacht poiblí eile, i gcúinsí ar leith a f</w:t>
      </w:r>
      <w:r w:rsidR="00715BCC" w:rsidRPr="00DB6CEB">
        <w:rPr>
          <w:rFonts w:ascii="Verdana" w:hAnsi="Verdana"/>
          <w:color w:val="000000"/>
          <w:sz w:val="20"/>
          <w:szCs w:val="20"/>
          <w:lang w:eastAsia="en-IE"/>
        </w:rPr>
        <w:t>h</w:t>
      </w:r>
      <w:r w:rsidR="000B1AE8" w:rsidRPr="00DB6CEB">
        <w:rPr>
          <w:rFonts w:ascii="Verdana" w:hAnsi="Verdana"/>
          <w:color w:val="000000"/>
          <w:sz w:val="20"/>
          <w:szCs w:val="20"/>
          <w:lang w:eastAsia="en-IE"/>
        </w:rPr>
        <w:t xml:space="preserve">oráiltear sa dlí. </w:t>
      </w:r>
    </w:p>
    <w:p w:rsidR="00EE0206" w:rsidRDefault="00EE0206" w:rsidP="00E45303">
      <w:pPr>
        <w:autoSpaceDE w:val="0"/>
        <w:autoSpaceDN w:val="0"/>
        <w:ind w:left="720"/>
        <w:rPr>
          <w:rFonts w:ascii="Verdana" w:hAnsi="Verdana"/>
          <w:color w:val="000000"/>
          <w:sz w:val="20"/>
          <w:szCs w:val="20"/>
          <w:lang w:eastAsia="en-IE"/>
        </w:rPr>
      </w:pPr>
    </w:p>
    <w:p w:rsidR="00E45303" w:rsidRDefault="000B1AE8" w:rsidP="000B1AE8">
      <w:pPr>
        <w:autoSpaceDE w:val="0"/>
        <w:autoSpaceDN w:val="0"/>
        <w:ind w:left="720"/>
        <w:rPr>
          <w:rFonts w:ascii="Verdana" w:hAnsi="Verdana"/>
          <w:color w:val="000000"/>
          <w:sz w:val="20"/>
          <w:szCs w:val="20"/>
          <w:lang w:eastAsia="en-IE"/>
        </w:rPr>
      </w:pPr>
      <w:r>
        <w:rPr>
          <w:rFonts w:ascii="Verdana" w:hAnsi="Verdana"/>
          <w:color w:val="000000"/>
          <w:sz w:val="20"/>
          <w:szCs w:val="20"/>
          <w:lang w:eastAsia="en-IE"/>
        </w:rPr>
        <w:t>Ní choinneoidh an Roinn do shonraí pearsanta ach chomh fada agus is gá sin chun na críche ar bailíodh iad agus ar próiseáladh iad tar éis sin. Nuair a éagann an riachtanas gnó an t</w:t>
      </w:r>
      <w:r>
        <w:rPr>
          <w:rFonts w:ascii="Verdana" w:hAnsi="Verdana"/>
          <w:color w:val="000000"/>
          <w:sz w:val="20"/>
          <w:szCs w:val="20"/>
          <w:lang w:eastAsia="en-IE"/>
        </w:rPr>
        <w:noBreakHyphen/>
        <w:t xml:space="preserve">eolas seo a choinneáil, féachfar air d’fhonn na sonraí pearsanta a scrios a luaithe agus is féidir agus </w:t>
      </w:r>
      <w:r w:rsidR="00715BCC">
        <w:rPr>
          <w:rFonts w:ascii="Verdana" w:hAnsi="Verdana"/>
          <w:color w:val="000000"/>
          <w:sz w:val="20"/>
          <w:szCs w:val="20"/>
          <w:lang w:eastAsia="en-IE"/>
        </w:rPr>
        <w:t>i</w:t>
      </w:r>
      <w:r>
        <w:rPr>
          <w:rFonts w:ascii="Verdana" w:hAnsi="Verdana"/>
          <w:color w:val="000000"/>
          <w:sz w:val="20"/>
          <w:szCs w:val="20"/>
          <w:lang w:eastAsia="en-IE"/>
        </w:rPr>
        <w:t xml:space="preserve"> gcomhréir le polasaí na Roinne. Tá breis eolais ar Chosaint Sonraí le fáil </w:t>
      </w:r>
      <w:hyperlink r:id="rId21" w:history="1">
        <w:r w:rsidRPr="000B1AE8">
          <w:rPr>
            <w:rStyle w:val="Hyperlink"/>
            <w:rFonts w:ascii="Verdana" w:hAnsi="Verdana" w:cs="Arial"/>
            <w:sz w:val="20"/>
            <w:szCs w:val="20"/>
            <w:lang w:eastAsia="en-IE"/>
          </w:rPr>
          <w:t>anseo</w:t>
        </w:r>
      </w:hyperlink>
      <w:r>
        <w:rPr>
          <w:rFonts w:ascii="Verdana" w:hAnsi="Verdana"/>
          <w:color w:val="000000"/>
          <w:sz w:val="20"/>
          <w:szCs w:val="20"/>
          <w:lang w:eastAsia="en-IE"/>
        </w:rPr>
        <w:t xml:space="preserve">. </w:t>
      </w:r>
      <w:r w:rsidR="00E45303" w:rsidRPr="00E45303">
        <w:rPr>
          <w:rFonts w:ascii="Verdana" w:hAnsi="Verdana"/>
          <w:color w:val="000000"/>
          <w:sz w:val="20"/>
          <w:szCs w:val="20"/>
          <w:lang w:eastAsia="en-IE"/>
        </w:rPr>
        <w:t xml:space="preserve"> </w:t>
      </w:r>
    </w:p>
    <w:p w:rsidR="00E45303" w:rsidRPr="00E45303" w:rsidRDefault="00E45303" w:rsidP="00E45303">
      <w:pPr>
        <w:ind w:left="720" w:hanging="720"/>
        <w:rPr>
          <w:rFonts w:ascii="Verdana" w:hAnsi="Verdana"/>
          <w:b/>
          <w:color w:val="660066"/>
          <w:sz w:val="20"/>
          <w:szCs w:val="20"/>
        </w:rPr>
      </w:pPr>
    </w:p>
    <w:p w:rsidR="009F44E1" w:rsidRPr="00DB6CEB" w:rsidRDefault="009F44E1" w:rsidP="009F44E1">
      <w:pPr>
        <w:spacing w:after="240"/>
        <w:ind w:left="720" w:hanging="720"/>
        <w:rPr>
          <w:rFonts w:ascii="Verdana" w:hAnsi="Verdana"/>
          <w:b/>
          <w:color w:val="5F497A" w:themeColor="accent4" w:themeShade="BF"/>
          <w:sz w:val="20"/>
          <w:szCs w:val="20"/>
        </w:rPr>
      </w:pPr>
      <w:r>
        <w:rPr>
          <w:rFonts w:ascii="Verdana" w:hAnsi="Verdana"/>
          <w:b/>
          <w:color w:val="660066"/>
          <w:sz w:val="20"/>
          <w:szCs w:val="20"/>
        </w:rPr>
        <w:t>6</w:t>
      </w:r>
      <w:r w:rsidRPr="00DB6CEB">
        <w:rPr>
          <w:rFonts w:ascii="Verdana" w:hAnsi="Verdana"/>
          <w:b/>
          <w:color w:val="660066"/>
          <w:sz w:val="20"/>
          <w:szCs w:val="20"/>
        </w:rPr>
        <w:t>.1</w:t>
      </w:r>
      <w:r>
        <w:rPr>
          <w:rFonts w:ascii="Verdana" w:hAnsi="Verdana"/>
          <w:b/>
          <w:color w:val="660066"/>
          <w:sz w:val="20"/>
          <w:szCs w:val="20"/>
        </w:rPr>
        <w:t>9</w:t>
      </w:r>
      <w:r w:rsidRPr="00DB6CEB">
        <w:rPr>
          <w:rFonts w:ascii="Verdana" w:hAnsi="Verdana"/>
          <w:b/>
          <w:color w:val="660066"/>
          <w:sz w:val="20"/>
          <w:szCs w:val="20"/>
        </w:rPr>
        <w:tab/>
      </w:r>
      <w:r>
        <w:rPr>
          <w:rFonts w:ascii="Verdana" w:hAnsi="Verdana"/>
          <w:b/>
          <w:color w:val="660066"/>
          <w:sz w:val="20"/>
          <w:szCs w:val="20"/>
        </w:rPr>
        <w:t>Spotseiceáil</w:t>
      </w:r>
      <w:r w:rsidRPr="00DB6CEB">
        <w:rPr>
          <w:rFonts w:ascii="Verdana" w:hAnsi="Verdana"/>
          <w:b/>
          <w:color w:val="660066"/>
          <w:sz w:val="20"/>
          <w:szCs w:val="20"/>
        </w:rPr>
        <w:t xml:space="preserve"> </w:t>
      </w:r>
      <w:r w:rsidRPr="00DB6CEB">
        <w:rPr>
          <w:rFonts w:ascii="Verdana" w:hAnsi="Verdana"/>
          <w:b/>
          <w:color w:val="5F497A" w:themeColor="accent4" w:themeShade="BF"/>
          <w:sz w:val="20"/>
          <w:szCs w:val="20"/>
        </w:rPr>
        <w:tab/>
        <w:t xml:space="preserve"> </w:t>
      </w:r>
    </w:p>
    <w:p w:rsidR="00F542A7" w:rsidRDefault="00E66EAD" w:rsidP="009F44E1">
      <w:pPr>
        <w:ind w:left="720"/>
        <w:rPr>
          <w:rFonts w:ascii="Verdana" w:hAnsi="Verdana"/>
          <w:color w:val="000000"/>
          <w:sz w:val="20"/>
          <w:szCs w:val="20"/>
          <w:lang w:eastAsia="en-IE"/>
        </w:rPr>
      </w:pPr>
      <w:r>
        <w:rPr>
          <w:rFonts w:ascii="Verdana" w:hAnsi="Verdana"/>
          <w:color w:val="000000"/>
          <w:sz w:val="20"/>
          <w:szCs w:val="20"/>
          <w:lang w:eastAsia="en-IE"/>
        </w:rPr>
        <w:t xml:space="preserve">Mar chuid de rialuithe na Roinne a dhéantar maidir le monatóireacht ar chaitheachas agus ar nósanna imeachta faoin Scéim Infheistíochta don Oidhreacht Thógtha, déanann an tAonad </w:t>
      </w:r>
      <w:r w:rsidR="00853C22">
        <w:rPr>
          <w:rFonts w:ascii="Verdana" w:hAnsi="Verdana"/>
          <w:color w:val="000000"/>
          <w:sz w:val="20"/>
          <w:szCs w:val="20"/>
          <w:lang w:eastAsia="en-IE"/>
        </w:rPr>
        <w:t xml:space="preserve">Oidhreacht Thógtha spotseiceáil ar thionscadail a fhaigheann airgead faoin scéim. I bpointe áirithe den chéim íocaíochta, roghnófar 5% de thionscadail a fhaigheann airgead faoi scéim na bliana seo chun spotseiceáil a dhéanamh orthu. </w:t>
      </w:r>
    </w:p>
    <w:p w:rsidR="00853C22" w:rsidRDefault="00853C22" w:rsidP="009F44E1">
      <w:pPr>
        <w:ind w:left="720"/>
        <w:rPr>
          <w:rFonts w:ascii="Verdana" w:hAnsi="Verdana"/>
          <w:color w:val="000000"/>
          <w:sz w:val="20"/>
          <w:szCs w:val="20"/>
          <w:lang w:eastAsia="en-IE"/>
        </w:rPr>
      </w:pPr>
    </w:p>
    <w:p w:rsidR="00853C22" w:rsidRDefault="00853C22" w:rsidP="00853C22">
      <w:pPr>
        <w:spacing w:after="240"/>
        <w:ind w:left="720"/>
        <w:rPr>
          <w:rFonts w:ascii="Verdana" w:hAnsi="Verdana"/>
          <w:color w:val="000000"/>
          <w:sz w:val="20"/>
          <w:szCs w:val="20"/>
          <w:lang w:eastAsia="en-IE"/>
        </w:rPr>
      </w:pPr>
      <w:r>
        <w:rPr>
          <w:rFonts w:ascii="Verdana" w:hAnsi="Verdana"/>
          <w:color w:val="000000"/>
          <w:sz w:val="20"/>
          <w:szCs w:val="20"/>
          <w:lang w:eastAsia="en-IE"/>
        </w:rPr>
        <w:lastRenderedPageBreak/>
        <w:t>Mar chuid den spotseiceáil déanfar measúnú ar na comhaid in oifigí na n</w:t>
      </w:r>
      <w:r>
        <w:rPr>
          <w:rFonts w:ascii="Verdana" w:hAnsi="Verdana"/>
          <w:color w:val="000000"/>
          <w:sz w:val="20"/>
          <w:szCs w:val="20"/>
          <w:lang w:eastAsia="en-IE"/>
        </w:rPr>
        <w:noBreakHyphen/>
        <w:t xml:space="preserve">údarás áitiúil, arna leanúint le iniúchadh iarbhír ar na hoibreacha a dhéanadh. </w:t>
      </w:r>
      <w:r>
        <w:rPr>
          <w:rFonts w:ascii="Verdana" w:hAnsi="Verdana"/>
          <w:b/>
          <w:color w:val="000000"/>
          <w:sz w:val="20"/>
          <w:szCs w:val="20"/>
          <w:lang w:eastAsia="en-IE"/>
        </w:rPr>
        <w:t xml:space="preserve">Is gá d’iarratasóirí/úinéirí cead isteach a thabhairt don struchtúr sna cúinsí sin. </w:t>
      </w:r>
    </w:p>
    <w:p w:rsidR="00853C22" w:rsidRDefault="00853C22" w:rsidP="009F44E1">
      <w:pPr>
        <w:ind w:left="720"/>
        <w:rPr>
          <w:rFonts w:ascii="Verdana" w:hAnsi="Verdana"/>
          <w:color w:val="000000"/>
          <w:sz w:val="20"/>
          <w:szCs w:val="20"/>
          <w:lang w:eastAsia="en-IE"/>
        </w:rPr>
      </w:pPr>
    </w:p>
    <w:p w:rsidR="00853C22" w:rsidRPr="00853C22" w:rsidRDefault="00853C22" w:rsidP="009F44E1">
      <w:pPr>
        <w:ind w:left="720"/>
        <w:rPr>
          <w:rFonts w:ascii="Verdana" w:hAnsi="Verdana"/>
          <w:color w:val="000000"/>
          <w:sz w:val="20"/>
          <w:szCs w:val="20"/>
          <w:u w:val="single"/>
          <w:lang w:eastAsia="en-IE"/>
        </w:rPr>
      </w:pPr>
      <w:r w:rsidRPr="00853C22">
        <w:rPr>
          <w:rFonts w:ascii="Verdana" w:hAnsi="Verdana"/>
          <w:color w:val="000000"/>
          <w:sz w:val="20"/>
          <w:szCs w:val="20"/>
          <w:u w:val="single"/>
          <w:lang w:eastAsia="en-IE"/>
        </w:rPr>
        <w:t>Cinntí</w:t>
      </w:r>
    </w:p>
    <w:p w:rsidR="00853C22" w:rsidRDefault="00853C22" w:rsidP="009F44E1">
      <w:pPr>
        <w:ind w:left="720"/>
        <w:rPr>
          <w:rFonts w:ascii="Verdana" w:hAnsi="Verdana"/>
          <w:color w:val="000000"/>
          <w:sz w:val="20"/>
          <w:szCs w:val="20"/>
          <w:lang w:eastAsia="en-IE"/>
        </w:rPr>
      </w:pPr>
      <w:r>
        <w:rPr>
          <w:rFonts w:ascii="Verdana" w:hAnsi="Verdana"/>
          <w:color w:val="000000"/>
          <w:sz w:val="20"/>
          <w:szCs w:val="20"/>
          <w:lang w:eastAsia="en-IE"/>
        </w:rPr>
        <w:t xml:space="preserve">Cuirfear an tuairisc dheiridh faoin tionscadal, maraon le </w:t>
      </w:r>
      <w:r w:rsidR="005B71F9">
        <w:rPr>
          <w:rFonts w:ascii="Verdana" w:hAnsi="Verdana"/>
          <w:color w:val="000000"/>
          <w:sz w:val="20"/>
          <w:szCs w:val="20"/>
          <w:lang w:eastAsia="en-IE"/>
        </w:rPr>
        <w:t>cinntí nó moltaí na Roinne, más ann, in iúl don údarás áitiúil. Sa chás go nochtann an spotseiceáil aon ásc de mhírialtacht nó de chalaois</w:t>
      </w:r>
      <w:r w:rsidR="00C92A8E">
        <w:rPr>
          <w:rFonts w:ascii="Verdana" w:hAnsi="Verdana"/>
          <w:color w:val="000000"/>
          <w:sz w:val="20"/>
          <w:szCs w:val="20"/>
          <w:lang w:eastAsia="en-IE"/>
        </w:rPr>
        <w:t xml:space="preserve">, </w:t>
      </w:r>
      <w:r w:rsidR="005B71F9">
        <w:rPr>
          <w:rFonts w:ascii="Verdana" w:hAnsi="Verdana"/>
          <w:color w:val="000000"/>
          <w:sz w:val="20"/>
          <w:szCs w:val="20"/>
          <w:lang w:eastAsia="en-IE"/>
        </w:rPr>
        <w:t xml:space="preserve">i </w:t>
      </w:r>
      <w:r w:rsidR="00C92A8E">
        <w:rPr>
          <w:rFonts w:ascii="Verdana" w:hAnsi="Verdana"/>
          <w:color w:val="000000"/>
          <w:sz w:val="20"/>
          <w:szCs w:val="20"/>
          <w:lang w:eastAsia="en-IE"/>
        </w:rPr>
        <w:t>measc na gcéimeanna a fhéadfaí a thógáil bheadh:</w:t>
      </w:r>
    </w:p>
    <w:p w:rsidR="00C92A8E" w:rsidRDefault="00C92A8E" w:rsidP="009F44E1">
      <w:pPr>
        <w:ind w:left="720"/>
        <w:rPr>
          <w:rFonts w:ascii="Verdana" w:hAnsi="Verdana"/>
          <w:color w:val="000000"/>
          <w:sz w:val="20"/>
          <w:szCs w:val="20"/>
          <w:lang w:eastAsia="en-IE"/>
        </w:rPr>
      </w:pPr>
    </w:p>
    <w:p w:rsidR="00C92A8E" w:rsidRDefault="00C92A8E" w:rsidP="009F44E1">
      <w:pPr>
        <w:ind w:left="720"/>
        <w:rPr>
          <w:rFonts w:ascii="Verdana" w:hAnsi="Verdana"/>
          <w:color w:val="000000"/>
          <w:sz w:val="20"/>
          <w:szCs w:val="20"/>
          <w:lang w:eastAsia="en-IE"/>
        </w:rPr>
      </w:pPr>
      <w:r w:rsidRPr="00C92A8E">
        <w:rPr>
          <w:rFonts w:ascii="Verdana" w:hAnsi="Verdana"/>
          <w:b/>
          <w:color w:val="000000"/>
          <w:sz w:val="20"/>
          <w:szCs w:val="20"/>
          <w:lang w:eastAsia="en-IE"/>
        </w:rPr>
        <w:t>Mírialtacht</w:t>
      </w:r>
      <w:r>
        <w:rPr>
          <w:rFonts w:ascii="Verdana" w:hAnsi="Verdana"/>
          <w:color w:val="000000"/>
          <w:sz w:val="20"/>
          <w:szCs w:val="20"/>
          <w:lang w:eastAsia="en-IE"/>
        </w:rPr>
        <w:t xml:space="preserve"> – Tógfar ar ais aon bhuntáiste a fuarthas go mídleathach, trí </w:t>
      </w:r>
      <w:r w:rsidRPr="00C92A8E">
        <w:rPr>
          <w:rFonts w:ascii="Verdana" w:hAnsi="Verdana"/>
          <w:color w:val="000000"/>
          <w:sz w:val="20"/>
          <w:szCs w:val="20"/>
          <w:lang w:eastAsia="en-IE"/>
        </w:rPr>
        <w:t>oibleagáid</w:t>
      </w:r>
      <w:r>
        <w:rPr>
          <w:rFonts w:ascii="Verdana" w:hAnsi="Verdana"/>
          <w:color w:val="000000"/>
          <w:sz w:val="20"/>
          <w:szCs w:val="20"/>
          <w:lang w:eastAsia="en-IE"/>
        </w:rPr>
        <w:t xml:space="preserve"> aon airgead atá dlite nó a fuarthas go mícheart a íoc nó a aisíoc.  </w:t>
      </w:r>
    </w:p>
    <w:p w:rsidR="00C92A8E" w:rsidRDefault="00C92A8E" w:rsidP="009F44E1">
      <w:pPr>
        <w:ind w:left="720"/>
        <w:rPr>
          <w:rFonts w:ascii="Verdana" w:hAnsi="Verdana"/>
          <w:color w:val="000000"/>
          <w:sz w:val="20"/>
          <w:szCs w:val="20"/>
          <w:lang w:eastAsia="en-IE"/>
        </w:rPr>
      </w:pPr>
    </w:p>
    <w:p w:rsidR="00C92A8E" w:rsidRDefault="00C92A8E" w:rsidP="009F44E1">
      <w:pPr>
        <w:ind w:left="720"/>
        <w:rPr>
          <w:rFonts w:ascii="Verdana" w:hAnsi="Verdana"/>
          <w:color w:val="000000"/>
          <w:sz w:val="20"/>
          <w:szCs w:val="20"/>
          <w:lang w:eastAsia="en-IE"/>
        </w:rPr>
      </w:pPr>
      <w:r w:rsidRPr="00C92A8E">
        <w:rPr>
          <w:rFonts w:ascii="Verdana" w:hAnsi="Verdana"/>
          <w:b/>
          <w:color w:val="000000"/>
          <w:sz w:val="20"/>
          <w:szCs w:val="20"/>
          <w:lang w:eastAsia="en-IE"/>
        </w:rPr>
        <w:t>Calaois</w:t>
      </w:r>
      <w:r>
        <w:rPr>
          <w:rFonts w:ascii="Verdana" w:hAnsi="Verdana"/>
          <w:color w:val="000000"/>
          <w:sz w:val="20"/>
          <w:szCs w:val="20"/>
          <w:lang w:eastAsia="en-IE"/>
        </w:rPr>
        <w:t xml:space="preserve"> – Atreorú don údarás cuí. </w:t>
      </w:r>
    </w:p>
    <w:p w:rsidR="00C92A8E" w:rsidRDefault="00C92A8E" w:rsidP="009F44E1">
      <w:pPr>
        <w:ind w:left="720"/>
        <w:rPr>
          <w:rFonts w:ascii="Verdana" w:hAnsi="Verdana"/>
          <w:color w:val="000000"/>
          <w:sz w:val="20"/>
          <w:szCs w:val="20"/>
          <w:lang w:eastAsia="en-IE"/>
        </w:rPr>
      </w:pPr>
    </w:p>
    <w:p w:rsidR="00BA1FBC" w:rsidRDefault="00BA1FBC">
      <w:pPr>
        <w:rPr>
          <w:rFonts w:ascii="Verdana" w:hAnsi="Verdana"/>
          <w:color w:val="000000"/>
          <w:sz w:val="20"/>
          <w:szCs w:val="20"/>
          <w:lang w:eastAsia="en-IE"/>
        </w:rPr>
      </w:pPr>
      <w:r>
        <w:rPr>
          <w:rFonts w:ascii="Verdana" w:hAnsi="Verdana"/>
          <w:color w:val="000000"/>
          <w:sz w:val="20"/>
          <w:szCs w:val="20"/>
          <w:lang w:eastAsia="en-IE"/>
        </w:rPr>
        <w:br w:type="page"/>
      </w:r>
    </w:p>
    <w:p w:rsidR="00BA1FBC" w:rsidRPr="00E45303" w:rsidRDefault="00BA1FBC" w:rsidP="00BA1FBC">
      <w:pPr>
        <w:pStyle w:val="Circualr"/>
      </w:pPr>
      <w:r>
        <w:lastRenderedPageBreak/>
        <w:t>7</w:t>
      </w:r>
      <w:r w:rsidRPr="00E45303">
        <w:t xml:space="preserve">. </w:t>
      </w:r>
      <w:r w:rsidRPr="00BA1FBC">
        <w:t>Oibreacha Cáilitheacha agus Neamhcháilitheacha</w:t>
      </w:r>
    </w:p>
    <w:p w:rsidR="00BA1FBC" w:rsidRDefault="00BA1FBC" w:rsidP="00BA1FBC">
      <w:pPr>
        <w:rPr>
          <w:rFonts w:ascii="Verdana" w:hAnsi="Verdana"/>
          <w:sz w:val="19"/>
          <w:szCs w:val="19"/>
        </w:rPr>
      </w:pPr>
    </w:p>
    <w:p w:rsidR="00BA1FBC" w:rsidRDefault="00BA1FBC" w:rsidP="00BA1FBC">
      <w:pPr>
        <w:ind w:left="720"/>
        <w:jc w:val="both"/>
        <w:rPr>
          <w:rFonts w:ascii="Verdana" w:hAnsi="Verdana"/>
          <w:b/>
          <w:color w:val="00B050"/>
          <w:sz w:val="20"/>
          <w:szCs w:val="20"/>
        </w:rPr>
      </w:pPr>
      <w:r>
        <w:rPr>
          <w:rFonts w:ascii="Verdana" w:hAnsi="Verdana"/>
          <w:b/>
          <w:bCs/>
          <w:color w:val="00B050"/>
          <w:sz w:val="20"/>
          <w:szCs w:val="20"/>
        </w:rPr>
        <w:t>Oibreacha Cáilitheacha:</w:t>
      </w:r>
    </w:p>
    <w:p w:rsidR="00BA1FBC" w:rsidRDefault="00BA1FBC" w:rsidP="00BA1FBC">
      <w:pPr>
        <w:ind w:left="720"/>
        <w:jc w:val="both"/>
        <w:rPr>
          <w:rFonts w:ascii="Verdana" w:hAnsi="Verdana"/>
          <w:sz w:val="19"/>
          <w:szCs w:val="19"/>
        </w:rPr>
      </w:pPr>
    </w:p>
    <w:tbl>
      <w:tblPr>
        <w:tblW w:w="9464" w:type="dxa"/>
        <w:tblInd w:w="675" w:type="dxa"/>
        <w:tblBorders>
          <w:top w:val="single" w:sz="4" w:space="0" w:color="660066"/>
          <w:bottom w:val="single" w:sz="4" w:space="0" w:color="660066"/>
          <w:insideH w:val="single" w:sz="4" w:space="0" w:color="660066"/>
        </w:tblBorders>
        <w:tblLook w:val="0080"/>
      </w:tblPr>
      <w:tblGrid>
        <w:gridCol w:w="709"/>
        <w:gridCol w:w="8755"/>
      </w:tblGrid>
      <w:tr w:rsidR="00BA1FBC" w:rsidTr="00BA1FBC">
        <w:trPr>
          <w:trHeight w:val="1559"/>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Cobhsaíocht struchtúrach</w:t>
            </w:r>
          </w:p>
        </w:tc>
        <w:tc>
          <w:tcPr>
            <w:tcW w:w="8755" w:type="dxa"/>
            <w:tcBorders>
              <w:top w:val="single" w:sz="4" w:space="0" w:color="660066"/>
              <w:left w:val="nil"/>
              <w:bottom w:val="single" w:sz="4" w:space="0" w:color="660066"/>
              <w:right w:val="nil"/>
            </w:tcBorders>
          </w:tcPr>
          <w:p w:rsidR="00BA1FBC" w:rsidRDefault="00BA1FBC">
            <w:pPr>
              <w:jc w:val="both"/>
              <w:rPr>
                <w:rFonts w:ascii="Verdana" w:hAnsi="Verdana"/>
                <w:b/>
                <w:sz w:val="18"/>
                <w:szCs w:val="18"/>
              </w:rPr>
            </w:pPr>
          </w:p>
          <w:p w:rsidR="00BA1FBC" w:rsidRDefault="00BA1FBC">
            <w:pPr>
              <w:spacing w:after="240"/>
              <w:jc w:val="both"/>
              <w:rPr>
                <w:rFonts w:ascii="Verdana" w:hAnsi="Verdana"/>
                <w:b/>
                <w:sz w:val="18"/>
                <w:szCs w:val="18"/>
              </w:rPr>
            </w:pPr>
            <w:r>
              <w:rPr>
                <w:rFonts w:ascii="Verdana" w:hAnsi="Verdana"/>
                <w:b/>
                <w:bCs/>
                <w:color w:val="00B050"/>
                <w:sz w:val="18"/>
                <w:szCs w:val="18"/>
              </w:rPr>
              <w:t>Oibreacha atá ríthábhachtach chun struchtúr nó cuid de struchtúr a chobhsú</w:t>
            </w:r>
          </w:p>
          <w:p w:rsidR="00BA1FBC" w:rsidRDefault="00BA1FBC">
            <w:pPr>
              <w:jc w:val="both"/>
              <w:rPr>
                <w:rFonts w:ascii="Verdana" w:hAnsi="Verdana"/>
                <w:sz w:val="18"/>
                <w:szCs w:val="18"/>
              </w:rPr>
            </w:pPr>
            <w:r>
              <w:rPr>
                <w:rFonts w:ascii="Verdana" w:hAnsi="Verdana"/>
                <w:sz w:val="18"/>
                <w:szCs w:val="18"/>
              </w:rPr>
              <w:t>Níor cheart ach an méid is lú agus is féidir den chreatlach stairiúil a bhaint nó a bhaint dá chéile mar chuid de na hoibreacha agus ba cheart tograí chun creatlach a aischur a áireamh</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Córais speisialaithe a shuiteáil chun monatóireacht a dhéanamh ar ghluaiseacht struchtúrach</w:t>
            </w:r>
          </w:p>
          <w:p w:rsidR="00BA1FBC" w:rsidRDefault="00BA1FBC">
            <w:pPr>
              <w:ind w:left="284"/>
              <w:jc w:val="both"/>
              <w:rPr>
                <w:rFonts w:ascii="Verdana" w:hAnsi="Verdana"/>
                <w:sz w:val="18"/>
                <w:szCs w:val="18"/>
              </w:rPr>
            </w:pPr>
          </w:p>
        </w:tc>
      </w:tr>
      <w:tr w:rsidR="00BA1FBC" w:rsidTr="00BA1FBC">
        <w:trPr>
          <w:trHeight w:val="1134"/>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 xml:space="preserve">Díonta </w:t>
            </w:r>
          </w:p>
        </w:tc>
        <w:tc>
          <w:tcPr>
            <w:tcW w:w="8755" w:type="dxa"/>
            <w:tcBorders>
              <w:top w:val="single" w:sz="4" w:space="0" w:color="660066"/>
              <w:left w:val="nil"/>
              <w:bottom w:val="single" w:sz="4" w:space="0" w:color="660066"/>
              <w:right w:val="nil"/>
            </w:tcBorders>
          </w:tcPr>
          <w:p w:rsidR="00BA1FBC" w:rsidRDefault="00BA1FBC">
            <w:pPr>
              <w:jc w:val="both"/>
              <w:rPr>
                <w:rFonts w:ascii="Verdana" w:hAnsi="Verdana"/>
                <w:b/>
                <w:sz w:val="18"/>
                <w:szCs w:val="18"/>
              </w:rPr>
            </w:pPr>
          </w:p>
          <w:p w:rsidR="00BA1FBC" w:rsidRDefault="00BA1FBC">
            <w:pPr>
              <w:spacing w:after="240"/>
              <w:jc w:val="both"/>
              <w:rPr>
                <w:rFonts w:ascii="Verdana" w:hAnsi="Verdana"/>
                <w:b/>
                <w:color w:val="00B050"/>
                <w:sz w:val="18"/>
                <w:szCs w:val="18"/>
              </w:rPr>
            </w:pPr>
            <w:r>
              <w:rPr>
                <w:rFonts w:ascii="Verdana" w:hAnsi="Verdana"/>
                <w:b/>
                <w:bCs/>
                <w:color w:val="00B050"/>
                <w:sz w:val="18"/>
                <w:szCs w:val="18"/>
              </w:rPr>
              <w:t>Struchtúir, clúdaigh agus gnéithe dín a dheisiú (nó a athnuachan)</w:t>
            </w:r>
          </w:p>
          <w:p w:rsidR="00BA1FBC" w:rsidRDefault="00BA1FBC">
            <w:pPr>
              <w:jc w:val="both"/>
              <w:rPr>
                <w:rFonts w:ascii="Verdana" w:hAnsi="Verdana"/>
                <w:sz w:val="18"/>
                <w:szCs w:val="18"/>
              </w:rPr>
            </w:pPr>
            <w:r>
              <w:rPr>
                <w:rFonts w:ascii="Verdana" w:hAnsi="Verdana"/>
                <w:sz w:val="18"/>
                <w:szCs w:val="18"/>
              </w:rPr>
              <w:t>Ba cheart go mbainfeadh oibreacha úsáid as ábhair agus as ghnéithe maisiúla cuí, ba cheart tús áite a thabhairt do tharrthálas agus slinn reatha agus ábhair eile ón struchtúr a athúsáid</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 xml:space="preserve">Ba cheart go mbainfeadh deisiúcháin ar dhíonta tuí úsáid as ábhair agus as ghnéithe maisiúla traidisiúnta cuí i gcomhréir leis an tSraith Comhairle </w:t>
            </w:r>
            <w:r w:rsidR="009960F9" w:rsidRPr="009960F9">
              <w:rPr>
                <w:rFonts w:ascii="Verdana" w:hAnsi="Verdana"/>
                <w:i/>
                <w:iCs/>
                <w:sz w:val="18"/>
                <w:szCs w:val="18"/>
              </w:rPr>
              <w:t>Tuí – Treoir maidir le Díonta Tuí a Dheisiú</w:t>
            </w:r>
            <w:r>
              <w:rPr>
                <w:rFonts w:ascii="Verdana" w:hAnsi="Verdana"/>
                <w:i/>
                <w:iCs/>
                <w:sz w:val="18"/>
                <w:szCs w:val="18"/>
              </w:rPr>
              <w:t>.</w:t>
            </w:r>
            <w:r>
              <w:rPr>
                <w:rFonts w:ascii="Verdana" w:hAnsi="Verdana"/>
                <w:sz w:val="18"/>
                <w:szCs w:val="18"/>
              </w:rPr>
              <w:t xml:space="preserve"> Is fearr i gcónaí úsáid a bhaint as ábhair agus as mhodhanna a oireann don réigiún agus as fhianaise ón bhfoirgneamh féin  </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Ba cheart aire speisialta a thabhairt do mhionsonraí sna hoibreacha a ndearnadh díobháil dóibh nó atá ar lár, m.sh brat miotail, líneálacha gáitéir agus fleascadh (atá déanta de luaidhe, copar nó sinc). Sa chás go bhfuil an baol ann go ngoidfear miotalóireacht ó dhíon, b’fhéidir go measfaí go mbeidh úsáid ábhar oiriúnach ionadaithe mar réiteach eatramhach inghlactha. Faoi roinnt cúinsí, b’fhéidir gur gá an fhoshraith a athdhearadh agus aird ar an mbrat chun dea-chleachtas a chomhlíonadh, is gá machnamh cúramach a dhéanamh ar na himpleachtaí amhairc agus fisiciúla, áfach, sula ndéantar athruithe</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Ba cheart gnéithe dín ar nós fuinneoga dormánta, fuinneoga dín, stoic shimléir agus potaí simléir, cúpólaí, balastráidí, etc. a chaomhnú agus a dheisiú i gceart</w:t>
            </w:r>
          </w:p>
          <w:p w:rsidR="00BA1FBC" w:rsidRDefault="00BA1FBC">
            <w:pPr>
              <w:jc w:val="both"/>
              <w:rPr>
                <w:rFonts w:ascii="Verdana" w:hAnsi="Verdana"/>
                <w:sz w:val="18"/>
                <w:szCs w:val="18"/>
              </w:rPr>
            </w:pPr>
          </w:p>
        </w:tc>
      </w:tr>
      <w:tr w:rsidR="00BA1FBC" w:rsidTr="00BA1FBC">
        <w:trPr>
          <w:trHeight w:val="2113"/>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 xml:space="preserve">Fáil réidh le huisce báistí </w:t>
            </w:r>
          </w:p>
        </w:tc>
        <w:tc>
          <w:tcPr>
            <w:tcW w:w="8755" w:type="dxa"/>
            <w:tcBorders>
              <w:top w:val="single" w:sz="4" w:space="0" w:color="660066"/>
              <w:left w:val="nil"/>
              <w:bottom w:val="single" w:sz="4" w:space="0" w:color="660066"/>
              <w:right w:val="nil"/>
            </w:tcBorders>
          </w:tcPr>
          <w:p w:rsidR="00BA1FBC" w:rsidRDefault="00BA1FBC">
            <w:pPr>
              <w:jc w:val="both"/>
              <w:rPr>
                <w:rFonts w:ascii="Verdana" w:hAnsi="Verdana"/>
                <w:b/>
                <w:sz w:val="18"/>
                <w:szCs w:val="18"/>
              </w:rPr>
            </w:pPr>
          </w:p>
          <w:p w:rsidR="00BA1FBC" w:rsidRDefault="00BA1FBC">
            <w:pPr>
              <w:spacing w:after="240"/>
              <w:jc w:val="both"/>
              <w:rPr>
                <w:rFonts w:ascii="Verdana" w:hAnsi="Verdana"/>
                <w:b/>
                <w:color w:val="00B050"/>
                <w:sz w:val="18"/>
                <w:szCs w:val="18"/>
              </w:rPr>
            </w:pPr>
            <w:r>
              <w:rPr>
                <w:rFonts w:ascii="Verdana" w:hAnsi="Verdana"/>
                <w:b/>
                <w:bCs/>
                <w:color w:val="00B050"/>
                <w:sz w:val="18"/>
                <w:szCs w:val="18"/>
              </w:rPr>
              <w:t>Earraí uisce báistí a dheisiú nó a athchur</w:t>
            </w:r>
          </w:p>
          <w:p w:rsidR="00BA1FBC" w:rsidRDefault="00BA1FBC">
            <w:pPr>
              <w:jc w:val="both"/>
              <w:rPr>
                <w:rFonts w:ascii="Verdana" w:hAnsi="Verdana"/>
                <w:sz w:val="18"/>
                <w:szCs w:val="18"/>
              </w:rPr>
            </w:pPr>
            <w:r>
              <w:rPr>
                <w:rFonts w:ascii="Verdana" w:hAnsi="Verdana"/>
                <w:sz w:val="18"/>
                <w:szCs w:val="18"/>
              </w:rPr>
              <w:t>Ba cheart earraí luaidhe agus iarainn theilgthe uisce báistí a dheisiú nó, sa chás nach féidir seo a dhéanamh, a athchur le haghaidh a mhacasamhail d’earra lena chinntiú go bhfaightear réidh go héifeachtúil le huisce báistí ón bhfoirgneamh. Sa chás go bhfuil baol ann go ngoidfí rudaí nó go ndéanfar loitiméireacht, b’fhéidir go measfar go mbeidh úsáid ábhar oiriúnach ionadaithe mar réiteach eatramhach inghlactha</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Ba cheart forsceitheadh agus coraí a threoraíonn uisce go dtí córais diúscartha uisce báistí a sholáthar d’fhonn, i gcás blocála, faightear réidh le huisce glan amach ón struchtúr</w:t>
            </w:r>
          </w:p>
          <w:p w:rsidR="00BA1FBC" w:rsidRDefault="00BA1FBC">
            <w:pPr>
              <w:jc w:val="both"/>
              <w:rPr>
                <w:rFonts w:ascii="Verdana" w:hAnsi="Verdana"/>
                <w:sz w:val="18"/>
                <w:szCs w:val="18"/>
              </w:rPr>
            </w:pPr>
          </w:p>
        </w:tc>
      </w:tr>
      <w:tr w:rsidR="00BA1FBC" w:rsidTr="00BA1FBC">
        <w:trPr>
          <w:trHeight w:val="1134"/>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Ballaí seachtracha</w:t>
            </w:r>
          </w:p>
        </w:tc>
        <w:tc>
          <w:tcPr>
            <w:tcW w:w="8755" w:type="dxa"/>
            <w:tcBorders>
              <w:top w:val="single" w:sz="4" w:space="0" w:color="660066"/>
              <w:left w:val="nil"/>
              <w:bottom w:val="single" w:sz="4" w:space="0" w:color="660066"/>
              <w:right w:val="nil"/>
            </w:tcBorders>
          </w:tcPr>
          <w:p w:rsidR="00BA1FBC" w:rsidRDefault="00BA1FBC">
            <w:pPr>
              <w:rPr>
                <w:rFonts w:ascii="Verdana" w:hAnsi="Verdana"/>
                <w:b/>
                <w:sz w:val="18"/>
                <w:szCs w:val="18"/>
              </w:rPr>
            </w:pPr>
          </w:p>
          <w:p w:rsidR="00BA1FBC" w:rsidRDefault="00BA1FBC">
            <w:pPr>
              <w:spacing w:after="240"/>
              <w:jc w:val="both"/>
              <w:rPr>
                <w:rFonts w:ascii="Verdana" w:hAnsi="Verdana"/>
                <w:b/>
                <w:color w:val="00B050"/>
                <w:sz w:val="18"/>
                <w:szCs w:val="18"/>
              </w:rPr>
            </w:pPr>
            <w:r>
              <w:rPr>
                <w:rFonts w:ascii="Verdana" w:hAnsi="Verdana"/>
                <w:b/>
                <w:bCs/>
                <w:color w:val="00B050"/>
                <w:sz w:val="18"/>
                <w:szCs w:val="18"/>
              </w:rPr>
              <w:t>Oibreacha chun ballaí seachtracha a dheisiú</w:t>
            </w:r>
          </w:p>
          <w:p w:rsidR="00BA1FBC" w:rsidRDefault="00BA1FBC">
            <w:pPr>
              <w:jc w:val="both"/>
              <w:rPr>
                <w:rFonts w:ascii="Verdana" w:hAnsi="Verdana"/>
                <w:sz w:val="18"/>
                <w:szCs w:val="18"/>
              </w:rPr>
            </w:pPr>
            <w:r>
              <w:rPr>
                <w:rFonts w:ascii="Verdana" w:hAnsi="Verdana"/>
                <w:sz w:val="18"/>
                <w:szCs w:val="18"/>
              </w:rPr>
              <w:t>Oibreacha chun ballaí, dromchlaí agus gnéithe maisiúla, clúdaigh nó cumhdra balla ina measc a dheisiú, oibreacha chun lochtanna nó fadhbanna a réiteach a d’fhéadfadh díobháil thromchúiseach a dhéanamh amach anseo mura réitítear iad, ar nós socrú bunsraithe, titim simléir, ionsaí fungasach ar adhmad, nó aistriú salainn laistigh den chreatlach</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 xml:space="preserve">Oibreacha chun déileáil le saincheisteanna taise, ar nós aerú a sholáthar, agus draenacha spallaí a sholáthar (faoi réir riachtanais Sheirbhís na Séadchomharthaí Náisiúnta i gcás láithreáin atá íogair i dtaobh na seandálaíochta de) </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Oibreacha chun gnéithe atá suite i mballaí, ar nós saothar iarainn nó daingneáin</w:t>
            </w:r>
          </w:p>
          <w:p w:rsidR="00BA1FBC" w:rsidRDefault="00BA1FBC">
            <w:pPr>
              <w:jc w:val="both"/>
              <w:rPr>
                <w:rFonts w:ascii="Verdana" w:hAnsi="Verdana"/>
                <w:sz w:val="18"/>
                <w:szCs w:val="18"/>
              </w:rPr>
            </w:pPr>
          </w:p>
        </w:tc>
      </w:tr>
    </w:tbl>
    <w:p w:rsidR="00BA1FBC" w:rsidRDefault="00BA1FBC" w:rsidP="00BA1FBC">
      <w:pPr>
        <w:ind w:left="720"/>
        <w:jc w:val="both"/>
        <w:rPr>
          <w:rFonts w:ascii="Verdana" w:hAnsi="Verdana"/>
          <w:b/>
          <w:color w:val="00B050"/>
          <w:sz w:val="20"/>
          <w:szCs w:val="20"/>
        </w:rPr>
      </w:pPr>
      <w:r>
        <w:br w:type="page"/>
      </w:r>
      <w:r>
        <w:rPr>
          <w:rFonts w:ascii="Verdana" w:hAnsi="Verdana"/>
          <w:b/>
          <w:bCs/>
          <w:color w:val="00B050"/>
          <w:sz w:val="20"/>
          <w:szCs w:val="20"/>
        </w:rPr>
        <w:lastRenderedPageBreak/>
        <w:t>Oibreacha Cáilitheacha (ar leanúint):</w:t>
      </w:r>
      <w:r>
        <w:rPr>
          <w:rFonts w:ascii="Verdana" w:hAnsi="Verdana"/>
          <w:color w:val="00B050"/>
          <w:sz w:val="20"/>
          <w:szCs w:val="20"/>
        </w:rPr>
        <w:t xml:space="preserve"> </w:t>
      </w:r>
    </w:p>
    <w:p w:rsidR="00BA1FBC" w:rsidRDefault="00BA1FBC" w:rsidP="00BA1FBC"/>
    <w:tbl>
      <w:tblPr>
        <w:tblW w:w="9464" w:type="dxa"/>
        <w:tblInd w:w="675" w:type="dxa"/>
        <w:tblBorders>
          <w:top w:val="single" w:sz="4" w:space="0" w:color="660066"/>
          <w:bottom w:val="single" w:sz="4" w:space="0" w:color="660066"/>
          <w:insideH w:val="single" w:sz="4" w:space="0" w:color="660066"/>
        </w:tblBorders>
        <w:tblLook w:val="0080"/>
      </w:tblPr>
      <w:tblGrid>
        <w:gridCol w:w="709"/>
        <w:gridCol w:w="8755"/>
      </w:tblGrid>
      <w:tr w:rsidR="00BA1FBC" w:rsidTr="00BA1FBC">
        <w:trPr>
          <w:trHeight w:val="2238"/>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Siúinéireacht</w:t>
            </w:r>
          </w:p>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sheachtrach</w:t>
            </w:r>
          </w:p>
        </w:tc>
        <w:tc>
          <w:tcPr>
            <w:tcW w:w="8755" w:type="dxa"/>
            <w:tcBorders>
              <w:top w:val="single" w:sz="4" w:space="0" w:color="660066"/>
              <w:left w:val="nil"/>
              <w:bottom w:val="single" w:sz="4" w:space="0" w:color="660066"/>
              <w:right w:val="nil"/>
            </w:tcBorders>
          </w:tcPr>
          <w:p w:rsidR="00BA1FBC" w:rsidRDefault="00BA1FBC">
            <w:pPr>
              <w:spacing w:before="240" w:after="240"/>
              <w:jc w:val="both"/>
              <w:rPr>
                <w:rFonts w:ascii="Verdana" w:hAnsi="Verdana"/>
                <w:b/>
                <w:color w:val="00B050"/>
                <w:sz w:val="18"/>
                <w:szCs w:val="18"/>
              </w:rPr>
            </w:pPr>
            <w:r>
              <w:rPr>
                <w:rFonts w:ascii="Verdana" w:hAnsi="Verdana"/>
                <w:b/>
                <w:bCs/>
                <w:color w:val="00B050"/>
                <w:sz w:val="18"/>
                <w:szCs w:val="18"/>
              </w:rPr>
              <w:t xml:space="preserve">Deisiúcháin ar shiúinéireacht sheachtrach </w:t>
            </w:r>
          </w:p>
          <w:p w:rsidR="00BA1FBC" w:rsidRDefault="00BA1FBC">
            <w:pPr>
              <w:rPr>
                <w:rFonts w:ascii="Verdana" w:hAnsi="Verdana"/>
                <w:sz w:val="18"/>
                <w:szCs w:val="18"/>
              </w:rPr>
            </w:pPr>
            <w:r>
              <w:rPr>
                <w:rFonts w:ascii="Verdana" w:hAnsi="Verdana"/>
                <w:sz w:val="18"/>
                <w:szCs w:val="18"/>
              </w:rPr>
              <w:t>Oibreacha chun cosc a chur ar iontráil uisce</w:t>
            </w:r>
          </w:p>
          <w:p w:rsidR="00BA1FBC" w:rsidRDefault="00BA1FBC">
            <w:pPr>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 xml:space="preserve">Deisiúcháin ar ghnéithe suntasacha den tsiúinéireacht sheachtrach, ar nós fuinneoga, doirse agus gnéithe gaolmhara, agus a laghad adhmaid mheathlaithe a athchur agus is féidir agus stráicí nua a roghnú go cuí agus na gnéithe maisiúla cuí a bheith orthu. Ba cheart tús áite a thabhairt do tharrthálas agus do ghloine stairiúil a athúsáid </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 xml:space="preserve">B’fhéidir go gcáileoidh oibreacha chun fuinneoga agus doirse a dhéanamh díonmhar ar shéideáin i gcomhréir leis </w:t>
            </w:r>
            <w:r>
              <w:rPr>
                <w:rFonts w:ascii="Verdana" w:hAnsi="Verdana"/>
                <w:i/>
                <w:iCs/>
                <w:sz w:val="18"/>
                <w:szCs w:val="18"/>
              </w:rPr>
              <w:t>an tSraith Comhairle</w:t>
            </w:r>
            <w:r>
              <w:rPr>
                <w:rFonts w:ascii="Verdana" w:hAnsi="Verdana"/>
                <w:sz w:val="18"/>
                <w:szCs w:val="18"/>
              </w:rPr>
              <w:t xml:space="preserve"> (féach ‘An Treoir um Éifeachtúlacht Fuinnimh’ agus ‘Oibreacha Neamhcháilitheacha</w:t>
            </w:r>
            <w:r>
              <w:rPr>
                <w:rFonts w:ascii="Verdana" w:hAnsi="Verdana"/>
                <w:color w:val="7030A0"/>
                <w:sz w:val="18"/>
                <w:szCs w:val="18"/>
              </w:rPr>
              <w:t xml:space="preserve">’ </w:t>
            </w:r>
            <w:r>
              <w:rPr>
                <w:rFonts w:ascii="Verdana" w:hAnsi="Verdana"/>
                <w:sz w:val="18"/>
                <w:szCs w:val="18"/>
              </w:rPr>
              <w:t xml:space="preserve">lastall) </w:t>
            </w:r>
          </w:p>
          <w:p w:rsidR="00BA1FBC" w:rsidRDefault="00BA1FBC">
            <w:pPr>
              <w:jc w:val="both"/>
              <w:rPr>
                <w:rFonts w:ascii="Verdana" w:hAnsi="Verdana"/>
                <w:sz w:val="18"/>
                <w:szCs w:val="18"/>
              </w:rPr>
            </w:pPr>
          </w:p>
        </w:tc>
      </w:tr>
      <w:tr w:rsidR="00BA1FBC" w:rsidTr="00BA1FBC">
        <w:trPr>
          <w:trHeight w:val="1134"/>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 xml:space="preserve">Gloine dhaite </w:t>
            </w:r>
          </w:p>
        </w:tc>
        <w:tc>
          <w:tcPr>
            <w:tcW w:w="8755" w:type="dxa"/>
            <w:tcBorders>
              <w:top w:val="single" w:sz="4" w:space="0" w:color="660066"/>
              <w:left w:val="nil"/>
              <w:bottom w:val="single" w:sz="4" w:space="0" w:color="660066"/>
              <w:right w:val="nil"/>
            </w:tcBorders>
          </w:tcPr>
          <w:p w:rsidR="00BA1FBC" w:rsidRDefault="00BA1FBC">
            <w:pPr>
              <w:spacing w:before="240"/>
              <w:jc w:val="both"/>
              <w:rPr>
                <w:rFonts w:ascii="Verdana" w:hAnsi="Verdana"/>
                <w:b/>
                <w:sz w:val="18"/>
                <w:szCs w:val="18"/>
              </w:rPr>
            </w:pPr>
            <w:r>
              <w:rPr>
                <w:rFonts w:ascii="Verdana" w:hAnsi="Verdana"/>
                <w:b/>
                <w:bCs/>
                <w:color w:val="00B050"/>
                <w:sz w:val="18"/>
                <w:szCs w:val="18"/>
              </w:rPr>
              <w:t xml:space="preserve">Deisiúcháin ar fhuinneoga daite </w:t>
            </w:r>
          </w:p>
          <w:p w:rsidR="00BA1FBC" w:rsidRDefault="00BA1FBC">
            <w:pPr>
              <w:rPr>
                <w:rFonts w:ascii="Verdana" w:hAnsi="Verdana"/>
                <w:sz w:val="18"/>
                <w:szCs w:val="18"/>
              </w:rPr>
            </w:pPr>
          </w:p>
          <w:p w:rsidR="00BA1FBC" w:rsidRDefault="00BA1FBC">
            <w:pPr>
              <w:rPr>
                <w:rFonts w:ascii="Verdana" w:hAnsi="Verdana"/>
                <w:sz w:val="18"/>
                <w:szCs w:val="18"/>
              </w:rPr>
            </w:pPr>
            <w:r>
              <w:rPr>
                <w:rFonts w:ascii="Verdana" w:hAnsi="Verdana"/>
                <w:sz w:val="18"/>
                <w:szCs w:val="18"/>
              </w:rPr>
              <w:t xml:space="preserve">Ba cheart tabhairt faoi phainéil ghloine daite agus daingneáin ghaolmhara a dheisiú, agus sciatha sreinge a shuiteáil nó painéil a athshuíomh laistigh de ghloiniú isiteirmeach i gcomhréir le Caibidil 6 de </w:t>
            </w:r>
            <w:r>
              <w:rPr>
                <w:rFonts w:ascii="Verdana" w:hAnsi="Verdana"/>
                <w:i/>
                <w:iCs/>
                <w:sz w:val="18"/>
                <w:szCs w:val="18"/>
              </w:rPr>
              <w:t xml:space="preserve">The Conservation of Places of Worship </w:t>
            </w:r>
            <w:r>
              <w:rPr>
                <w:rFonts w:ascii="Verdana" w:hAnsi="Verdana"/>
                <w:sz w:val="18"/>
                <w:szCs w:val="18"/>
              </w:rPr>
              <w:t>(an tSraith Comhairle, 2011).</w:t>
            </w:r>
          </w:p>
          <w:p w:rsidR="00BA1FBC" w:rsidRDefault="00BA1FBC">
            <w:pPr>
              <w:rPr>
                <w:rFonts w:ascii="Verdana" w:hAnsi="Verdana"/>
                <w:b/>
                <w:sz w:val="18"/>
                <w:szCs w:val="18"/>
              </w:rPr>
            </w:pPr>
          </w:p>
        </w:tc>
      </w:tr>
      <w:tr w:rsidR="00BA1FBC" w:rsidTr="00BA1FBC">
        <w:trPr>
          <w:cantSplit/>
          <w:trHeight w:val="1134"/>
        </w:trPr>
        <w:tc>
          <w:tcPr>
            <w:tcW w:w="709" w:type="dxa"/>
            <w:tcBorders>
              <w:top w:val="single" w:sz="8" w:space="0" w:color="660066"/>
              <w:left w:val="nil"/>
              <w:bottom w:val="single" w:sz="8"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Daingneáin sheachtracha</w:t>
            </w:r>
          </w:p>
        </w:tc>
        <w:tc>
          <w:tcPr>
            <w:tcW w:w="8755" w:type="dxa"/>
            <w:tcBorders>
              <w:top w:val="single" w:sz="8" w:space="0" w:color="660066"/>
              <w:left w:val="nil"/>
              <w:bottom w:val="single" w:sz="8" w:space="0" w:color="660066"/>
              <w:right w:val="nil"/>
            </w:tcBorders>
          </w:tcPr>
          <w:p w:rsidR="00BA1FBC" w:rsidRDefault="00BA1FBC">
            <w:pPr>
              <w:jc w:val="both"/>
              <w:rPr>
                <w:rFonts w:ascii="Verdana" w:hAnsi="Verdana"/>
                <w:b/>
                <w:sz w:val="18"/>
                <w:szCs w:val="18"/>
              </w:rPr>
            </w:pPr>
          </w:p>
          <w:p w:rsidR="00BA1FBC" w:rsidRDefault="00BA1FBC">
            <w:pPr>
              <w:spacing w:after="240"/>
              <w:jc w:val="both"/>
              <w:rPr>
                <w:rFonts w:ascii="Verdana" w:hAnsi="Verdana"/>
                <w:b/>
                <w:color w:val="00B050"/>
                <w:sz w:val="18"/>
                <w:szCs w:val="18"/>
              </w:rPr>
            </w:pPr>
            <w:r>
              <w:rPr>
                <w:rFonts w:ascii="Verdana" w:hAnsi="Verdana"/>
                <w:b/>
                <w:bCs/>
                <w:color w:val="00B050"/>
                <w:sz w:val="18"/>
                <w:szCs w:val="18"/>
              </w:rPr>
              <w:t xml:space="preserve">Daingneáin sheachtracha a dheisiú agus a chaomhnú </w:t>
            </w:r>
          </w:p>
          <w:p w:rsidR="00BA1FBC" w:rsidRDefault="00BA1FBC">
            <w:pPr>
              <w:jc w:val="both"/>
              <w:rPr>
                <w:rFonts w:ascii="Verdana" w:hAnsi="Verdana"/>
                <w:sz w:val="18"/>
                <w:szCs w:val="18"/>
              </w:rPr>
            </w:pPr>
            <w:r>
              <w:rPr>
                <w:rFonts w:ascii="Verdana" w:hAnsi="Verdana"/>
                <w:sz w:val="18"/>
                <w:szCs w:val="18"/>
              </w:rPr>
              <w:t>Is féidir mar shampla, síothla, dealbha, balcóiní, ceannbhrait, crainn bhrataí, eití gaoithe agus cloig ghréine a dteastaíonn caomhnú uathu go práinneach a áireamh le daingneáin cháilitheacha</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Tabhair faoi deara gur cheart tús áite a thabhairt i gcónaí do dheisiúcháin phráinneacha, seachas daingneáin a chaomhnú. Ba cheart tús áite a thabhairt do dhaingneáin atá ceangailte leis an taobh amuigh i gcomparáid leo siúd atá cosanta ón aimsir</w:t>
            </w:r>
          </w:p>
          <w:p w:rsidR="00BA1FBC" w:rsidRDefault="00BA1FBC">
            <w:pPr>
              <w:jc w:val="both"/>
              <w:rPr>
                <w:rFonts w:ascii="Verdana" w:hAnsi="Verdana"/>
                <w:sz w:val="18"/>
                <w:szCs w:val="18"/>
              </w:rPr>
            </w:pPr>
          </w:p>
        </w:tc>
      </w:tr>
      <w:tr w:rsidR="00BA1FBC" w:rsidTr="00BA1FBC">
        <w:trPr>
          <w:cantSplit/>
          <w:trHeight w:val="1793"/>
        </w:trPr>
        <w:tc>
          <w:tcPr>
            <w:tcW w:w="709" w:type="dxa"/>
            <w:tcBorders>
              <w:top w:val="single" w:sz="8" w:space="0" w:color="660066"/>
              <w:left w:val="nil"/>
              <w:bottom w:val="single" w:sz="8"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Taobh Istigh</w:t>
            </w:r>
          </w:p>
        </w:tc>
        <w:tc>
          <w:tcPr>
            <w:tcW w:w="8755" w:type="dxa"/>
            <w:tcBorders>
              <w:top w:val="single" w:sz="8" w:space="0" w:color="660066"/>
              <w:left w:val="nil"/>
              <w:bottom w:val="single" w:sz="8" w:space="0" w:color="660066"/>
              <w:right w:val="nil"/>
            </w:tcBorders>
          </w:tcPr>
          <w:p w:rsidR="00BA1FBC" w:rsidRDefault="00BA1FBC">
            <w:pPr>
              <w:rPr>
                <w:rFonts w:ascii="Verdana" w:hAnsi="Verdana"/>
                <w:b/>
                <w:sz w:val="18"/>
                <w:szCs w:val="18"/>
              </w:rPr>
            </w:pPr>
          </w:p>
          <w:p w:rsidR="00BA1FBC" w:rsidRDefault="00BA1FBC">
            <w:pPr>
              <w:spacing w:after="240"/>
              <w:jc w:val="both"/>
              <w:rPr>
                <w:rFonts w:ascii="Verdana" w:hAnsi="Verdana"/>
                <w:b/>
                <w:color w:val="00B050"/>
                <w:sz w:val="18"/>
                <w:szCs w:val="18"/>
              </w:rPr>
            </w:pPr>
            <w:r>
              <w:rPr>
                <w:rFonts w:ascii="Verdana" w:hAnsi="Verdana"/>
                <w:b/>
                <w:bCs/>
                <w:color w:val="00B050"/>
                <w:sz w:val="18"/>
                <w:szCs w:val="18"/>
              </w:rPr>
              <w:t xml:space="preserve">An struchtúr agus na gnéithe inmheánacha a dheisiú agus a chaomhnú </w:t>
            </w:r>
          </w:p>
          <w:p w:rsidR="00BA1FBC" w:rsidRDefault="00BA1FBC">
            <w:pPr>
              <w:jc w:val="both"/>
              <w:rPr>
                <w:rFonts w:ascii="Verdana" w:hAnsi="Verdana"/>
                <w:sz w:val="18"/>
                <w:szCs w:val="18"/>
              </w:rPr>
            </w:pPr>
            <w:r>
              <w:rPr>
                <w:rFonts w:ascii="Verdana" w:hAnsi="Verdana"/>
                <w:sz w:val="18"/>
                <w:szCs w:val="18"/>
              </w:rPr>
              <w:t>Áirítear leis seo deisiúcháin ar ghnéithe den struchtúr inmheánach, ar nós urlár, ballaí, staighrí agus landairí (féach chomh maith ‘Oibreacha Neamhcháilitheacha’ thíos)</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 xml:space="preserve">Oibreacha chun gnéithe suntasacha maisiúla stairiúla a chaomhnú, ar nós obair phlástair, siúinéireacht inmheánach agus daingneáin agus gnéithe maisiúla, faoi mar is cuí </w:t>
            </w:r>
          </w:p>
          <w:p w:rsidR="00BA1FBC" w:rsidRDefault="00BA1FBC">
            <w:pPr>
              <w:jc w:val="both"/>
              <w:rPr>
                <w:rFonts w:ascii="Verdana" w:hAnsi="Verdana"/>
                <w:sz w:val="18"/>
                <w:szCs w:val="18"/>
              </w:rPr>
            </w:pPr>
          </w:p>
        </w:tc>
      </w:tr>
      <w:tr w:rsidR="00BA1FBC" w:rsidTr="00BA1FBC">
        <w:trPr>
          <w:cantSplit/>
          <w:trHeight w:val="1371"/>
        </w:trPr>
        <w:tc>
          <w:tcPr>
            <w:tcW w:w="709" w:type="dxa"/>
            <w:tcBorders>
              <w:top w:val="single" w:sz="8" w:space="0" w:color="660066"/>
              <w:left w:val="nil"/>
              <w:bottom w:val="single" w:sz="8"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Innealra</w:t>
            </w:r>
          </w:p>
        </w:tc>
        <w:tc>
          <w:tcPr>
            <w:tcW w:w="8755" w:type="dxa"/>
            <w:tcBorders>
              <w:top w:val="single" w:sz="8" w:space="0" w:color="660066"/>
              <w:left w:val="nil"/>
              <w:bottom w:val="single" w:sz="8" w:space="0" w:color="660066"/>
              <w:right w:val="nil"/>
            </w:tcBorders>
          </w:tcPr>
          <w:p w:rsidR="00BA1FBC" w:rsidRDefault="00BA1FBC">
            <w:pPr>
              <w:jc w:val="both"/>
              <w:rPr>
                <w:rFonts w:ascii="Verdana" w:hAnsi="Verdana"/>
                <w:b/>
                <w:sz w:val="18"/>
                <w:szCs w:val="18"/>
              </w:rPr>
            </w:pPr>
          </w:p>
          <w:p w:rsidR="00BA1FBC" w:rsidRDefault="00BA1FBC">
            <w:pPr>
              <w:spacing w:after="240"/>
              <w:jc w:val="both"/>
              <w:rPr>
                <w:rFonts w:ascii="Verdana" w:hAnsi="Verdana"/>
                <w:b/>
                <w:color w:val="00B050"/>
                <w:sz w:val="18"/>
                <w:szCs w:val="18"/>
              </w:rPr>
            </w:pPr>
            <w:r>
              <w:rPr>
                <w:rFonts w:ascii="Verdana" w:hAnsi="Verdana"/>
                <w:b/>
                <w:bCs/>
                <w:color w:val="00B050"/>
                <w:sz w:val="18"/>
                <w:szCs w:val="18"/>
              </w:rPr>
              <w:t>Innealra a dheisiú ar chuid lárnach de struchtúr é</w:t>
            </w:r>
          </w:p>
          <w:p w:rsidR="00BA1FBC" w:rsidRDefault="00BA1FBC">
            <w:pPr>
              <w:jc w:val="both"/>
              <w:rPr>
                <w:rFonts w:ascii="Verdana" w:hAnsi="Verdana"/>
                <w:sz w:val="18"/>
                <w:szCs w:val="18"/>
              </w:rPr>
            </w:pPr>
            <w:r>
              <w:rPr>
                <w:rFonts w:ascii="Verdana" w:hAnsi="Verdana"/>
                <w:sz w:val="18"/>
                <w:szCs w:val="18"/>
              </w:rPr>
              <w:t>Féadtar páirteanna gluaisteacha foirgneamh lena mbaineann oidhreacht thionsclaíoch nó atá ina ndíol spéise eolaíochta, nó innealra ar nós innealra stáitse le haghaidh amharclanna stairiúla nó suiteáin seirbhíse ar nós ardaitheoirí luatha nó stairiúla, meicníochtaí pluiméireachta agus córais téimh a áireamh le hinnealra a cháilíonn</w:t>
            </w:r>
          </w:p>
          <w:p w:rsidR="00BA1FBC" w:rsidRDefault="00BA1FBC">
            <w:pPr>
              <w:jc w:val="both"/>
              <w:rPr>
                <w:rFonts w:ascii="Verdana" w:hAnsi="Verdana"/>
                <w:sz w:val="18"/>
                <w:szCs w:val="18"/>
              </w:rPr>
            </w:pPr>
          </w:p>
        </w:tc>
      </w:tr>
      <w:tr w:rsidR="00BA1FBC" w:rsidTr="00BA1FBC">
        <w:trPr>
          <w:cantSplit/>
          <w:trHeight w:val="1241"/>
        </w:trPr>
        <w:tc>
          <w:tcPr>
            <w:tcW w:w="709" w:type="dxa"/>
            <w:tcBorders>
              <w:top w:val="single" w:sz="8" w:space="0" w:color="660066"/>
              <w:left w:val="nil"/>
              <w:bottom w:val="single" w:sz="8"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Fothracha stairiúla</w:t>
            </w:r>
          </w:p>
        </w:tc>
        <w:tc>
          <w:tcPr>
            <w:tcW w:w="8755" w:type="dxa"/>
            <w:tcBorders>
              <w:top w:val="single" w:sz="8" w:space="0" w:color="660066"/>
              <w:left w:val="nil"/>
              <w:bottom w:val="single" w:sz="8" w:space="0" w:color="660066"/>
              <w:right w:val="nil"/>
            </w:tcBorders>
          </w:tcPr>
          <w:p w:rsidR="00BA1FBC" w:rsidRDefault="00BA1FBC">
            <w:pPr>
              <w:rPr>
                <w:rFonts w:ascii="Verdana" w:hAnsi="Verdana"/>
                <w:b/>
                <w:sz w:val="18"/>
                <w:szCs w:val="18"/>
              </w:rPr>
            </w:pPr>
          </w:p>
          <w:p w:rsidR="00BA1FBC" w:rsidRDefault="00BA1FBC">
            <w:pPr>
              <w:rPr>
                <w:rFonts w:ascii="Verdana" w:hAnsi="Verdana"/>
                <w:b/>
                <w:sz w:val="18"/>
                <w:szCs w:val="18"/>
              </w:rPr>
            </w:pPr>
          </w:p>
          <w:p w:rsidR="00BA1FBC" w:rsidRDefault="00BA1FBC">
            <w:pPr>
              <w:jc w:val="both"/>
              <w:rPr>
                <w:rFonts w:ascii="Verdana" w:hAnsi="Verdana"/>
                <w:b/>
                <w:color w:val="00B050"/>
                <w:sz w:val="18"/>
                <w:szCs w:val="18"/>
              </w:rPr>
            </w:pPr>
            <w:r>
              <w:rPr>
                <w:rFonts w:ascii="Verdana" w:hAnsi="Verdana"/>
                <w:b/>
                <w:bCs/>
                <w:color w:val="00B050"/>
                <w:sz w:val="18"/>
                <w:szCs w:val="18"/>
              </w:rPr>
              <w:t>Oibreacha chun saoirseacht nó gnéithe eile atá i mbaol a chobhsú nó a chosaint</w:t>
            </w:r>
          </w:p>
          <w:p w:rsidR="00BA1FBC" w:rsidRDefault="00BA1FBC">
            <w:pPr>
              <w:jc w:val="both"/>
              <w:rPr>
                <w:rFonts w:ascii="Verdana" w:hAnsi="Verdana"/>
                <w:sz w:val="18"/>
                <w:szCs w:val="18"/>
              </w:rPr>
            </w:pPr>
          </w:p>
        </w:tc>
      </w:tr>
    </w:tbl>
    <w:p w:rsidR="00BA1FBC" w:rsidRDefault="00BA1FBC" w:rsidP="00BA1FBC">
      <w:pPr>
        <w:ind w:left="720"/>
        <w:jc w:val="both"/>
        <w:rPr>
          <w:rFonts w:ascii="Verdana" w:hAnsi="Verdana"/>
          <w:b/>
          <w:color w:val="00B050"/>
          <w:sz w:val="20"/>
          <w:szCs w:val="20"/>
        </w:rPr>
      </w:pPr>
      <w:r>
        <w:br w:type="page"/>
      </w:r>
      <w:r>
        <w:rPr>
          <w:rFonts w:ascii="Verdana" w:hAnsi="Verdana"/>
          <w:b/>
          <w:bCs/>
          <w:color w:val="00B050"/>
          <w:sz w:val="20"/>
          <w:szCs w:val="20"/>
        </w:rPr>
        <w:lastRenderedPageBreak/>
        <w:t xml:space="preserve">Oibreacha </w:t>
      </w:r>
      <w:r w:rsidR="009960F9">
        <w:rPr>
          <w:rFonts w:ascii="Verdana" w:hAnsi="Verdana"/>
          <w:b/>
          <w:bCs/>
          <w:color w:val="00B050"/>
          <w:sz w:val="20"/>
          <w:szCs w:val="20"/>
        </w:rPr>
        <w:t>C</w:t>
      </w:r>
      <w:r>
        <w:rPr>
          <w:rFonts w:ascii="Verdana" w:hAnsi="Verdana"/>
          <w:b/>
          <w:bCs/>
          <w:color w:val="00B050"/>
          <w:sz w:val="20"/>
          <w:szCs w:val="20"/>
        </w:rPr>
        <w:t>áilitheacha (ar leanúint):</w:t>
      </w:r>
      <w:r>
        <w:rPr>
          <w:rFonts w:ascii="Verdana" w:hAnsi="Verdana"/>
          <w:color w:val="00B050"/>
          <w:sz w:val="20"/>
          <w:szCs w:val="20"/>
        </w:rPr>
        <w:t xml:space="preserve"> </w:t>
      </w:r>
    </w:p>
    <w:p w:rsidR="00BA1FBC" w:rsidRDefault="00BA1FBC" w:rsidP="00BA1FBC">
      <w:pPr>
        <w:ind w:left="720"/>
        <w:jc w:val="both"/>
        <w:rPr>
          <w:rFonts w:ascii="Verdana" w:hAnsi="Verdana"/>
          <w:b/>
          <w:color w:val="00B050"/>
          <w:sz w:val="20"/>
          <w:szCs w:val="20"/>
        </w:rPr>
      </w:pPr>
    </w:p>
    <w:tbl>
      <w:tblPr>
        <w:tblW w:w="9464" w:type="dxa"/>
        <w:tblInd w:w="675" w:type="dxa"/>
        <w:tblBorders>
          <w:top w:val="single" w:sz="8" w:space="0" w:color="660066"/>
          <w:bottom w:val="single" w:sz="8" w:space="0" w:color="660066"/>
          <w:insideH w:val="single" w:sz="8" w:space="0" w:color="660066"/>
        </w:tblBorders>
        <w:tblLook w:val="0080"/>
      </w:tblPr>
      <w:tblGrid>
        <w:gridCol w:w="709"/>
        <w:gridCol w:w="8755"/>
      </w:tblGrid>
      <w:tr w:rsidR="00BA1FBC" w:rsidTr="00BA1FBC">
        <w:trPr>
          <w:cantSplit/>
          <w:trHeight w:val="1134"/>
        </w:trPr>
        <w:tc>
          <w:tcPr>
            <w:tcW w:w="709" w:type="dxa"/>
            <w:tcBorders>
              <w:top w:val="single" w:sz="8" w:space="0" w:color="660066"/>
              <w:left w:val="nil"/>
              <w:bottom w:val="single" w:sz="8" w:space="0" w:color="660066"/>
              <w:right w:val="nil"/>
            </w:tcBorders>
            <w:shd w:val="clear" w:color="auto" w:fill="A6A6A6"/>
            <w:textDirection w:val="btLr"/>
          </w:tcPr>
          <w:p w:rsidR="00BA1FBC" w:rsidRDefault="00BA1FBC">
            <w:pPr>
              <w:jc w:val="center"/>
              <w:rPr>
                <w:rFonts w:ascii="Verdana" w:hAnsi="Verdana"/>
                <w:b/>
                <w:bCs/>
                <w:color w:val="FFFFFF"/>
                <w:sz w:val="18"/>
                <w:szCs w:val="18"/>
              </w:rPr>
            </w:pPr>
            <w:r>
              <w:rPr>
                <w:rFonts w:ascii="Verdana" w:hAnsi="Verdana"/>
                <w:b/>
                <w:bCs/>
                <w:color w:val="FFFFFF"/>
                <w:sz w:val="18"/>
                <w:szCs w:val="18"/>
              </w:rPr>
              <w:t>Feabhsúcháin ar éifeachtúlacht fuinnimh</w:t>
            </w:r>
          </w:p>
          <w:p w:rsidR="00BA1FBC" w:rsidRDefault="00BA1FBC">
            <w:pPr>
              <w:ind w:left="113" w:right="113"/>
              <w:jc w:val="center"/>
              <w:rPr>
                <w:rFonts w:ascii="Verdana" w:hAnsi="Verdana"/>
                <w:b/>
                <w:bCs/>
                <w:color w:val="FFFFFF"/>
                <w:sz w:val="18"/>
                <w:szCs w:val="18"/>
              </w:rPr>
            </w:pPr>
          </w:p>
        </w:tc>
        <w:tc>
          <w:tcPr>
            <w:tcW w:w="8755" w:type="dxa"/>
            <w:tcBorders>
              <w:top w:val="single" w:sz="8" w:space="0" w:color="660066"/>
              <w:left w:val="nil"/>
              <w:bottom w:val="single" w:sz="8" w:space="0" w:color="660066"/>
              <w:right w:val="nil"/>
            </w:tcBorders>
          </w:tcPr>
          <w:p w:rsidR="00BA1FBC" w:rsidRDefault="00BA1FBC">
            <w:pPr>
              <w:jc w:val="both"/>
              <w:rPr>
                <w:rFonts w:ascii="Verdana" w:hAnsi="Verdana"/>
                <w:b/>
                <w:sz w:val="18"/>
                <w:szCs w:val="18"/>
              </w:rPr>
            </w:pPr>
          </w:p>
          <w:p w:rsidR="00BA1FBC" w:rsidRDefault="00BA1FBC">
            <w:pPr>
              <w:spacing w:after="240"/>
              <w:jc w:val="both"/>
              <w:rPr>
                <w:rFonts w:ascii="Verdana" w:hAnsi="Verdana"/>
                <w:b/>
                <w:color w:val="00B050"/>
                <w:sz w:val="18"/>
                <w:szCs w:val="18"/>
              </w:rPr>
            </w:pPr>
            <w:r>
              <w:rPr>
                <w:rFonts w:ascii="Verdana" w:hAnsi="Verdana"/>
                <w:b/>
                <w:bCs/>
                <w:color w:val="00B050"/>
                <w:sz w:val="18"/>
                <w:szCs w:val="18"/>
              </w:rPr>
              <w:t>Oibreacha chun feidhmíocht theirmeach agus éifeachtúlacht fuinnimh an fhoirgnimh a mhéadú ar aon dul leis an treoir ábhartha sa tSraith Comhairle</w:t>
            </w:r>
            <w:r>
              <w:rPr>
                <w:rFonts w:ascii="Verdana" w:hAnsi="Verdana"/>
                <w:color w:val="00B050"/>
                <w:sz w:val="18"/>
                <w:szCs w:val="18"/>
              </w:rPr>
              <w:t xml:space="preserve"> </w:t>
            </w:r>
          </w:p>
          <w:p w:rsidR="00BA1FBC" w:rsidRDefault="00BA1FBC">
            <w:pPr>
              <w:spacing w:after="240"/>
              <w:jc w:val="both"/>
              <w:rPr>
                <w:rFonts w:ascii="Verdana" w:hAnsi="Verdana"/>
                <w:sz w:val="18"/>
                <w:szCs w:val="18"/>
              </w:rPr>
            </w:pPr>
            <w:r>
              <w:rPr>
                <w:rFonts w:ascii="Verdana" w:hAnsi="Verdana"/>
                <w:sz w:val="18"/>
                <w:szCs w:val="18"/>
              </w:rPr>
              <w:t>D’fhonn cáiliú, caithfidh na gnéithe cuí maisiúla a bheith le sonrú sna hoibreacha, agus úsáid á baint as ábhair atá oiriúnach lena n-úsáid i bhfoirgneamh stairiúil, agus a shonraíonn gairmí cáilithe caomhnaithe. Caithfidh bail mhaith a bheith ar an bhfoirgneamh agus caithfidh go ndéantar dea-chothabháil air. Féadfaidh an méid seo a leanas a bheith i gceist le hoibreacha um éifeachtúlacht fuinnimh:</w:t>
            </w:r>
          </w:p>
          <w:p w:rsidR="00BA1FBC" w:rsidRDefault="00BA1FBC" w:rsidP="00BA1FBC">
            <w:pPr>
              <w:pStyle w:val="ListParagraph"/>
              <w:numPr>
                <w:ilvl w:val="0"/>
                <w:numId w:val="40"/>
              </w:numPr>
              <w:ind w:left="601" w:hanging="567"/>
              <w:rPr>
                <w:rFonts w:ascii="Verdana" w:hAnsi="Verdana"/>
                <w:sz w:val="18"/>
                <w:szCs w:val="18"/>
              </w:rPr>
            </w:pPr>
            <w:r>
              <w:rPr>
                <w:rFonts w:ascii="Verdana" w:hAnsi="Verdana"/>
                <w:sz w:val="18"/>
                <w:szCs w:val="18"/>
              </w:rPr>
              <w:t>Fuinneoga, doirse agus oscailtí eile a dhéanamh díonmhar ar shéideáin</w:t>
            </w:r>
          </w:p>
          <w:p w:rsidR="00BA1FBC" w:rsidRDefault="00BA1FBC" w:rsidP="00BA1FBC">
            <w:pPr>
              <w:pStyle w:val="ListParagraph"/>
              <w:numPr>
                <w:ilvl w:val="0"/>
                <w:numId w:val="40"/>
              </w:numPr>
              <w:ind w:left="601" w:hanging="567"/>
              <w:jc w:val="both"/>
              <w:rPr>
                <w:rFonts w:ascii="Verdana" w:hAnsi="Verdana"/>
                <w:sz w:val="18"/>
                <w:szCs w:val="18"/>
              </w:rPr>
            </w:pPr>
            <w:r>
              <w:rPr>
                <w:rFonts w:ascii="Verdana" w:hAnsi="Verdana"/>
                <w:sz w:val="18"/>
                <w:szCs w:val="18"/>
              </w:rPr>
              <w:t>Insliú áiléir/lochta a dhéanamh ar dhíonta claonta</w:t>
            </w:r>
          </w:p>
          <w:p w:rsidR="00BA1FBC" w:rsidRDefault="00BA1FBC" w:rsidP="00BA1FBC">
            <w:pPr>
              <w:pStyle w:val="ListParagraph"/>
              <w:numPr>
                <w:ilvl w:val="0"/>
                <w:numId w:val="40"/>
              </w:numPr>
              <w:ind w:left="601" w:hanging="567"/>
              <w:jc w:val="both"/>
              <w:rPr>
                <w:rFonts w:ascii="Verdana" w:hAnsi="Verdana"/>
                <w:sz w:val="18"/>
                <w:szCs w:val="18"/>
              </w:rPr>
            </w:pPr>
            <w:r>
              <w:rPr>
                <w:rFonts w:ascii="Verdana" w:hAnsi="Verdana"/>
                <w:sz w:val="18"/>
                <w:szCs w:val="18"/>
              </w:rPr>
              <w:t>Aonaid ardéifeachtúla agus rialúcháin nuashonraithe a chur in ionad seirbhísí atá as dáta</w:t>
            </w:r>
          </w:p>
          <w:p w:rsidR="00BA1FBC" w:rsidRDefault="00BA1FBC" w:rsidP="00BA1FBC">
            <w:pPr>
              <w:pStyle w:val="ListParagraph"/>
              <w:numPr>
                <w:ilvl w:val="0"/>
                <w:numId w:val="40"/>
              </w:numPr>
              <w:ind w:left="601" w:hanging="567"/>
              <w:jc w:val="both"/>
              <w:rPr>
                <w:rFonts w:ascii="Verdana" w:hAnsi="Verdana"/>
                <w:sz w:val="18"/>
                <w:szCs w:val="18"/>
              </w:rPr>
            </w:pPr>
            <w:r>
              <w:rPr>
                <w:rFonts w:ascii="Verdana" w:hAnsi="Verdana"/>
                <w:sz w:val="18"/>
                <w:szCs w:val="18"/>
              </w:rPr>
              <w:t>Comhlaí stairiúla fuinneoige a dheisiú agus a nuashonrú</w:t>
            </w:r>
          </w:p>
          <w:p w:rsidR="00BA1FBC" w:rsidRDefault="00BA1FBC" w:rsidP="00BA1FBC">
            <w:pPr>
              <w:pStyle w:val="ListParagraph"/>
              <w:numPr>
                <w:ilvl w:val="0"/>
                <w:numId w:val="40"/>
              </w:numPr>
              <w:ind w:left="601" w:hanging="567"/>
              <w:jc w:val="both"/>
              <w:rPr>
                <w:rFonts w:ascii="Verdana" w:hAnsi="Verdana"/>
                <w:sz w:val="18"/>
                <w:szCs w:val="18"/>
              </w:rPr>
            </w:pPr>
            <w:r>
              <w:rPr>
                <w:rFonts w:ascii="Verdana" w:hAnsi="Verdana"/>
                <w:sz w:val="18"/>
                <w:szCs w:val="18"/>
              </w:rPr>
              <w:t>Gloiniú tánaisteach ar a bhfuil na sonraí cuí a shuiteáil</w:t>
            </w:r>
          </w:p>
          <w:p w:rsidR="00BA1FBC" w:rsidRDefault="00BA1FBC" w:rsidP="00BA1FBC">
            <w:pPr>
              <w:pStyle w:val="ListParagraph"/>
              <w:numPr>
                <w:ilvl w:val="0"/>
                <w:numId w:val="40"/>
              </w:numPr>
              <w:ind w:left="601" w:hanging="567"/>
              <w:jc w:val="both"/>
              <w:rPr>
                <w:rFonts w:ascii="Verdana" w:hAnsi="Verdana"/>
                <w:sz w:val="18"/>
                <w:szCs w:val="18"/>
              </w:rPr>
            </w:pPr>
            <w:r>
              <w:rPr>
                <w:rFonts w:ascii="Verdana" w:hAnsi="Verdana"/>
                <w:sz w:val="18"/>
                <w:szCs w:val="18"/>
              </w:rPr>
              <w:t xml:space="preserve">Insliú a dhéanamh ar urláir chrochta adhmaid </w:t>
            </w:r>
          </w:p>
          <w:p w:rsidR="00BA1FBC" w:rsidRDefault="00BA1FBC">
            <w:pPr>
              <w:pStyle w:val="ListParagraph"/>
              <w:ind w:left="601"/>
              <w:jc w:val="both"/>
              <w:rPr>
                <w:rFonts w:ascii="Verdana" w:hAnsi="Verdana"/>
                <w:sz w:val="18"/>
                <w:szCs w:val="18"/>
              </w:rPr>
            </w:pPr>
          </w:p>
        </w:tc>
      </w:tr>
      <w:tr w:rsidR="00BA1FBC" w:rsidTr="00BA1FBC">
        <w:trPr>
          <w:cantSplit/>
          <w:trHeight w:val="1134"/>
        </w:trPr>
        <w:tc>
          <w:tcPr>
            <w:tcW w:w="709" w:type="dxa"/>
            <w:tcBorders>
              <w:top w:val="single" w:sz="8" w:space="0" w:color="660066"/>
              <w:left w:val="nil"/>
              <w:bottom w:val="single" w:sz="8"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Limistéir Chaomhantais Ailtireachta (LCA)</w:t>
            </w:r>
          </w:p>
        </w:tc>
        <w:tc>
          <w:tcPr>
            <w:tcW w:w="8755" w:type="dxa"/>
            <w:tcBorders>
              <w:top w:val="single" w:sz="8" w:space="0" w:color="660066"/>
              <w:left w:val="nil"/>
              <w:bottom w:val="single" w:sz="8" w:space="0" w:color="660066"/>
              <w:right w:val="nil"/>
            </w:tcBorders>
          </w:tcPr>
          <w:p w:rsidR="00BA1FBC" w:rsidRDefault="00BA1FBC">
            <w:pPr>
              <w:rPr>
                <w:rFonts w:ascii="Verdana" w:hAnsi="Verdana"/>
                <w:b/>
                <w:sz w:val="18"/>
                <w:szCs w:val="18"/>
              </w:rPr>
            </w:pPr>
          </w:p>
          <w:p w:rsidR="00BA1FBC" w:rsidRDefault="00BA1FBC">
            <w:pPr>
              <w:spacing w:after="240"/>
              <w:jc w:val="both"/>
              <w:rPr>
                <w:rFonts w:ascii="Verdana" w:hAnsi="Verdana"/>
                <w:b/>
                <w:color w:val="00B050"/>
                <w:sz w:val="18"/>
                <w:szCs w:val="18"/>
              </w:rPr>
            </w:pPr>
            <w:r>
              <w:rPr>
                <w:rFonts w:ascii="Verdana" w:hAnsi="Verdana"/>
                <w:b/>
                <w:bCs/>
                <w:color w:val="00B050"/>
                <w:sz w:val="18"/>
                <w:szCs w:val="18"/>
              </w:rPr>
              <w:t>Oibreacha ar struchtúir a chuireann le carachtar LCA</w:t>
            </w:r>
          </w:p>
          <w:p w:rsidR="00BA1FBC" w:rsidRDefault="00BA1FBC">
            <w:pPr>
              <w:jc w:val="both"/>
              <w:rPr>
                <w:rFonts w:ascii="Verdana" w:hAnsi="Verdana"/>
                <w:sz w:val="18"/>
                <w:szCs w:val="18"/>
              </w:rPr>
            </w:pPr>
            <w:r>
              <w:rPr>
                <w:rFonts w:ascii="Verdana" w:hAnsi="Verdana"/>
                <w:sz w:val="18"/>
                <w:szCs w:val="18"/>
              </w:rPr>
              <w:t>Oibreacha deisiúcháin ar an taobh amuigh de struchtúr a chuireann le carachtar LCA nó deisiúcháin a dhéanamh ar a phríomhghnéithe struchtúracha</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 xml:space="preserve">Áirítear leis seo gnéithe ailtireachta a aischur, sa chás go bhfuil na sonraí agus an tsonraíocht chuí acu, ar nós saisfhuinneoga, aghaidheanna siopa, ráillí nó a mhacasamhail </w:t>
            </w:r>
            <w:r>
              <w:rPr>
                <w:rFonts w:ascii="Verdana" w:hAnsi="Verdana"/>
                <w:b/>
                <w:bCs/>
                <w:sz w:val="18"/>
                <w:szCs w:val="18"/>
              </w:rPr>
              <w:t>ach amháin nuair atá an t-aischur ríthábhachtach maidir le dearadh agus carachtar an fhoirgnimh stairiúil, an bhailedhreacha nó na sráide</w:t>
            </w:r>
            <w:r>
              <w:rPr>
                <w:rFonts w:ascii="Verdana" w:hAnsi="Verdana"/>
                <w:sz w:val="18"/>
                <w:szCs w:val="18"/>
              </w:rPr>
              <w:t>. Níor cheart go n-áireofaí leis oibreacha d’atógáil thuairimeach agus ba cheart go mbunófaí sonraí faoi ghnéithe ar fhianaise dhaingean fhisiciúil nó cháipéisíochta.</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 xml:space="preserve">B’fhéidir go nglacfar le hoibreacha ar nós scéimeanna deisiúcháin agus/nó athmhaisithe do roinnt foirgneamh sa chás gur cuspóir de chuid an údaráis áitiúil é seo  </w:t>
            </w:r>
          </w:p>
          <w:p w:rsidR="00BA1FBC" w:rsidRDefault="00BA1FBC">
            <w:pPr>
              <w:jc w:val="both"/>
              <w:rPr>
                <w:rFonts w:ascii="Verdana" w:hAnsi="Verdana"/>
                <w:sz w:val="18"/>
                <w:szCs w:val="18"/>
              </w:rPr>
            </w:pPr>
          </w:p>
        </w:tc>
      </w:tr>
      <w:tr w:rsidR="00BA1FBC" w:rsidTr="00BA1FBC">
        <w:trPr>
          <w:cantSplit/>
          <w:trHeight w:val="1134"/>
        </w:trPr>
        <w:tc>
          <w:tcPr>
            <w:tcW w:w="709" w:type="dxa"/>
            <w:tcBorders>
              <w:top w:val="single" w:sz="8" w:space="0" w:color="660066"/>
              <w:left w:val="nil"/>
              <w:bottom w:val="single" w:sz="8"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Seirbhísí</w:t>
            </w:r>
          </w:p>
        </w:tc>
        <w:tc>
          <w:tcPr>
            <w:tcW w:w="8755" w:type="dxa"/>
            <w:tcBorders>
              <w:top w:val="single" w:sz="8" w:space="0" w:color="660066"/>
              <w:left w:val="nil"/>
              <w:bottom w:val="single" w:sz="8" w:space="0" w:color="660066"/>
              <w:right w:val="nil"/>
            </w:tcBorders>
          </w:tcPr>
          <w:p w:rsidR="00BA1FBC" w:rsidRDefault="00BA1FBC">
            <w:pPr>
              <w:rPr>
                <w:rFonts w:ascii="Verdana" w:hAnsi="Verdana"/>
                <w:sz w:val="19"/>
                <w:szCs w:val="19"/>
              </w:rPr>
            </w:pPr>
          </w:p>
          <w:p w:rsidR="00BA1FBC" w:rsidRDefault="00BA1FBC">
            <w:pPr>
              <w:spacing w:after="240"/>
              <w:rPr>
                <w:rFonts w:ascii="Verdana" w:hAnsi="Verdana"/>
                <w:sz w:val="18"/>
                <w:szCs w:val="18"/>
              </w:rPr>
            </w:pPr>
            <w:r>
              <w:rPr>
                <w:rFonts w:ascii="Verdana" w:hAnsi="Verdana"/>
                <w:b/>
                <w:bCs/>
                <w:color w:val="00B050"/>
                <w:sz w:val="18"/>
                <w:szCs w:val="18"/>
              </w:rPr>
              <w:t>Oibreacha ar sheirbhísí feidhmeacha</w:t>
            </w:r>
            <w:r>
              <w:rPr>
                <w:rFonts w:ascii="Verdana" w:hAnsi="Verdana"/>
                <w:sz w:val="18"/>
                <w:szCs w:val="18"/>
              </w:rPr>
              <w:t xml:space="preserve"> </w:t>
            </w:r>
          </w:p>
          <w:p w:rsidR="00BA1FBC" w:rsidRDefault="00BA1FBC">
            <w:pPr>
              <w:spacing w:after="240"/>
              <w:rPr>
                <w:rFonts w:ascii="Verdana" w:hAnsi="Verdana"/>
                <w:sz w:val="18"/>
                <w:szCs w:val="18"/>
              </w:rPr>
            </w:pPr>
            <w:r>
              <w:rPr>
                <w:rFonts w:ascii="Verdana" w:hAnsi="Verdana"/>
                <w:sz w:val="18"/>
                <w:szCs w:val="18"/>
              </w:rPr>
              <w:t>Mar shampla leictreachas, gás, téamh agus draenáil ach amháin nuair is gá cur isteach orthu fad a dhéantar deisiúcháin eile a chistítear</w:t>
            </w:r>
          </w:p>
          <w:p w:rsidR="00BA1FBC" w:rsidRDefault="00BA1FBC">
            <w:pPr>
              <w:jc w:val="both"/>
              <w:rPr>
                <w:rFonts w:ascii="Verdana" w:hAnsi="Verdana"/>
                <w:b/>
                <w:color w:val="4F81BD"/>
                <w:sz w:val="18"/>
                <w:szCs w:val="18"/>
              </w:rPr>
            </w:pPr>
          </w:p>
        </w:tc>
      </w:tr>
      <w:tr w:rsidR="00BA1FBC" w:rsidTr="00BA1FBC">
        <w:trPr>
          <w:cantSplit/>
          <w:trHeight w:val="1134"/>
        </w:trPr>
        <w:tc>
          <w:tcPr>
            <w:tcW w:w="709" w:type="dxa"/>
            <w:tcBorders>
              <w:top w:val="single" w:sz="8" w:space="0" w:color="660066"/>
              <w:left w:val="nil"/>
              <w:bottom w:val="single" w:sz="8"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9"/>
                <w:szCs w:val="19"/>
              </w:rPr>
              <w:t>Oibreacha sealadacha</w:t>
            </w:r>
          </w:p>
        </w:tc>
        <w:tc>
          <w:tcPr>
            <w:tcW w:w="8755" w:type="dxa"/>
            <w:tcBorders>
              <w:top w:val="single" w:sz="8" w:space="0" w:color="660066"/>
              <w:left w:val="nil"/>
              <w:bottom w:val="single" w:sz="8" w:space="0" w:color="660066"/>
              <w:right w:val="nil"/>
            </w:tcBorders>
          </w:tcPr>
          <w:p w:rsidR="00BA1FBC" w:rsidRDefault="00BA1FBC">
            <w:pPr>
              <w:spacing w:before="240"/>
              <w:jc w:val="both"/>
              <w:rPr>
                <w:rFonts w:ascii="Verdana" w:hAnsi="Verdana"/>
                <w:sz w:val="18"/>
                <w:szCs w:val="18"/>
              </w:rPr>
            </w:pPr>
            <w:r>
              <w:rPr>
                <w:rFonts w:ascii="Verdana" w:hAnsi="Verdana"/>
                <w:b/>
                <w:bCs/>
                <w:color w:val="00B050"/>
                <w:sz w:val="18"/>
                <w:szCs w:val="18"/>
              </w:rPr>
              <w:t>Oibreacha chun an riosca i leith struchtúir a laghdú</w:t>
            </w:r>
            <w:r>
              <w:rPr>
                <w:rFonts w:ascii="Verdana" w:hAnsi="Verdana"/>
                <w:sz w:val="18"/>
                <w:szCs w:val="18"/>
              </w:rPr>
              <w:t xml:space="preserve"> </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Idir thitim agus titim pháirteach, díobháil aimsire, tine, loitiméireacht agus rochtain neamhúdaraithe. Ba cheart go gcinnteodh na hoibreacha siúd go leantar leis an struchtúr a aerú go leordhóthanach agus go gcosnaítear gnéithe suntasacha an fhoirgnimh ó bheith curtha i mbaol</w:t>
            </w:r>
          </w:p>
          <w:p w:rsidR="00BA1FBC" w:rsidRDefault="00BA1FBC">
            <w:pPr>
              <w:ind w:left="709"/>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Faoi chúinsí eisceachtúla, nuair a mheastar gur gá daingneáin nó gnéithe ar díol spéise iad a bhaint amach ar mhaithe le hiad a choinneáil slán, braithfidh seo ar thograí inghlactha a chur san áireamh dá stóráil slan go dtí go n-aischuirtear iad ag tráth níos déanaí laistigh d’amfhráma a luaitear</w:t>
            </w:r>
          </w:p>
          <w:p w:rsidR="00BA1FBC" w:rsidRDefault="00BA1FBC">
            <w:pPr>
              <w:jc w:val="both"/>
              <w:rPr>
                <w:rFonts w:ascii="Verdana" w:hAnsi="Verdana"/>
                <w:sz w:val="18"/>
                <w:szCs w:val="18"/>
              </w:rPr>
            </w:pPr>
          </w:p>
        </w:tc>
      </w:tr>
      <w:tr w:rsidR="00BA1FBC" w:rsidTr="00BA1FBC">
        <w:trPr>
          <w:cantSplit/>
          <w:trHeight w:val="1134"/>
        </w:trPr>
        <w:tc>
          <w:tcPr>
            <w:tcW w:w="709" w:type="dxa"/>
            <w:tcBorders>
              <w:top w:val="single" w:sz="8" w:space="0" w:color="660066"/>
              <w:left w:val="nil"/>
              <w:bottom w:val="single" w:sz="8" w:space="0" w:color="660066"/>
              <w:right w:val="nil"/>
            </w:tcBorders>
            <w:shd w:val="clear" w:color="auto" w:fill="A6A6A6"/>
            <w:textDirection w:val="btLr"/>
          </w:tcPr>
          <w:p w:rsidR="00BA1FBC" w:rsidRDefault="00BA1FBC">
            <w:pPr>
              <w:jc w:val="center"/>
              <w:rPr>
                <w:rFonts w:ascii="Verdana" w:hAnsi="Verdana"/>
                <w:b/>
                <w:bCs/>
                <w:color w:val="FFFFFF"/>
                <w:sz w:val="19"/>
                <w:szCs w:val="19"/>
              </w:rPr>
            </w:pPr>
            <w:r>
              <w:rPr>
                <w:rFonts w:ascii="Verdana" w:hAnsi="Verdana"/>
                <w:b/>
                <w:bCs/>
                <w:color w:val="FFFFFF"/>
                <w:sz w:val="19"/>
                <w:szCs w:val="19"/>
              </w:rPr>
              <w:t>Oibreacha eile</w:t>
            </w:r>
          </w:p>
          <w:p w:rsidR="00BA1FBC" w:rsidRDefault="00BA1FBC">
            <w:pPr>
              <w:ind w:left="113" w:right="113"/>
              <w:jc w:val="center"/>
              <w:rPr>
                <w:rFonts w:ascii="Verdana" w:hAnsi="Verdana"/>
                <w:b/>
                <w:bCs/>
                <w:color w:val="FFFFFF"/>
                <w:sz w:val="18"/>
                <w:szCs w:val="18"/>
              </w:rPr>
            </w:pPr>
          </w:p>
        </w:tc>
        <w:tc>
          <w:tcPr>
            <w:tcW w:w="8755" w:type="dxa"/>
            <w:tcBorders>
              <w:top w:val="single" w:sz="8" w:space="0" w:color="660066"/>
              <w:left w:val="nil"/>
              <w:bottom w:val="single" w:sz="8" w:space="0" w:color="660066"/>
              <w:right w:val="nil"/>
            </w:tcBorders>
          </w:tcPr>
          <w:p w:rsidR="00BA1FBC" w:rsidRDefault="00BA1FBC">
            <w:pPr>
              <w:rPr>
                <w:rFonts w:ascii="Verdana" w:hAnsi="Verdana"/>
                <w:sz w:val="18"/>
                <w:szCs w:val="18"/>
              </w:rPr>
            </w:pPr>
          </w:p>
          <w:p w:rsidR="00BA1FBC" w:rsidRDefault="00BA1FBC" w:rsidP="00B77139">
            <w:pPr>
              <w:rPr>
                <w:rFonts w:ascii="Verdana" w:hAnsi="Verdana"/>
                <w:sz w:val="18"/>
                <w:szCs w:val="18"/>
              </w:rPr>
            </w:pPr>
            <w:r>
              <w:rPr>
                <w:rFonts w:ascii="Verdana" w:hAnsi="Verdana"/>
                <w:sz w:val="18"/>
                <w:szCs w:val="18"/>
              </w:rPr>
              <w:t xml:space="preserve">Féadfaidh iarratasóir agus/nó an t-údarás áitiúil cás a dhéanamh d’oibreacha eile nach liostaítear thuas nuair a mheasann siad go mbaineann tábhacht eisceachtúil leo </w:t>
            </w:r>
          </w:p>
        </w:tc>
      </w:tr>
    </w:tbl>
    <w:p w:rsidR="00B77139" w:rsidRDefault="00B77139">
      <w:r>
        <w:br w:type="page"/>
      </w:r>
    </w:p>
    <w:p w:rsidR="00B77139" w:rsidRDefault="00B77139" w:rsidP="00B77139">
      <w:pPr>
        <w:ind w:left="720"/>
        <w:jc w:val="both"/>
        <w:rPr>
          <w:rFonts w:ascii="Verdana" w:hAnsi="Verdana"/>
          <w:b/>
          <w:color w:val="00B050"/>
          <w:sz w:val="20"/>
          <w:szCs w:val="20"/>
        </w:rPr>
      </w:pPr>
      <w:r>
        <w:rPr>
          <w:rFonts w:ascii="Verdana" w:hAnsi="Verdana"/>
          <w:b/>
          <w:bCs/>
          <w:color w:val="00B050"/>
          <w:sz w:val="20"/>
          <w:szCs w:val="20"/>
        </w:rPr>
        <w:lastRenderedPageBreak/>
        <w:t>Oibreacha Cáilitheacha (ar leanúint):</w:t>
      </w:r>
      <w:r>
        <w:rPr>
          <w:rFonts w:ascii="Verdana" w:hAnsi="Verdana"/>
          <w:color w:val="00B050"/>
          <w:sz w:val="20"/>
          <w:szCs w:val="20"/>
        </w:rPr>
        <w:t xml:space="preserve"> </w:t>
      </w:r>
    </w:p>
    <w:p w:rsidR="00B77139" w:rsidRDefault="00B77139"/>
    <w:tbl>
      <w:tblPr>
        <w:tblW w:w="9464" w:type="dxa"/>
        <w:tblInd w:w="675" w:type="dxa"/>
        <w:tblBorders>
          <w:top w:val="single" w:sz="8" w:space="0" w:color="660066"/>
          <w:bottom w:val="single" w:sz="8" w:space="0" w:color="660066"/>
          <w:insideH w:val="single" w:sz="8" w:space="0" w:color="660066"/>
        </w:tblBorders>
        <w:tblLook w:val="0080"/>
      </w:tblPr>
      <w:tblGrid>
        <w:gridCol w:w="709"/>
        <w:gridCol w:w="8755"/>
      </w:tblGrid>
      <w:tr w:rsidR="00BA1FBC" w:rsidTr="00BA1FBC">
        <w:trPr>
          <w:cantSplit/>
          <w:trHeight w:val="1134"/>
        </w:trPr>
        <w:tc>
          <w:tcPr>
            <w:tcW w:w="709" w:type="dxa"/>
            <w:tcBorders>
              <w:top w:val="single" w:sz="8" w:space="0" w:color="660066"/>
              <w:left w:val="nil"/>
              <w:bottom w:val="single" w:sz="8" w:space="0" w:color="660066"/>
              <w:right w:val="nil"/>
            </w:tcBorders>
            <w:shd w:val="clear" w:color="auto" w:fill="A6A6A6"/>
            <w:textDirection w:val="btLr"/>
            <w:hideMark/>
          </w:tcPr>
          <w:p w:rsidR="00BA1FBC" w:rsidRDefault="00BA1FBC">
            <w:pPr>
              <w:ind w:left="113" w:right="113"/>
              <w:jc w:val="center"/>
              <w:rPr>
                <w:rFonts w:ascii="Verdana" w:hAnsi="Verdana"/>
                <w:b/>
                <w:bCs/>
                <w:color w:val="FFFFFF"/>
                <w:sz w:val="18"/>
                <w:szCs w:val="18"/>
              </w:rPr>
            </w:pPr>
            <w:r>
              <w:rPr>
                <w:rFonts w:ascii="Verdana" w:hAnsi="Verdana"/>
                <w:b/>
                <w:bCs/>
                <w:color w:val="FFFFFF"/>
                <w:sz w:val="18"/>
                <w:szCs w:val="18"/>
              </w:rPr>
              <w:t>Táillí gairmiúla</w:t>
            </w:r>
          </w:p>
        </w:tc>
        <w:tc>
          <w:tcPr>
            <w:tcW w:w="8755" w:type="dxa"/>
            <w:tcBorders>
              <w:top w:val="single" w:sz="8" w:space="0" w:color="660066"/>
              <w:left w:val="nil"/>
              <w:bottom w:val="single" w:sz="8" w:space="0" w:color="660066"/>
              <w:right w:val="nil"/>
            </w:tcBorders>
          </w:tcPr>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Táillí gairmiúla a tabhaíodh don chuid sin de na hoibreacha caipitiúla a cistíodh, suirbhéanna agus ráitis mhodha ina measc a thugann le fios modhanna agus seicheamh na n-oibreacha, maoirseacht agus monatóireacht ar an láthair, costais taistil agus chothabhála réasúnta agus an t-ainm a cuireadh leis an tionscadal</w:t>
            </w:r>
          </w:p>
          <w:p w:rsidR="00BA1FBC" w:rsidRDefault="00BA1FBC">
            <w:pPr>
              <w:jc w:val="both"/>
              <w:rPr>
                <w:rFonts w:ascii="Verdana" w:hAnsi="Verdana"/>
                <w:sz w:val="18"/>
                <w:szCs w:val="18"/>
              </w:rPr>
            </w:pPr>
          </w:p>
          <w:p w:rsidR="00BA1FBC" w:rsidRDefault="00BA1FBC">
            <w:pPr>
              <w:jc w:val="both"/>
              <w:rPr>
                <w:rFonts w:ascii="Verdana" w:hAnsi="Verdana"/>
                <w:sz w:val="18"/>
                <w:szCs w:val="18"/>
              </w:rPr>
            </w:pPr>
          </w:p>
        </w:tc>
      </w:tr>
    </w:tbl>
    <w:p w:rsidR="00BA1FBC" w:rsidRDefault="00BA1FBC" w:rsidP="00BA1FBC">
      <w:pPr>
        <w:rPr>
          <w:rFonts w:ascii="Verdana" w:hAnsi="Verdana"/>
          <w:sz w:val="19"/>
          <w:szCs w:val="19"/>
        </w:rPr>
      </w:pPr>
    </w:p>
    <w:p w:rsidR="00B77139" w:rsidRDefault="00B77139" w:rsidP="00BA1FBC">
      <w:pPr>
        <w:rPr>
          <w:rFonts w:ascii="Verdana" w:hAnsi="Verdana"/>
          <w:b/>
          <w:bCs/>
          <w:color w:val="FF0000"/>
          <w:sz w:val="20"/>
          <w:szCs w:val="20"/>
        </w:rPr>
      </w:pPr>
    </w:p>
    <w:p w:rsidR="00BA1FBC" w:rsidRDefault="00BA1FBC" w:rsidP="00BA1FBC">
      <w:pPr>
        <w:rPr>
          <w:rFonts w:ascii="Verdana" w:hAnsi="Verdana"/>
          <w:b/>
          <w:color w:val="FF0000"/>
          <w:sz w:val="20"/>
          <w:szCs w:val="20"/>
        </w:rPr>
      </w:pPr>
      <w:r>
        <w:rPr>
          <w:rFonts w:ascii="Verdana" w:hAnsi="Verdana"/>
          <w:b/>
          <w:bCs/>
          <w:color w:val="FF0000"/>
          <w:sz w:val="20"/>
          <w:szCs w:val="20"/>
        </w:rPr>
        <w:t>Oibreacha Neamhcháilitheacha</w:t>
      </w:r>
      <w:r>
        <w:rPr>
          <w:rFonts w:ascii="Verdana" w:hAnsi="Verdana"/>
          <w:color w:val="FF0000"/>
          <w:sz w:val="20"/>
          <w:szCs w:val="20"/>
        </w:rPr>
        <w:t xml:space="preserve"> </w:t>
      </w:r>
    </w:p>
    <w:p w:rsidR="00BA1FBC" w:rsidRDefault="00BA1FBC" w:rsidP="00BA1FBC">
      <w:pPr>
        <w:rPr>
          <w:rFonts w:ascii="Verdana" w:hAnsi="Verdana"/>
          <w:color w:val="3A8DD2"/>
          <w:sz w:val="19"/>
          <w:szCs w:val="19"/>
        </w:rPr>
      </w:pPr>
    </w:p>
    <w:tbl>
      <w:tblPr>
        <w:tblW w:w="9578" w:type="dxa"/>
        <w:tblInd w:w="675" w:type="dxa"/>
        <w:tblBorders>
          <w:top w:val="single" w:sz="4" w:space="0" w:color="660066"/>
          <w:bottom w:val="single" w:sz="4" w:space="0" w:color="660066"/>
          <w:insideH w:val="single" w:sz="4" w:space="0" w:color="660066"/>
        </w:tblBorders>
        <w:tblLook w:val="00A0"/>
      </w:tblPr>
      <w:tblGrid>
        <w:gridCol w:w="851"/>
        <w:gridCol w:w="8374"/>
        <w:gridCol w:w="353"/>
      </w:tblGrid>
      <w:tr w:rsidR="00BA1FBC" w:rsidTr="00BA1FBC">
        <w:trPr>
          <w:trHeight w:val="1352"/>
        </w:trPr>
        <w:tc>
          <w:tcPr>
            <w:tcW w:w="851" w:type="dxa"/>
            <w:tcBorders>
              <w:top w:val="single" w:sz="4" w:space="0" w:color="660066"/>
              <w:left w:val="nil"/>
              <w:bottom w:val="single" w:sz="4" w:space="0" w:color="660066"/>
              <w:right w:val="nil"/>
            </w:tcBorders>
            <w:shd w:val="clear" w:color="auto" w:fill="A6A6A6" w:themeFill="background1" w:themeFillShade="A6"/>
            <w:textDirection w:val="btLr"/>
            <w:hideMark/>
          </w:tcPr>
          <w:p w:rsidR="00BA1FBC" w:rsidRDefault="00BA1FBC">
            <w:pPr>
              <w:ind w:right="113"/>
              <w:jc w:val="center"/>
              <w:rPr>
                <w:rFonts w:ascii="Verdana" w:hAnsi="Verdana"/>
                <w:color w:val="FFFFFF"/>
                <w:sz w:val="18"/>
                <w:szCs w:val="18"/>
              </w:rPr>
            </w:pPr>
            <w:r>
              <w:rPr>
                <w:rFonts w:ascii="Verdana" w:hAnsi="Verdana"/>
                <w:b/>
                <w:bCs/>
                <w:color w:val="FFFFFF"/>
                <w:sz w:val="18"/>
                <w:szCs w:val="18"/>
              </w:rPr>
              <w:t xml:space="preserve">Gnáthamh cothabhála  </w:t>
            </w:r>
          </w:p>
        </w:tc>
        <w:tc>
          <w:tcPr>
            <w:tcW w:w="8727" w:type="dxa"/>
            <w:gridSpan w:val="2"/>
            <w:tcBorders>
              <w:top w:val="single" w:sz="4" w:space="0" w:color="660066"/>
              <w:left w:val="nil"/>
              <w:bottom w:val="single" w:sz="4" w:space="0" w:color="660066"/>
              <w:right w:val="nil"/>
            </w:tcBorders>
          </w:tcPr>
          <w:p w:rsidR="00BA1FBC" w:rsidRDefault="00BA1FBC">
            <w:pPr>
              <w:jc w:val="both"/>
              <w:rPr>
                <w:rFonts w:ascii="Verdana" w:hAnsi="Verdana"/>
                <w:sz w:val="19"/>
                <w:szCs w:val="19"/>
              </w:rPr>
            </w:pPr>
          </w:p>
          <w:p w:rsidR="00BA1FBC" w:rsidRDefault="00BA1FBC">
            <w:pPr>
              <w:spacing w:after="240"/>
              <w:jc w:val="both"/>
              <w:rPr>
                <w:rFonts w:ascii="Verdana" w:hAnsi="Verdana"/>
                <w:b/>
                <w:color w:val="FF0000"/>
                <w:sz w:val="19"/>
                <w:szCs w:val="19"/>
              </w:rPr>
            </w:pPr>
            <w:r>
              <w:rPr>
                <w:rFonts w:ascii="Verdana" w:hAnsi="Verdana"/>
                <w:b/>
                <w:bCs/>
                <w:color w:val="FF0000"/>
                <w:sz w:val="19"/>
                <w:szCs w:val="19"/>
              </w:rPr>
              <w:t>Gnáthamh cothabhála agus miondeisiúcháin</w:t>
            </w:r>
          </w:p>
          <w:p w:rsidR="00BA1FBC" w:rsidRDefault="00BA1FBC">
            <w:pPr>
              <w:rPr>
                <w:rFonts w:ascii="Verdana" w:hAnsi="Verdana"/>
                <w:color w:val="3A8DD2"/>
                <w:sz w:val="19"/>
                <w:szCs w:val="19"/>
              </w:rPr>
            </w:pPr>
            <w:r>
              <w:rPr>
                <w:rFonts w:ascii="Verdana" w:hAnsi="Verdana"/>
                <w:sz w:val="18"/>
                <w:szCs w:val="18"/>
              </w:rPr>
              <w:t>Meastar go bhfuil dualgas ar úinéir/áitritheoir tabhairt faoi oibreacha den chineál seo agus ba cheart tabhairt fúthu ar bhonn rialta chun struchtúr a chosaint ó bheith curtha i mbaol</w:t>
            </w:r>
          </w:p>
        </w:tc>
      </w:tr>
      <w:tr w:rsidR="00BA1FBC" w:rsidTr="00BA1FBC">
        <w:trPr>
          <w:trHeight w:val="1533"/>
        </w:trPr>
        <w:tc>
          <w:tcPr>
            <w:tcW w:w="851" w:type="dxa"/>
            <w:tcBorders>
              <w:top w:val="single" w:sz="4" w:space="0" w:color="660066"/>
              <w:left w:val="nil"/>
              <w:bottom w:val="single" w:sz="4" w:space="0" w:color="660066"/>
              <w:right w:val="nil"/>
            </w:tcBorders>
            <w:shd w:val="clear" w:color="auto" w:fill="A6A6A6" w:themeFill="background1" w:themeFillShade="A6"/>
            <w:textDirection w:val="btLr"/>
            <w:hideMark/>
          </w:tcPr>
          <w:p w:rsidR="00BA1FBC" w:rsidRDefault="00BA1FBC">
            <w:pPr>
              <w:ind w:left="113" w:right="113"/>
              <w:jc w:val="center"/>
              <w:rPr>
                <w:rFonts w:ascii="Verdana" w:hAnsi="Verdana"/>
                <w:color w:val="FFFFFF"/>
                <w:sz w:val="18"/>
                <w:szCs w:val="18"/>
              </w:rPr>
            </w:pPr>
            <w:r>
              <w:rPr>
                <w:rFonts w:ascii="Verdana" w:hAnsi="Verdana"/>
                <w:b/>
                <w:bCs/>
                <w:color w:val="FFFFFF"/>
                <w:sz w:val="18"/>
                <w:szCs w:val="18"/>
              </w:rPr>
              <w:t>Athruithe</w:t>
            </w:r>
          </w:p>
        </w:tc>
        <w:tc>
          <w:tcPr>
            <w:tcW w:w="8727" w:type="dxa"/>
            <w:gridSpan w:val="2"/>
            <w:tcBorders>
              <w:top w:val="single" w:sz="4" w:space="0" w:color="660066"/>
              <w:left w:val="nil"/>
              <w:bottom w:val="single" w:sz="4" w:space="0" w:color="660066"/>
              <w:right w:val="nil"/>
            </w:tcBorders>
          </w:tcPr>
          <w:p w:rsidR="00BA1FBC" w:rsidRDefault="00BA1FBC">
            <w:pPr>
              <w:jc w:val="both"/>
              <w:rPr>
                <w:rFonts w:ascii="Verdana" w:hAnsi="Verdana"/>
                <w:b/>
                <w:color w:val="4F81BD"/>
                <w:sz w:val="19"/>
                <w:szCs w:val="19"/>
              </w:rPr>
            </w:pPr>
          </w:p>
          <w:p w:rsidR="00BA1FBC" w:rsidRDefault="00BA1FBC">
            <w:pPr>
              <w:spacing w:after="240"/>
              <w:jc w:val="both"/>
              <w:rPr>
                <w:rFonts w:ascii="Verdana" w:hAnsi="Verdana"/>
                <w:b/>
                <w:color w:val="FF0000"/>
                <w:sz w:val="19"/>
                <w:szCs w:val="19"/>
              </w:rPr>
            </w:pPr>
            <w:r>
              <w:rPr>
                <w:rFonts w:ascii="Verdana" w:hAnsi="Verdana"/>
                <w:b/>
                <w:bCs/>
                <w:color w:val="FF0000"/>
                <w:sz w:val="19"/>
                <w:szCs w:val="19"/>
              </w:rPr>
              <w:t>Athruithe agus feabhsúcháin</w:t>
            </w:r>
          </w:p>
          <w:p w:rsidR="00BA1FBC" w:rsidRDefault="00BA1FBC">
            <w:pPr>
              <w:jc w:val="both"/>
              <w:rPr>
                <w:rFonts w:ascii="Verdana" w:hAnsi="Verdana"/>
                <w:sz w:val="18"/>
                <w:szCs w:val="18"/>
              </w:rPr>
            </w:pPr>
            <w:r>
              <w:rPr>
                <w:rFonts w:ascii="Verdana" w:hAnsi="Verdana"/>
                <w:sz w:val="18"/>
                <w:szCs w:val="18"/>
              </w:rPr>
              <w:t>Ní cháilíonn na hoibreacha nua go léir ar struchtúr, mar shampla, an struchtúr a dhéanamh díonach ar shéideáin, athchóiriú lochta agus sínte a shuiteáil nó a athnuachan, seachas oibreacha feabhsúcháin um éifeachtúlacht fuinnimh a dtugtar cuntas orthu i gCuid 2.6</w:t>
            </w:r>
          </w:p>
          <w:p w:rsidR="00BA1FBC" w:rsidRDefault="00BA1FBC">
            <w:pPr>
              <w:rPr>
                <w:rFonts w:ascii="Verdana" w:hAnsi="Verdana"/>
                <w:color w:val="3A8DD2"/>
                <w:sz w:val="19"/>
                <w:szCs w:val="19"/>
              </w:rPr>
            </w:pPr>
          </w:p>
        </w:tc>
      </w:tr>
      <w:tr w:rsidR="00BA1FBC" w:rsidTr="00BA1FBC">
        <w:trPr>
          <w:trHeight w:val="1554"/>
        </w:trPr>
        <w:tc>
          <w:tcPr>
            <w:tcW w:w="851" w:type="dxa"/>
            <w:tcBorders>
              <w:top w:val="single" w:sz="4" w:space="0" w:color="660066"/>
              <w:left w:val="nil"/>
              <w:bottom w:val="single" w:sz="4" w:space="0" w:color="660066"/>
              <w:right w:val="nil"/>
            </w:tcBorders>
            <w:shd w:val="clear" w:color="auto" w:fill="A6A6A6" w:themeFill="background1" w:themeFillShade="A6"/>
            <w:textDirection w:val="btLr"/>
            <w:hideMark/>
          </w:tcPr>
          <w:p w:rsidR="00BA1FBC" w:rsidRDefault="00BA1FBC">
            <w:pPr>
              <w:ind w:left="113" w:right="113"/>
              <w:jc w:val="center"/>
              <w:rPr>
                <w:rFonts w:ascii="Verdana" w:hAnsi="Verdana"/>
                <w:color w:val="FFFFFF"/>
                <w:sz w:val="18"/>
                <w:szCs w:val="18"/>
              </w:rPr>
            </w:pPr>
            <w:r>
              <w:rPr>
                <w:rFonts w:ascii="Verdana" w:hAnsi="Verdana"/>
                <w:b/>
                <w:bCs/>
                <w:color w:val="FFFFFF"/>
                <w:sz w:val="18"/>
                <w:szCs w:val="18"/>
              </w:rPr>
              <w:t>Scartáil</w:t>
            </w:r>
          </w:p>
        </w:tc>
        <w:tc>
          <w:tcPr>
            <w:tcW w:w="8727" w:type="dxa"/>
            <w:gridSpan w:val="2"/>
            <w:tcBorders>
              <w:top w:val="single" w:sz="4" w:space="0" w:color="660066"/>
              <w:left w:val="nil"/>
              <w:bottom w:val="single" w:sz="4" w:space="0" w:color="660066"/>
              <w:right w:val="nil"/>
            </w:tcBorders>
          </w:tcPr>
          <w:p w:rsidR="00BA1FBC" w:rsidRDefault="00BA1FBC">
            <w:pPr>
              <w:jc w:val="both"/>
              <w:rPr>
                <w:rFonts w:ascii="Verdana" w:hAnsi="Verdana"/>
                <w:b/>
                <w:color w:val="4F81BD"/>
                <w:sz w:val="19"/>
                <w:szCs w:val="19"/>
              </w:rPr>
            </w:pPr>
          </w:p>
          <w:p w:rsidR="00BA1FBC" w:rsidRDefault="00BA1FBC">
            <w:pPr>
              <w:spacing w:after="240"/>
              <w:jc w:val="both"/>
              <w:rPr>
                <w:rFonts w:ascii="Verdana" w:hAnsi="Verdana"/>
                <w:b/>
                <w:color w:val="FF0000"/>
                <w:sz w:val="19"/>
                <w:szCs w:val="19"/>
              </w:rPr>
            </w:pPr>
            <w:r>
              <w:rPr>
                <w:rFonts w:ascii="Verdana" w:hAnsi="Verdana"/>
                <w:b/>
                <w:bCs/>
                <w:color w:val="FF0000"/>
                <w:sz w:val="19"/>
                <w:szCs w:val="19"/>
              </w:rPr>
              <w:t>Scartáil</w:t>
            </w:r>
            <w:r>
              <w:rPr>
                <w:rFonts w:ascii="Verdana" w:hAnsi="Verdana"/>
                <w:color w:val="FF0000"/>
                <w:sz w:val="19"/>
                <w:szCs w:val="19"/>
              </w:rPr>
              <w:t xml:space="preserve"> </w:t>
            </w:r>
          </w:p>
          <w:p w:rsidR="00BA1FBC" w:rsidRDefault="00BA1FBC">
            <w:pPr>
              <w:jc w:val="both"/>
              <w:rPr>
                <w:rFonts w:ascii="Verdana" w:hAnsi="Verdana"/>
                <w:sz w:val="19"/>
                <w:szCs w:val="19"/>
              </w:rPr>
            </w:pPr>
            <w:r>
              <w:rPr>
                <w:rFonts w:ascii="Verdana" w:hAnsi="Verdana"/>
                <w:sz w:val="18"/>
                <w:szCs w:val="18"/>
              </w:rPr>
              <w:t>Ní cháilíonn oibreacha chun aon chuid nó aon ghné de struchtúr faoi chosaint a scartáil nó a bhaint, seachas nuair is gá rudaí a bhaint anuas go cúramach mar chuid den tionscadal sula n-aischuirtear iad nó nuair is gá obair a dhéantar níos déanaí a bhaint a athraíonn nó a dhéanann bundearadh an fhoirgnimh a cheilt</w:t>
            </w:r>
          </w:p>
          <w:p w:rsidR="00BA1FBC" w:rsidRDefault="00BA1FBC">
            <w:pPr>
              <w:rPr>
                <w:rFonts w:ascii="Verdana" w:hAnsi="Verdana"/>
                <w:color w:val="3A8DD2"/>
                <w:sz w:val="19"/>
                <w:szCs w:val="19"/>
              </w:rPr>
            </w:pPr>
          </w:p>
        </w:tc>
      </w:tr>
      <w:tr w:rsidR="00BA1FBC" w:rsidTr="00BA1FBC">
        <w:trPr>
          <w:trHeight w:val="1407"/>
        </w:trPr>
        <w:tc>
          <w:tcPr>
            <w:tcW w:w="851" w:type="dxa"/>
            <w:tcBorders>
              <w:top w:val="single" w:sz="4" w:space="0" w:color="660066"/>
              <w:left w:val="nil"/>
              <w:bottom w:val="single" w:sz="4" w:space="0" w:color="660066"/>
              <w:right w:val="nil"/>
            </w:tcBorders>
            <w:shd w:val="clear" w:color="auto" w:fill="A6A6A6" w:themeFill="background1" w:themeFillShade="A6"/>
            <w:textDirection w:val="btLr"/>
          </w:tcPr>
          <w:p w:rsidR="00BA1FBC" w:rsidRDefault="00BA1FBC">
            <w:pPr>
              <w:ind w:right="113"/>
              <w:jc w:val="center"/>
              <w:rPr>
                <w:rFonts w:ascii="Verdana" w:hAnsi="Verdana"/>
                <w:b/>
                <w:color w:val="FFFFFF"/>
                <w:sz w:val="18"/>
                <w:szCs w:val="18"/>
              </w:rPr>
            </w:pPr>
            <w:r>
              <w:rPr>
                <w:rFonts w:ascii="Verdana" w:hAnsi="Verdana"/>
                <w:b/>
                <w:bCs/>
                <w:color w:val="FFFFFF"/>
                <w:sz w:val="18"/>
                <w:szCs w:val="18"/>
              </w:rPr>
              <w:t>Athchóiriú</w:t>
            </w:r>
          </w:p>
          <w:p w:rsidR="00BA1FBC" w:rsidRDefault="00BA1FBC">
            <w:pPr>
              <w:ind w:left="113" w:right="113"/>
              <w:jc w:val="center"/>
              <w:rPr>
                <w:rFonts w:ascii="Verdana" w:hAnsi="Verdana"/>
                <w:color w:val="FFFFFF"/>
                <w:sz w:val="18"/>
                <w:szCs w:val="18"/>
              </w:rPr>
            </w:pPr>
          </w:p>
        </w:tc>
        <w:tc>
          <w:tcPr>
            <w:tcW w:w="8727" w:type="dxa"/>
            <w:gridSpan w:val="2"/>
            <w:tcBorders>
              <w:top w:val="single" w:sz="4" w:space="0" w:color="660066"/>
              <w:left w:val="nil"/>
              <w:bottom w:val="single" w:sz="4" w:space="0" w:color="660066"/>
              <w:right w:val="nil"/>
            </w:tcBorders>
          </w:tcPr>
          <w:p w:rsidR="00BA1FBC" w:rsidRDefault="00BA1FBC">
            <w:pPr>
              <w:jc w:val="both"/>
              <w:rPr>
                <w:rFonts w:ascii="Verdana" w:hAnsi="Verdana"/>
                <w:color w:val="4F81BD"/>
                <w:sz w:val="19"/>
                <w:szCs w:val="19"/>
              </w:rPr>
            </w:pPr>
          </w:p>
          <w:p w:rsidR="00BA1FBC" w:rsidRDefault="00BA1FBC">
            <w:pPr>
              <w:spacing w:after="240"/>
              <w:jc w:val="both"/>
              <w:rPr>
                <w:rFonts w:ascii="Verdana" w:hAnsi="Verdana"/>
                <w:b/>
                <w:color w:val="FF0000"/>
                <w:sz w:val="19"/>
                <w:szCs w:val="19"/>
              </w:rPr>
            </w:pPr>
            <w:r>
              <w:rPr>
                <w:rFonts w:ascii="Verdana" w:hAnsi="Verdana"/>
                <w:b/>
                <w:bCs/>
                <w:color w:val="FF0000"/>
                <w:sz w:val="19"/>
                <w:szCs w:val="19"/>
              </w:rPr>
              <w:t>Athchóiriú agus Atógáil</w:t>
            </w:r>
            <w:r>
              <w:rPr>
                <w:rFonts w:ascii="Verdana" w:hAnsi="Verdana"/>
                <w:color w:val="FF0000"/>
                <w:sz w:val="19"/>
                <w:szCs w:val="19"/>
              </w:rPr>
              <w:t xml:space="preserve">  </w:t>
            </w:r>
          </w:p>
          <w:p w:rsidR="00BA1FBC" w:rsidRDefault="00BA1FBC">
            <w:pPr>
              <w:jc w:val="both"/>
              <w:rPr>
                <w:rFonts w:ascii="Verdana" w:hAnsi="Verdana"/>
                <w:sz w:val="18"/>
                <w:szCs w:val="18"/>
              </w:rPr>
            </w:pPr>
            <w:r>
              <w:rPr>
                <w:rFonts w:ascii="Verdana" w:hAnsi="Verdana"/>
                <w:sz w:val="18"/>
                <w:szCs w:val="18"/>
              </w:rPr>
              <w:t>Oibreacha d’atógáil thuairimeach sa chás nach ann d’fhianaise dhaingean fhisiciúil nó cháipéisíochta i leith staid an struchtúir nó na gné ní ba luaithe</w:t>
            </w:r>
          </w:p>
        </w:tc>
      </w:tr>
      <w:tr w:rsidR="00BA1FBC" w:rsidTr="00BA1FBC">
        <w:trPr>
          <w:trHeight w:val="1579"/>
        </w:trPr>
        <w:tc>
          <w:tcPr>
            <w:tcW w:w="851" w:type="dxa"/>
            <w:tcBorders>
              <w:top w:val="single" w:sz="4" w:space="0" w:color="660066"/>
              <w:left w:val="nil"/>
              <w:bottom w:val="single" w:sz="4" w:space="0" w:color="660066"/>
              <w:right w:val="nil"/>
            </w:tcBorders>
            <w:shd w:val="clear" w:color="auto" w:fill="A6A6A6" w:themeFill="background1" w:themeFillShade="A6"/>
            <w:textDirection w:val="btLr"/>
            <w:hideMark/>
          </w:tcPr>
          <w:p w:rsidR="00BA1FBC" w:rsidRDefault="00BA1FBC">
            <w:pPr>
              <w:ind w:left="113" w:right="113"/>
              <w:jc w:val="center"/>
              <w:rPr>
                <w:rFonts w:ascii="Verdana" w:hAnsi="Verdana"/>
                <w:b/>
                <w:color w:val="FFFFFF"/>
                <w:sz w:val="18"/>
                <w:szCs w:val="18"/>
              </w:rPr>
            </w:pPr>
            <w:r>
              <w:rPr>
                <w:rFonts w:ascii="Verdana" w:hAnsi="Verdana"/>
                <w:b/>
                <w:bCs/>
                <w:color w:val="FFFFFF"/>
                <w:sz w:val="18"/>
                <w:szCs w:val="18"/>
              </w:rPr>
              <w:t>Neamh-bhun-tábhachtach</w:t>
            </w:r>
          </w:p>
        </w:tc>
        <w:tc>
          <w:tcPr>
            <w:tcW w:w="8727" w:type="dxa"/>
            <w:gridSpan w:val="2"/>
            <w:tcBorders>
              <w:top w:val="single" w:sz="4" w:space="0" w:color="660066"/>
              <w:left w:val="nil"/>
              <w:bottom w:val="single" w:sz="4" w:space="0" w:color="660066"/>
              <w:right w:val="nil"/>
            </w:tcBorders>
          </w:tcPr>
          <w:p w:rsidR="00BA1FBC" w:rsidRDefault="00BA1FBC">
            <w:pPr>
              <w:jc w:val="both"/>
              <w:rPr>
                <w:rFonts w:ascii="Verdana" w:hAnsi="Verdana"/>
                <w:b/>
                <w:sz w:val="19"/>
                <w:szCs w:val="19"/>
              </w:rPr>
            </w:pPr>
          </w:p>
          <w:p w:rsidR="00BA1FBC" w:rsidRDefault="00BA1FBC">
            <w:pPr>
              <w:spacing w:after="240"/>
              <w:jc w:val="both"/>
              <w:rPr>
                <w:rFonts w:ascii="Verdana" w:hAnsi="Verdana"/>
                <w:b/>
                <w:color w:val="FF0000"/>
                <w:sz w:val="19"/>
                <w:szCs w:val="19"/>
              </w:rPr>
            </w:pPr>
            <w:r>
              <w:rPr>
                <w:rFonts w:ascii="Verdana" w:hAnsi="Verdana"/>
                <w:b/>
                <w:bCs/>
                <w:color w:val="FF0000"/>
                <w:sz w:val="19"/>
                <w:szCs w:val="19"/>
              </w:rPr>
              <w:t>Oibreacha neamh-bhuntábhachtacha</w:t>
            </w:r>
          </w:p>
          <w:p w:rsidR="00BA1FBC" w:rsidRDefault="00BA1FBC">
            <w:pPr>
              <w:jc w:val="both"/>
              <w:rPr>
                <w:rFonts w:ascii="Verdana" w:hAnsi="Verdana"/>
                <w:sz w:val="18"/>
                <w:szCs w:val="18"/>
              </w:rPr>
            </w:pPr>
            <w:r>
              <w:rPr>
                <w:rFonts w:ascii="Verdana" w:hAnsi="Verdana"/>
                <w:sz w:val="18"/>
                <w:szCs w:val="18"/>
              </w:rPr>
              <w:t>Oibreacha nach bhfuil buntábhachtach i leith chaomhnú slán an struchtúir</w:t>
            </w:r>
          </w:p>
          <w:p w:rsidR="00BA1FBC" w:rsidRDefault="00BA1FBC">
            <w:pPr>
              <w:rPr>
                <w:rFonts w:ascii="Verdana" w:hAnsi="Verdana"/>
                <w:sz w:val="19"/>
                <w:szCs w:val="19"/>
              </w:rPr>
            </w:pPr>
          </w:p>
        </w:tc>
      </w:tr>
      <w:tr w:rsidR="00BA1FBC" w:rsidTr="00BA1FBC">
        <w:trPr>
          <w:gridAfter w:val="1"/>
          <w:wAfter w:w="353" w:type="dxa"/>
          <w:cantSplit/>
          <w:trHeight w:val="1134"/>
        </w:trPr>
        <w:tc>
          <w:tcPr>
            <w:tcW w:w="851"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color w:val="FFFFFF"/>
                <w:sz w:val="19"/>
                <w:szCs w:val="19"/>
              </w:rPr>
            </w:pPr>
            <w:r>
              <w:rPr>
                <w:rFonts w:ascii="Verdana" w:hAnsi="Verdana"/>
                <w:b/>
                <w:bCs/>
                <w:color w:val="FFFFFF"/>
                <w:sz w:val="19"/>
                <w:szCs w:val="19"/>
              </w:rPr>
              <w:t>Ar bun cheana féin</w:t>
            </w:r>
            <w:r>
              <w:rPr>
                <w:rFonts w:ascii="Verdana" w:hAnsi="Verdana"/>
                <w:color w:val="FFFFFF"/>
                <w:sz w:val="19"/>
                <w:szCs w:val="19"/>
              </w:rPr>
              <w:t xml:space="preserve"> </w:t>
            </w:r>
          </w:p>
        </w:tc>
        <w:tc>
          <w:tcPr>
            <w:tcW w:w="8374" w:type="dxa"/>
            <w:tcBorders>
              <w:top w:val="single" w:sz="4" w:space="0" w:color="660066"/>
              <w:left w:val="nil"/>
              <w:bottom w:val="single" w:sz="4" w:space="0" w:color="660066"/>
              <w:right w:val="nil"/>
            </w:tcBorders>
          </w:tcPr>
          <w:p w:rsidR="00BA1FBC" w:rsidRDefault="00BA1FBC">
            <w:pPr>
              <w:jc w:val="both"/>
              <w:rPr>
                <w:rFonts w:ascii="Verdana" w:hAnsi="Verdana"/>
                <w:b/>
                <w:sz w:val="19"/>
                <w:szCs w:val="19"/>
              </w:rPr>
            </w:pPr>
          </w:p>
          <w:p w:rsidR="00BA1FBC" w:rsidRDefault="00BA1FBC">
            <w:pPr>
              <w:spacing w:after="240"/>
              <w:jc w:val="both"/>
              <w:rPr>
                <w:rFonts w:ascii="Verdana" w:hAnsi="Verdana"/>
                <w:b/>
                <w:color w:val="FF0000"/>
                <w:sz w:val="19"/>
                <w:szCs w:val="19"/>
              </w:rPr>
            </w:pPr>
            <w:r>
              <w:rPr>
                <w:rFonts w:ascii="Verdana" w:hAnsi="Verdana"/>
                <w:b/>
                <w:bCs/>
                <w:color w:val="FF0000"/>
                <w:sz w:val="19"/>
                <w:szCs w:val="19"/>
              </w:rPr>
              <w:t>Oibreacha ar bun cheana féin</w:t>
            </w:r>
          </w:p>
          <w:p w:rsidR="00BA1FBC" w:rsidRDefault="00BA1FBC">
            <w:pPr>
              <w:jc w:val="both"/>
              <w:rPr>
                <w:rFonts w:ascii="Verdana" w:hAnsi="Verdana"/>
                <w:sz w:val="18"/>
                <w:szCs w:val="18"/>
              </w:rPr>
            </w:pPr>
            <w:r>
              <w:rPr>
                <w:rFonts w:ascii="Verdana" w:hAnsi="Verdana"/>
                <w:sz w:val="18"/>
                <w:szCs w:val="18"/>
              </w:rPr>
              <w:t>Oibreacha ar cuireadh tús leo sula bhfuarthas fógra gur faomhadh an cistiú faoin scéim nó sa chás gur cuireadh tús le hoibreacha sular thug an t-údarás áitiúil faoi chigireacht ar an bhfoirgneamh dá mbeartaítear na hoibreacha</w:t>
            </w:r>
          </w:p>
          <w:p w:rsidR="00BA1FBC" w:rsidRDefault="00BA1FBC">
            <w:pPr>
              <w:rPr>
                <w:rFonts w:ascii="Verdana" w:hAnsi="Verdana"/>
                <w:sz w:val="19"/>
                <w:szCs w:val="19"/>
              </w:rPr>
            </w:pPr>
          </w:p>
        </w:tc>
      </w:tr>
    </w:tbl>
    <w:p w:rsidR="00B77139" w:rsidRDefault="00B77139">
      <w:r>
        <w:br w:type="page"/>
      </w:r>
    </w:p>
    <w:p w:rsidR="00B77139" w:rsidRPr="00B77139" w:rsidRDefault="00B77139" w:rsidP="00B77139">
      <w:pPr>
        <w:rPr>
          <w:rFonts w:ascii="Verdana" w:hAnsi="Verdana"/>
          <w:b/>
          <w:color w:val="FF0000"/>
          <w:sz w:val="20"/>
          <w:szCs w:val="20"/>
        </w:rPr>
      </w:pPr>
      <w:r w:rsidRPr="00B77139">
        <w:rPr>
          <w:rFonts w:ascii="Verdana" w:hAnsi="Verdana"/>
          <w:b/>
          <w:bCs/>
          <w:color w:val="FF0000"/>
          <w:sz w:val="20"/>
          <w:szCs w:val="20"/>
        </w:rPr>
        <w:lastRenderedPageBreak/>
        <w:t>Oibreacha Neamhcháilitheacha</w:t>
      </w:r>
      <w:r w:rsidRPr="00B77139">
        <w:rPr>
          <w:rFonts w:ascii="Verdana" w:hAnsi="Verdana"/>
          <w:b/>
          <w:color w:val="FF0000"/>
          <w:sz w:val="20"/>
          <w:szCs w:val="20"/>
        </w:rPr>
        <w:t xml:space="preserve"> (ar leanúint):</w:t>
      </w:r>
    </w:p>
    <w:p w:rsidR="00B77139" w:rsidRDefault="00B77139"/>
    <w:tbl>
      <w:tblPr>
        <w:tblW w:w="9225" w:type="dxa"/>
        <w:tblInd w:w="675" w:type="dxa"/>
        <w:tblBorders>
          <w:top w:val="single" w:sz="4" w:space="0" w:color="660066"/>
          <w:bottom w:val="single" w:sz="4" w:space="0" w:color="660066"/>
          <w:insideH w:val="single" w:sz="4" w:space="0" w:color="660066"/>
        </w:tblBorders>
        <w:tblLook w:val="00A0"/>
      </w:tblPr>
      <w:tblGrid>
        <w:gridCol w:w="709"/>
        <w:gridCol w:w="8516"/>
      </w:tblGrid>
      <w:tr w:rsidR="00BA1FBC" w:rsidTr="00B77139">
        <w:trPr>
          <w:cantSplit/>
          <w:trHeight w:val="1134"/>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color w:val="FFFFFF"/>
                <w:sz w:val="19"/>
                <w:szCs w:val="19"/>
              </w:rPr>
            </w:pPr>
            <w:r>
              <w:rPr>
                <w:rFonts w:ascii="Verdana" w:hAnsi="Verdana"/>
                <w:b/>
                <w:bCs/>
                <w:color w:val="FFFFFF"/>
                <w:sz w:val="19"/>
                <w:szCs w:val="19"/>
              </w:rPr>
              <w:t>Ballaí Seachtracha</w:t>
            </w:r>
          </w:p>
        </w:tc>
        <w:tc>
          <w:tcPr>
            <w:tcW w:w="8516" w:type="dxa"/>
            <w:tcBorders>
              <w:top w:val="single" w:sz="4" w:space="0" w:color="660066"/>
              <w:left w:val="nil"/>
              <w:bottom w:val="single" w:sz="4" w:space="0" w:color="660066"/>
              <w:right w:val="nil"/>
            </w:tcBorders>
          </w:tcPr>
          <w:p w:rsidR="00BA1FBC" w:rsidRDefault="00BA1FBC">
            <w:pPr>
              <w:jc w:val="both"/>
              <w:rPr>
                <w:rFonts w:ascii="Verdana" w:hAnsi="Verdana"/>
                <w:b/>
                <w:sz w:val="19"/>
                <w:szCs w:val="19"/>
              </w:rPr>
            </w:pPr>
          </w:p>
          <w:p w:rsidR="00BA1FBC" w:rsidRDefault="00BA1FBC">
            <w:pPr>
              <w:spacing w:after="240"/>
              <w:jc w:val="both"/>
              <w:rPr>
                <w:rFonts w:ascii="Verdana" w:hAnsi="Verdana"/>
                <w:b/>
                <w:color w:val="FF0000"/>
                <w:sz w:val="19"/>
                <w:szCs w:val="19"/>
              </w:rPr>
            </w:pPr>
            <w:r>
              <w:rPr>
                <w:rFonts w:ascii="Verdana" w:hAnsi="Verdana"/>
                <w:b/>
                <w:bCs/>
                <w:color w:val="FF0000"/>
                <w:sz w:val="19"/>
                <w:szCs w:val="19"/>
              </w:rPr>
              <w:t>Ballaí seachtracha agus struchtúr a dhéanamh díonach ar shéideáin</w:t>
            </w:r>
            <w:r>
              <w:rPr>
                <w:rFonts w:ascii="Verdana" w:hAnsi="Verdana"/>
                <w:color w:val="FF0000"/>
                <w:sz w:val="19"/>
                <w:szCs w:val="19"/>
              </w:rPr>
              <w:t xml:space="preserve"> </w:t>
            </w:r>
          </w:p>
          <w:p w:rsidR="00BA1FBC" w:rsidRDefault="00BA1FBC">
            <w:pPr>
              <w:jc w:val="both"/>
              <w:rPr>
                <w:rFonts w:ascii="Verdana" w:hAnsi="Verdana"/>
                <w:sz w:val="18"/>
                <w:szCs w:val="18"/>
              </w:rPr>
            </w:pPr>
            <w:r>
              <w:rPr>
                <w:rFonts w:ascii="Verdana" w:hAnsi="Verdana"/>
                <w:sz w:val="18"/>
                <w:szCs w:val="18"/>
              </w:rPr>
              <w:t>Fágtar rindreáil a bhaint ón taobh amuigh a rinneadh a rindreáil roimhe seo agus athphointeáil ghaolmhar as an áireamh, seachas nuair is ionann iad seo agus idirghabháil mhíchuí a rinneadh ní ba dhéanaí a bhfuil díobháil á déanamh acu don chreatlach stairiúil</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Plástair thancála nó uiscedhíonacha a chur suas chun dul i ngleic le fadhbanna taise</w:t>
            </w:r>
          </w:p>
          <w:p w:rsidR="00BA1FBC" w:rsidRDefault="00BA1FBC">
            <w:pPr>
              <w:jc w:val="both"/>
              <w:rPr>
                <w:rFonts w:ascii="Verdana" w:hAnsi="Verdana"/>
                <w:sz w:val="18"/>
                <w:szCs w:val="18"/>
              </w:rPr>
            </w:pPr>
          </w:p>
          <w:p w:rsidR="00BA1FBC" w:rsidRDefault="00BA1FBC">
            <w:pPr>
              <w:rPr>
                <w:rFonts w:ascii="Verdana" w:hAnsi="Verdana"/>
                <w:sz w:val="18"/>
                <w:szCs w:val="18"/>
              </w:rPr>
            </w:pPr>
            <w:r>
              <w:rPr>
                <w:rFonts w:ascii="Verdana" w:hAnsi="Verdana"/>
                <w:sz w:val="18"/>
                <w:szCs w:val="18"/>
              </w:rPr>
              <w:t>Oibreacha chun cúrsa taisdíonach a shuiteáil, cé acu más cúrsa fisiciúil nó ceimiceach é</w:t>
            </w:r>
          </w:p>
          <w:p w:rsidR="00BA1FBC" w:rsidRDefault="00BA1FBC">
            <w:pPr>
              <w:rPr>
                <w:rFonts w:ascii="Verdana" w:hAnsi="Verdana"/>
                <w:sz w:val="19"/>
                <w:szCs w:val="19"/>
              </w:rPr>
            </w:pPr>
          </w:p>
        </w:tc>
      </w:tr>
      <w:tr w:rsidR="00BA1FBC" w:rsidTr="00BA1FBC">
        <w:trPr>
          <w:cantSplit/>
          <w:trHeight w:val="1134"/>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color w:val="FFFFFF"/>
                <w:sz w:val="19"/>
                <w:szCs w:val="19"/>
              </w:rPr>
            </w:pPr>
            <w:r>
              <w:br w:type="page"/>
            </w:r>
            <w:r>
              <w:rPr>
                <w:rFonts w:ascii="Verdana" w:hAnsi="Verdana"/>
                <w:b/>
                <w:bCs/>
                <w:color w:val="FFFFFF"/>
                <w:sz w:val="19"/>
                <w:szCs w:val="19"/>
              </w:rPr>
              <w:t xml:space="preserve">Siúinéireacht sheachtrach </w:t>
            </w:r>
            <w:r>
              <w:rPr>
                <w:rFonts w:ascii="Verdana" w:hAnsi="Verdana"/>
                <w:color w:val="FFFFFF"/>
                <w:sz w:val="19"/>
                <w:szCs w:val="19"/>
              </w:rPr>
              <w:t xml:space="preserve"> </w:t>
            </w:r>
          </w:p>
        </w:tc>
        <w:tc>
          <w:tcPr>
            <w:tcW w:w="8516" w:type="dxa"/>
            <w:tcBorders>
              <w:top w:val="single" w:sz="4" w:space="0" w:color="660066"/>
              <w:left w:val="nil"/>
              <w:bottom w:val="single" w:sz="4" w:space="0" w:color="660066"/>
              <w:right w:val="nil"/>
            </w:tcBorders>
          </w:tcPr>
          <w:p w:rsidR="00BA1FBC" w:rsidRDefault="00BA1FBC">
            <w:pPr>
              <w:jc w:val="both"/>
              <w:rPr>
                <w:rFonts w:ascii="Verdana" w:hAnsi="Verdana"/>
                <w:b/>
                <w:sz w:val="19"/>
                <w:szCs w:val="19"/>
              </w:rPr>
            </w:pPr>
          </w:p>
          <w:p w:rsidR="00BA1FBC" w:rsidRDefault="00BA1FBC">
            <w:pPr>
              <w:spacing w:after="240"/>
              <w:jc w:val="both"/>
              <w:rPr>
                <w:rFonts w:ascii="Verdana" w:hAnsi="Verdana"/>
                <w:b/>
                <w:color w:val="FF0000"/>
                <w:sz w:val="19"/>
                <w:szCs w:val="19"/>
              </w:rPr>
            </w:pPr>
            <w:r>
              <w:rPr>
                <w:rFonts w:ascii="Verdana" w:hAnsi="Verdana"/>
                <w:b/>
                <w:bCs/>
                <w:color w:val="FF0000"/>
                <w:sz w:val="19"/>
                <w:szCs w:val="19"/>
              </w:rPr>
              <w:t xml:space="preserve">Siúinéireacht sheachtrach </w:t>
            </w:r>
          </w:p>
          <w:p w:rsidR="00BA1FBC" w:rsidRDefault="00BA1FBC">
            <w:pPr>
              <w:jc w:val="both"/>
              <w:rPr>
                <w:rFonts w:ascii="Verdana" w:hAnsi="Verdana"/>
                <w:sz w:val="18"/>
                <w:szCs w:val="18"/>
              </w:rPr>
            </w:pPr>
            <w:r>
              <w:rPr>
                <w:rFonts w:ascii="Verdana" w:hAnsi="Verdana"/>
                <w:sz w:val="18"/>
                <w:szCs w:val="18"/>
              </w:rPr>
              <w:t>Aonaid dhéghloinithe, aonaid dhéghloinithe chaolphróifíle agus aonaid atá séalaithe le folús, a shuiteáil isteach i saiseanna nó cáismintí nua nó reatha</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 xml:space="preserve">Gloiniú stoirme a fheistiú </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 xml:space="preserve">Gloine atá éifeachtúil i dtaobh fuinnimh a chur in ionad gloine stairiúil </w:t>
            </w:r>
          </w:p>
          <w:p w:rsidR="00BA1FBC" w:rsidRDefault="00BA1FBC">
            <w:pPr>
              <w:jc w:val="both"/>
              <w:rPr>
                <w:rFonts w:ascii="Verdana" w:hAnsi="Verdana"/>
                <w:sz w:val="18"/>
                <w:szCs w:val="18"/>
              </w:rPr>
            </w:pPr>
          </w:p>
          <w:p w:rsidR="00BA1FBC" w:rsidRDefault="00BA1FBC">
            <w:pPr>
              <w:rPr>
                <w:rFonts w:ascii="Verdana" w:hAnsi="Verdana"/>
                <w:sz w:val="19"/>
                <w:szCs w:val="19"/>
              </w:rPr>
            </w:pPr>
          </w:p>
        </w:tc>
      </w:tr>
      <w:tr w:rsidR="00BA1FBC" w:rsidTr="00BA1FBC">
        <w:trPr>
          <w:cantSplit/>
          <w:trHeight w:val="1134"/>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color w:val="FFFFFF"/>
                <w:sz w:val="19"/>
                <w:szCs w:val="19"/>
              </w:rPr>
            </w:pPr>
            <w:r>
              <w:rPr>
                <w:rFonts w:ascii="Verdana" w:hAnsi="Verdana"/>
                <w:b/>
                <w:bCs/>
                <w:color w:val="FFFFFF"/>
                <w:sz w:val="19"/>
                <w:szCs w:val="19"/>
              </w:rPr>
              <w:t>Éifeachtúlacht fuinnimh</w:t>
            </w:r>
            <w:r>
              <w:rPr>
                <w:rFonts w:ascii="Verdana" w:hAnsi="Verdana"/>
                <w:color w:val="FFFFFF"/>
                <w:sz w:val="19"/>
                <w:szCs w:val="19"/>
              </w:rPr>
              <w:t xml:space="preserve"> </w:t>
            </w:r>
          </w:p>
        </w:tc>
        <w:tc>
          <w:tcPr>
            <w:tcW w:w="8516" w:type="dxa"/>
            <w:tcBorders>
              <w:top w:val="single" w:sz="4" w:space="0" w:color="660066"/>
              <w:left w:val="nil"/>
              <w:bottom w:val="single" w:sz="4" w:space="0" w:color="660066"/>
              <w:right w:val="nil"/>
            </w:tcBorders>
          </w:tcPr>
          <w:p w:rsidR="00BA1FBC" w:rsidRDefault="00BA1FBC">
            <w:pPr>
              <w:jc w:val="both"/>
              <w:rPr>
                <w:rFonts w:ascii="Verdana" w:hAnsi="Verdana"/>
                <w:b/>
                <w:sz w:val="19"/>
                <w:szCs w:val="19"/>
              </w:rPr>
            </w:pPr>
          </w:p>
          <w:p w:rsidR="00BA1FBC" w:rsidRDefault="00BA1FBC">
            <w:pPr>
              <w:spacing w:after="240"/>
              <w:jc w:val="both"/>
              <w:rPr>
                <w:rFonts w:ascii="Verdana" w:hAnsi="Verdana"/>
                <w:b/>
                <w:color w:val="FF0000"/>
                <w:sz w:val="19"/>
                <w:szCs w:val="19"/>
              </w:rPr>
            </w:pPr>
            <w:r>
              <w:rPr>
                <w:rFonts w:ascii="Verdana" w:hAnsi="Verdana"/>
                <w:b/>
                <w:bCs/>
                <w:color w:val="FF0000"/>
                <w:sz w:val="19"/>
                <w:szCs w:val="19"/>
              </w:rPr>
              <w:t>Éifeachtúlacht fuinnimh</w:t>
            </w:r>
          </w:p>
          <w:p w:rsidR="00BA1FBC" w:rsidRDefault="00BA1FBC">
            <w:pPr>
              <w:jc w:val="both"/>
              <w:rPr>
                <w:rFonts w:ascii="Verdana" w:hAnsi="Verdana"/>
                <w:sz w:val="18"/>
                <w:szCs w:val="18"/>
              </w:rPr>
            </w:pPr>
            <w:r>
              <w:rPr>
                <w:rFonts w:ascii="Verdana" w:hAnsi="Verdana"/>
                <w:sz w:val="18"/>
                <w:szCs w:val="18"/>
              </w:rPr>
              <w:t xml:space="preserve">Micrea-athnuaiteáin a shuiteáil, ar nós painéil fhótavoltacha nó tuirbíní gaoithe </w:t>
            </w:r>
          </w:p>
          <w:p w:rsidR="00BA1FBC" w:rsidRDefault="00BA1FBC">
            <w:pPr>
              <w:jc w:val="both"/>
              <w:rPr>
                <w:rFonts w:ascii="Verdana" w:hAnsi="Verdana"/>
                <w:sz w:val="18"/>
                <w:szCs w:val="18"/>
              </w:rPr>
            </w:pPr>
          </w:p>
          <w:p w:rsidR="00BA1FBC" w:rsidRDefault="00BA1FBC">
            <w:pPr>
              <w:jc w:val="both"/>
              <w:rPr>
                <w:rFonts w:ascii="Verdana" w:hAnsi="Verdana"/>
                <w:sz w:val="18"/>
                <w:szCs w:val="18"/>
              </w:rPr>
            </w:pPr>
            <w:r>
              <w:rPr>
                <w:rFonts w:ascii="Verdana" w:hAnsi="Verdana"/>
                <w:sz w:val="18"/>
                <w:szCs w:val="18"/>
              </w:rPr>
              <w:t>Ní cháilítear insliú balla sheachtraigh a dhéanamh, seachas nuair is féidir rindreáil inslithe a chur suas nach dteastódh uaidh go mbainfí an rindreáil stairiúil agus a bheadh de thiús a d’oirfeadh do ghnéithe maisiúla an fhoirgnimh.</w:t>
            </w:r>
          </w:p>
          <w:p w:rsidR="00BA1FBC" w:rsidRDefault="00BA1FBC">
            <w:pPr>
              <w:jc w:val="both"/>
              <w:rPr>
                <w:rFonts w:ascii="Verdana" w:hAnsi="Verdana"/>
                <w:sz w:val="18"/>
                <w:szCs w:val="18"/>
              </w:rPr>
            </w:pPr>
          </w:p>
          <w:p w:rsidR="00BA1FBC" w:rsidRDefault="00BA1FBC" w:rsidP="00BA1FBC">
            <w:pPr>
              <w:numPr>
                <w:ilvl w:val="0"/>
                <w:numId w:val="40"/>
              </w:numPr>
              <w:ind w:left="601" w:hanging="567"/>
              <w:rPr>
                <w:rFonts w:ascii="Verdana" w:hAnsi="Verdana"/>
                <w:sz w:val="18"/>
                <w:szCs w:val="18"/>
              </w:rPr>
            </w:pPr>
            <w:r>
              <w:rPr>
                <w:rFonts w:ascii="Verdana" w:hAnsi="Verdana"/>
                <w:sz w:val="18"/>
                <w:szCs w:val="18"/>
              </w:rPr>
              <w:t>Ní cháileoidh insliú cuí balla inmheánaigh a chur suas, seachas faoi chúinsí nach n</w:t>
            </w:r>
            <w:r>
              <w:rPr>
                <w:rFonts w:ascii="Verdana" w:hAnsi="Verdana"/>
                <w:sz w:val="18"/>
                <w:szCs w:val="18"/>
              </w:rPr>
              <w:noBreakHyphen/>
              <w:t>imreofar aon tionchar ar ghnéithe ailtireachta agus nuair nach n-imrítear drochthionchar ar ‘acmhainn anála’ an struchtúir fhoriomláin.</w:t>
            </w:r>
          </w:p>
          <w:p w:rsidR="00BA1FBC" w:rsidRDefault="00BA1FBC">
            <w:pPr>
              <w:ind w:left="601"/>
              <w:rPr>
                <w:rFonts w:ascii="Verdana" w:hAnsi="Verdana"/>
                <w:sz w:val="18"/>
                <w:szCs w:val="18"/>
              </w:rPr>
            </w:pPr>
          </w:p>
          <w:p w:rsidR="00BA1FBC" w:rsidRDefault="00BA1FBC" w:rsidP="00BA1FBC">
            <w:pPr>
              <w:numPr>
                <w:ilvl w:val="0"/>
                <w:numId w:val="40"/>
              </w:numPr>
              <w:ind w:left="601" w:hanging="567"/>
              <w:rPr>
                <w:rFonts w:ascii="Verdana" w:hAnsi="Verdana"/>
                <w:sz w:val="18"/>
                <w:szCs w:val="18"/>
              </w:rPr>
            </w:pPr>
            <w:r>
              <w:rPr>
                <w:rFonts w:ascii="Verdana" w:hAnsi="Verdana"/>
                <w:sz w:val="18"/>
                <w:szCs w:val="18"/>
              </w:rPr>
              <w:t>Ní cháileoidh urláir sholadacha a insliú, seachas nuair a cailleadh an t-urlár stairiúil roimhe seo.</w:t>
            </w:r>
          </w:p>
          <w:p w:rsidR="00BA1FBC" w:rsidRDefault="00BA1FBC">
            <w:pPr>
              <w:ind w:left="34"/>
              <w:rPr>
                <w:rFonts w:ascii="Verdana" w:hAnsi="Verdana"/>
                <w:sz w:val="19"/>
                <w:szCs w:val="19"/>
              </w:rPr>
            </w:pPr>
          </w:p>
        </w:tc>
      </w:tr>
      <w:tr w:rsidR="00BA1FBC" w:rsidTr="00BA1FBC">
        <w:trPr>
          <w:cantSplit/>
          <w:trHeight w:val="1753"/>
        </w:trPr>
        <w:tc>
          <w:tcPr>
            <w:tcW w:w="709" w:type="dxa"/>
            <w:tcBorders>
              <w:top w:val="single" w:sz="4" w:space="0" w:color="660066"/>
              <w:left w:val="nil"/>
              <w:bottom w:val="single" w:sz="4" w:space="0" w:color="660066"/>
              <w:right w:val="nil"/>
            </w:tcBorders>
            <w:shd w:val="clear" w:color="auto" w:fill="A6A6A6"/>
            <w:textDirection w:val="btLr"/>
            <w:hideMark/>
          </w:tcPr>
          <w:p w:rsidR="00BA1FBC" w:rsidRDefault="00BA1FBC">
            <w:pPr>
              <w:ind w:left="113" w:right="113"/>
              <w:jc w:val="center"/>
              <w:rPr>
                <w:rFonts w:ascii="Verdana" w:hAnsi="Verdana"/>
                <w:b/>
                <w:color w:val="FFFFFF"/>
                <w:sz w:val="19"/>
                <w:szCs w:val="19"/>
              </w:rPr>
            </w:pPr>
            <w:r>
              <w:rPr>
                <w:rFonts w:ascii="Verdana" w:hAnsi="Verdana"/>
                <w:b/>
                <w:bCs/>
                <w:color w:val="FFFFFF"/>
                <w:sz w:val="19"/>
                <w:szCs w:val="19"/>
              </w:rPr>
              <w:t>An Réimse poiblí</w:t>
            </w:r>
            <w:r>
              <w:rPr>
                <w:rFonts w:ascii="Verdana" w:hAnsi="Verdana"/>
                <w:color w:val="FFFFFF"/>
                <w:sz w:val="19"/>
                <w:szCs w:val="19"/>
              </w:rPr>
              <w:t xml:space="preserve"> </w:t>
            </w:r>
          </w:p>
        </w:tc>
        <w:tc>
          <w:tcPr>
            <w:tcW w:w="8516" w:type="dxa"/>
            <w:tcBorders>
              <w:top w:val="single" w:sz="4" w:space="0" w:color="660066"/>
              <w:left w:val="nil"/>
              <w:bottom w:val="single" w:sz="4" w:space="0" w:color="660066"/>
              <w:right w:val="nil"/>
            </w:tcBorders>
          </w:tcPr>
          <w:p w:rsidR="00BA1FBC" w:rsidRDefault="00BA1FBC">
            <w:pPr>
              <w:rPr>
                <w:rFonts w:ascii="Verdana" w:hAnsi="Verdana"/>
                <w:b/>
                <w:sz w:val="19"/>
                <w:szCs w:val="19"/>
              </w:rPr>
            </w:pPr>
          </w:p>
          <w:p w:rsidR="00BA1FBC" w:rsidRDefault="00BA1FBC">
            <w:pPr>
              <w:spacing w:after="240"/>
              <w:rPr>
                <w:rFonts w:ascii="Verdana" w:hAnsi="Verdana"/>
                <w:sz w:val="19"/>
                <w:szCs w:val="19"/>
              </w:rPr>
            </w:pPr>
            <w:r>
              <w:rPr>
                <w:rFonts w:ascii="Verdana" w:hAnsi="Verdana"/>
                <w:b/>
                <w:bCs/>
                <w:color w:val="FF0000"/>
                <w:sz w:val="19"/>
                <w:szCs w:val="19"/>
              </w:rPr>
              <w:t>Oibreacha sa Réimse Poiblí (Limistéir Chaomhantais Ailtireachta)</w:t>
            </w:r>
            <w:r>
              <w:tab/>
            </w:r>
          </w:p>
          <w:p w:rsidR="00BA1FBC" w:rsidRDefault="00BA1FBC">
            <w:pPr>
              <w:rPr>
                <w:rFonts w:ascii="Verdana" w:hAnsi="Verdana"/>
                <w:sz w:val="18"/>
                <w:szCs w:val="18"/>
              </w:rPr>
            </w:pPr>
            <w:r>
              <w:rPr>
                <w:rFonts w:ascii="Verdana" w:hAnsi="Verdana"/>
                <w:sz w:val="18"/>
                <w:szCs w:val="18"/>
              </w:rPr>
              <w:t>I gcás LCA, ní chuirfear oibreacha sa réimse poiblí san áireamh</w:t>
            </w:r>
          </w:p>
          <w:p w:rsidR="00BA1FBC" w:rsidRDefault="00BA1FBC">
            <w:pPr>
              <w:rPr>
                <w:rFonts w:ascii="Verdana" w:hAnsi="Verdana"/>
                <w:sz w:val="19"/>
                <w:szCs w:val="19"/>
              </w:rPr>
            </w:pPr>
          </w:p>
        </w:tc>
      </w:tr>
    </w:tbl>
    <w:p w:rsidR="00BA1FBC" w:rsidRDefault="00BA1FBC" w:rsidP="00BA1FBC">
      <w:pPr>
        <w:rPr>
          <w:rFonts w:ascii="Verdana" w:hAnsi="Verdana"/>
          <w:color w:val="3A8DD2"/>
          <w:sz w:val="19"/>
          <w:szCs w:val="19"/>
        </w:rPr>
      </w:pPr>
    </w:p>
    <w:p w:rsidR="00B77139" w:rsidRDefault="00B77139" w:rsidP="00B77139">
      <w:pPr>
        <w:spacing w:after="240"/>
        <w:rPr>
          <w:rFonts w:ascii="Verdana" w:hAnsi="Verdana"/>
          <w:b/>
          <w:bCs/>
          <w:color w:val="660066"/>
          <w:sz w:val="20"/>
          <w:szCs w:val="20"/>
        </w:rPr>
      </w:pPr>
    </w:p>
    <w:p w:rsidR="00B77139" w:rsidRPr="00DB6CEB" w:rsidRDefault="00B77139" w:rsidP="00B77139">
      <w:pPr>
        <w:spacing w:after="240"/>
        <w:rPr>
          <w:rFonts w:ascii="Verdana" w:hAnsi="Verdana"/>
          <w:b/>
          <w:color w:val="660066"/>
          <w:sz w:val="20"/>
          <w:szCs w:val="20"/>
        </w:rPr>
      </w:pPr>
      <w:r w:rsidRPr="00DB6CEB">
        <w:rPr>
          <w:rFonts w:ascii="Verdana" w:hAnsi="Verdana"/>
          <w:b/>
          <w:bCs/>
          <w:color w:val="660066"/>
          <w:sz w:val="20"/>
          <w:szCs w:val="20"/>
        </w:rPr>
        <w:t>Teagmháil</w:t>
      </w:r>
    </w:p>
    <w:p w:rsidR="00B77139" w:rsidRDefault="00B77139" w:rsidP="00B77139">
      <w:pPr>
        <w:rPr>
          <w:rFonts w:ascii="Verdana" w:hAnsi="Verdana"/>
          <w:sz w:val="20"/>
          <w:szCs w:val="20"/>
        </w:rPr>
      </w:pPr>
      <w:r w:rsidRPr="00DB6CEB">
        <w:rPr>
          <w:rFonts w:ascii="Verdana" w:hAnsi="Verdana"/>
          <w:sz w:val="20"/>
          <w:szCs w:val="20"/>
        </w:rPr>
        <w:t xml:space="preserve">Chun teacht ar bhreis faisnéise i dtaca le hoibriú na scéime seo, ba cheart d’iarratasóirí teagmháil a dhéanamh leis an rannóg ábhartha san údarás áitiúil sa chéad chás. Féadfaidh údaráis áitiúla teagmháil a dhéanamh le </w:t>
      </w:r>
      <w:r w:rsidRPr="00DB6CEB">
        <w:rPr>
          <w:rFonts w:ascii="Verdana" w:hAnsi="Verdana"/>
          <w:b/>
          <w:sz w:val="20"/>
          <w:szCs w:val="20"/>
        </w:rPr>
        <w:t xml:space="preserve">Rannóg </w:t>
      </w:r>
      <w:r w:rsidRPr="00DB6CEB">
        <w:rPr>
          <w:rFonts w:ascii="Verdana" w:hAnsi="Verdana"/>
          <w:b/>
          <w:bCs/>
          <w:sz w:val="20"/>
          <w:szCs w:val="20"/>
        </w:rPr>
        <w:t xml:space="preserve">Beartas Oidhreachta Tógtha </w:t>
      </w:r>
      <w:r w:rsidRPr="00DB6CEB">
        <w:rPr>
          <w:rFonts w:ascii="Verdana" w:hAnsi="Verdana"/>
          <w:sz w:val="20"/>
          <w:szCs w:val="20"/>
        </w:rPr>
        <w:t xml:space="preserve">na Roinne. </w:t>
      </w:r>
    </w:p>
    <w:p w:rsidR="00C92A8E" w:rsidRPr="00853C22" w:rsidRDefault="00C92A8E" w:rsidP="009F44E1">
      <w:pPr>
        <w:ind w:left="720"/>
        <w:rPr>
          <w:rFonts w:ascii="Verdana" w:hAnsi="Verdana"/>
          <w:color w:val="000000"/>
          <w:sz w:val="20"/>
          <w:szCs w:val="20"/>
          <w:lang w:eastAsia="en-IE"/>
        </w:rPr>
      </w:pPr>
    </w:p>
    <w:p w:rsidR="00B77139" w:rsidRDefault="00B77139">
      <w:pPr>
        <w:rPr>
          <w:rFonts w:ascii="Verdana" w:hAnsi="Verdana"/>
          <w:b/>
          <w:snapToGrid w:val="0"/>
          <w:color w:val="4F81B8"/>
          <w:sz w:val="20"/>
          <w:szCs w:val="20"/>
        </w:rPr>
      </w:pPr>
      <w:r>
        <w:rPr>
          <w:rFonts w:ascii="Verdana" w:hAnsi="Verdana"/>
          <w:b/>
          <w:snapToGrid w:val="0"/>
          <w:color w:val="4F81B8"/>
          <w:sz w:val="20"/>
          <w:szCs w:val="20"/>
        </w:rPr>
        <w:br w:type="page"/>
      </w:r>
    </w:p>
    <w:p w:rsidR="00A90BA3" w:rsidRPr="000A59EF" w:rsidRDefault="00100CBA" w:rsidP="00A90BA3">
      <w:pPr>
        <w:spacing w:before="200"/>
        <w:rPr>
          <w:rFonts w:ascii="Verdana" w:hAnsi="Verdana"/>
          <w:b/>
          <w:color w:val="660066"/>
          <w:sz w:val="28"/>
          <w:szCs w:val="28"/>
        </w:rPr>
      </w:pPr>
      <w:r>
        <w:rPr>
          <w:rFonts w:ascii="Verdana" w:hAnsi="Verdana"/>
          <w:b/>
          <w:bCs/>
          <w:color w:val="660066"/>
          <w:sz w:val="28"/>
          <w:szCs w:val="28"/>
        </w:rPr>
        <w:lastRenderedPageBreak/>
        <w:t xml:space="preserve">8.  </w:t>
      </w:r>
      <w:r w:rsidR="00A90BA3">
        <w:rPr>
          <w:rFonts w:ascii="Verdana" w:hAnsi="Verdana"/>
          <w:b/>
          <w:bCs/>
          <w:color w:val="660066"/>
          <w:sz w:val="28"/>
          <w:szCs w:val="28"/>
        </w:rPr>
        <w:t>Forbhreathnú ar an bPróiseas</w:t>
      </w:r>
    </w:p>
    <w:p w:rsidR="00A90BA3" w:rsidRDefault="00A90BA3" w:rsidP="00A90BA3">
      <w:pPr>
        <w:spacing w:before="200"/>
        <w:rPr>
          <w:rFonts w:ascii="Verdana" w:hAnsi="Verdana"/>
          <w:b/>
          <w:color w:val="3A8DD2"/>
          <w:sz w:val="20"/>
          <w:szCs w:val="20"/>
        </w:rPr>
      </w:pPr>
      <w:r w:rsidRPr="00BE096F">
        <w:rPr>
          <w:rFonts w:ascii="Verdana" w:hAnsi="Verdana"/>
          <w:bCs/>
          <w:noProof/>
          <w:color w:val="3A8DD2"/>
          <w:sz w:val="20"/>
          <w:szCs w:val="20"/>
          <w:lang w:val="en-IE" w:eastAsia="en-IE"/>
        </w:rPr>
        <w:drawing>
          <wp:inline distT="0" distB="0" distL="0" distR="0">
            <wp:extent cx="5993130" cy="8458200"/>
            <wp:effectExtent l="19050" t="0" r="83820" b="0"/>
            <wp:docPr id="13"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5F57B9" w:rsidRDefault="005F57B9">
      <w:pPr>
        <w:rPr>
          <w:rFonts w:ascii="Verdana" w:hAnsi="Verdana"/>
          <w:b/>
          <w:sz w:val="20"/>
          <w:szCs w:val="20"/>
        </w:rPr>
      </w:pPr>
      <w:r>
        <w:rPr>
          <w:rFonts w:ascii="Verdana" w:hAnsi="Verdana"/>
          <w:b/>
          <w:sz w:val="20"/>
          <w:szCs w:val="20"/>
        </w:rPr>
        <w:br w:type="page"/>
      </w:r>
    </w:p>
    <w:p w:rsidR="00A90BA3" w:rsidRDefault="00A90BA3" w:rsidP="00A90BA3">
      <w:pPr>
        <w:shd w:val="clear" w:color="auto" w:fill="FFFFFF"/>
        <w:spacing w:before="200"/>
        <w:rPr>
          <w:rFonts w:ascii="Verdana" w:hAnsi="Verdana"/>
          <w:b/>
          <w:sz w:val="20"/>
          <w:szCs w:val="20"/>
        </w:rPr>
      </w:pPr>
    </w:p>
    <w:p w:rsidR="00B77139" w:rsidRPr="00B77139" w:rsidRDefault="00B77139" w:rsidP="00B77139">
      <w:pPr>
        <w:ind w:left="720"/>
        <w:rPr>
          <w:rFonts w:ascii="Verdana" w:hAnsi="Verdana"/>
          <w:b/>
        </w:rPr>
      </w:pPr>
      <w:r w:rsidRPr="00B77139">
        <w:rPr>
          <w:rFonts w:ascii="Verdana" w:hAnsi="Verdana"/>
          <w:b/>
        </w:rPr>
        <w:t>9.  Ráiteas Modha</w:t>
      </w:r>
    </w:p>
    <w:p w:rsidR="00B77139" w:rsidRPr="00B77139" w:rsidRDefault="00B77139" w:rsidP="00B77139">
      <w:pPr>
        <w:ind w:left="720"/>
        <w:rPr>
          <w:rFonts w:ascii="Verdana" w:hAnsi="Verdana"/>
          <w:sz w:val="20"/>
          <w:szCs w:val="20"/>
        </w:rPr>
      </w:pPr>
    </w:p>
    <w:p w:rsidR="00B77139" w:rsidRPr="00B77139" w:rsidRDefault="00B77139" w:rsidP="00B77139">
      <w:pPr>
        <w:ind w:left="720"/>
        <w:rPr>
          <w:rFonts w:ascii="Verdana" w:hAnsi="Verdana"/>
          <w:sz w:val="20"/>
          <w:szCs w:val="20"/>
        </w:rPr>
      </w:pPr>
      <w:r w:rsidRPr="00B77139">
        <w:rPr>
          <w:rFonts w:ascii="Verdana" w:hAnsi="Verdana"/>
          <w:sz w:val="20"/>
          <w:szCs w:val="20"/>
        </w:rPr>
        <w:t xml:space="preserve">Ba cheart go ndéanfaí cur síos sa </w:t>
      </w:r>
      <w:r w:rsidRPr="00B77139">
        <w:rPr>
          <w:rFonts w:ascii="Verdana" w:hAnsi="Verdana"/>
          <w:b/>
          <w:sz w:val="20"/>
          <w:szCs w:val="20"/>
        </w:rPr>
        <w:t>Ráiteas Modha</w:t>
      </w:r>
      <w:r w:rsidRPr="00B77139">
        <w:rPr>
          <w:rFonts w:ascii="Verdana" w:hAnsi="Verdana"/>
          <w:sz w:val="20"/>
          <w:szCs w:val="20"/>
        </w:rPr>
        <w:t xml:space="preserve"> ar bhail an struchtúir agus go sonrófaí </w:t>
      </w:r>
      <w:r w:rsidR="006A1979">
        <w:rPr>
          <w:rFonts w:ascii="Verdana" w:hAnsi="Verdana"/>
          <w:sz w:val="20"/>
          <w:szCs w:val="20"/>
        </w:rPr>
        <w:t xml:space="preserve">conas a dhéanfar na hoibreacha caomhnaithe/ deisiúcháin. </w:t>
      </w:r>
      <w:r w:rsidRPr="00B77139">
        <w:rPr>
          <w:rFonts w:ascii="Verdana" w:hAnsi="Verdana"/>
          <w:sz w:val="20"/>
          <w:szCs w:val="20"/>
        </w:rPr>
        <w:t>Ba cheart go mbeadh sé cuí do chineál agus scála na n-oibreacha a bheartaítear e.g. ní theastóidh an méid céanna sonraí ó ráiteas modha maidir le hatuíodóireacht a bheidh ag teastáil le haghaidh deisiúcháin struchtúracha nó saoirseachta.</w:t>
      </w:r>
    </w:p>
    <w:p w:rsidR="00B77139" w:rsidRPr="00B77139" w:rsidRDefault="00B77139" w:rsidP="00B77139">
      <w:pPr>
        <w:ind w:left="720"/>
        <w:rPr>
          <w:rFonts w:ascii="Verdana" w:hAnsi="Verdana"/>
          <w:sz w:val="20"/>
          <w:szCs w:val="20"/>
        </w:rPr>
      </w:pPr>
    </w:p>
    <w:p w:rsidR="00B77139" w:rsidRPr="00B77139" w:rsidRDefault="00B77139" w:rsidP="00B77139">
      <w:pPr>
        <w:ind w:left="720"/>
        <w:rPr>
          <w:rFonts w:ascii="Verdana" w:hAnsi="Verdana"/>
          <w:sz w:val="20"/>
          <w:szCs w:val="20"/>
        </w:rPr>
      </w:pPr>
      <w:r w:rsidRPr="00B77139">
        <w:rPr>
          <w:rFonts w:ascii="Verdana" w:hAnsi="Verdana"/>
          <w:sz w:val="20"/>
          <w:szCs w:val="20"/>
        </w:rPr>
        <w:t>Caithfidh na hoibreacha a bheartaítear cloí le dea-chleachtas caomhnaithe faoi mar a dtugtar cuntas air in Cosaint Oidhreacht Ailtireachta - Treoirlínte  d’Údaráis Phleanála. Ba cheart go mbeadh oibreacha bunaithe ar thuiscint ar an struchtúr, agus ba cheart dóibh úsáid a bhaint as ábhair chuí.  Ba cheart go mbeadh sé de chuspóir acu stad a chur le meathlú breise trí dhul i ngleic leis sin is cúis leis an struchtúr a chur i mbaol. Ba cheart a laghad ábhar bunúil agus is féidir a ionadú agus níor cheart seo a dhéanamh ach nuair a bhíonn gá iomlán leis. Ba cheart go n-áireofaí leis an Ráiteas Modha:</w:t>
      </w:r>
    </w:p>
    <w:p w:rsidR="00B77139" w:rsidRDefault="00B77139" w:rsidP="00B77139">
      <w:pPr>
        <w:ind w:left="720"/>
        <w:rPr>
          <w:rFonts w:ascii="Verdana" w:hAnsi="Verdana"/>
          <w:sz w:val="20"/>
          <w:szCs w:val="20"/>
        </w:rPr>
      </w:pPr>
    </w:p>
    <w:p w:rsidR="006A1979" w:rsidRPr="006A1979" w:rsidRDefault="006A1979" w:rsidP="00B77139">
      <w:pPr>
        <w:ind w:left="720"/>
        <w:rPr>
          <w:rFonts w:ascii="Verdana" w:hAnsi="Verdana"/>
          <w:b/>
          <w:sz w:val="20"/>
          <w:szCs w:val="20"/>
        </w:rPr>
      </w:pPr>
      <w:r w:rsidRPr="006A1979">
        <w:rPr>
          <w:rFonts w:ascii="Verdana" w:hAnsi="Verdana"/>
          <w:b/>
          <w:sz w:val="20"/>
          <w:szCs w:val="20"/>
          <w:u w:val="single"/>
        </w:rPr>
        <w:t>Is gá</w:t>
      </w:r>
      <w:r w:rsidRPr="006A1979">
        <w:rPr>
          <w:rFonts w:ascii="Verdana" w:hAnsi="Verdana"/>
          <w:b/>
          <w:sz w:val="20"/>
          <w:szCs w:val="20"/>
        </w:rPr>
        <w:t xml:space="preserve"> go n-áireofar na nithe seo sa Ráiteas Modha</w:t>
      </w:r>
    </w:p>
    <w:p w:rsidR="006A1979" w:rsidRPr="00B77139" w:rsidRDefault="006A1979" w:rsidP="00B77139">
      <w:pPr>
        <w:ind w:left="720"/>
        <w:rPr>
          <w:rFonts w:ascii="Verdana" w:hAnsi="Verdana"/>
          <w:sz w:val="20"/>
          <w:szCs w:val="20"/>
        </w:rPr>
      </w:pPr>
    </w:p>
    <w:p w:rsidR="009A1613" w:rsidRDefault="009A1613" w:rsidP="00B77139">
      <w:pPr>
        <w:ind w:left="720"/>
        <w:rPr>
          <w:rFonts w:ascii="Verdana" w:hAnsi="Verdana"/>
          <w:sz w:val="20"/>
          <w:szCs w:val="20"/>
        </w:rPr>
      </w:pPr>
    </w:p>
    <w:p w:rsidR="00B77139" w:rsidRPr="009A1613" w:rsidRDefault="009A1613" w:rsidP="009A1613">
      <w:pPr>
        <w:pStyle w:val="ListParagraph"/>
        <w:numPr>
          <w:ilvl w:val="0"/>
          <w:numId w:val="41"/>
        </w:numPr>
        <w:spacing w:after="240"/>
        <w:rPr>
          <w:rFonts w:ascii="Verdana" w:hAnsi="Verdana"/>
          <w:b/>
          <w:sz w:val="20"/>
          <w:szCs w:val="20"/>
        </w:rPr>
      </w:pPr>
      <w:r w:rsidRPr="009A1613">
        <w:rPr>
          <w:rFonts w:ascii="Verdana" w:hAnsi="Verdana"/>
          <w:b/>
          <w:sz w:val="20"/>
          <w:szCs w:val="20"/>
        </w:rPr>
        <w:t xml:space="preserve">Cur síos </w:t>
      </w:r>
      <w:r w:rsidR="00114251">
        <w:rPr>
          <w:rFonts w:ascii="Verdana" w:hAnsi="Verdana"/>
          <w:b/>
          <w:sz w:val="20"/>
          <w:szCs w:val="20"/>
        </w:rPr>
        <w:t>achomair</w:t>
      </w:r>
      <w:r w:rsidRPr="009A1613">
        <w:rPr>
          <w:rFonts w:ascii="Verdana" w:hAnsi="Verdana"/>
          <w:b/>
          <w:sz w:val="20"/>
          <w:szCs w:val="20"/>
        </w:rPr>
        <w:t xml:space="preserve"> ar a</w:t>
      </w:r>
      <w:r w:rsidR="00B77139" w:rsidRPr="009A1613">
        <w:rPr>
          <w:rFonts w:ascii="Verdana" w:hAnsi="Verdana"/>
          <w:b/>
          <w:sz w:val="20"/>
          <w:szCs w:val="20"/>
        </w:rPr>
        <w:t xml:space="preserve">n struchtúr </w:t>
      </w:r>
    </w:p>
    <w:p w:rsidR="00B77139" w:rsidRPr="00B77139" w:rsidRDefault="00B77139" w:rsidP="009A1613">
      <w:pPr>
        <w:ind w:left="1080"/>
        <w:rPr>
          <w:rFonts w:ascii="Verdana" w:hAnsi="Verdana"/>
          <w:sz w:val="20"/>
          <w:szCs w:val="20"/>
        </w:rPr>
      </w:pPr>
      <w:r w:rsidRPr="00B77139">
        <w:rPr>
          <w:rFonts w:ascii="Verdana" w:hAnsi="Verdana"/>
          <w:sz w:val="20"/>
          <w:szCs w:val="20"/>
        </w:rPr>
        <w:t>Cur síos, ina bhfuil a ghnéithe suntasacha go léir breactha síos, an chuma atá air, a shuíomh, a fhoirm, an bhail atá air, an fheidhm a bhaintear as faoi láthair, an tábhacht a bhaineann leis, stair ghearr ailtireachta (má tá fáil air), agus na hábhair a bhfuil sé déanta díobh.  Ina theannta sin, caithfear léarscáil de shuíomh an láithreáin atá den scála agus den cháilíocht oiriúnach atá marcáilte go soiléir a sholáthar chomh maith.</w:t>
      </w:r>
    </w:p>
    <w:p w:rsidR="00B77139" w:rsidRPr="00B77139" w:rsidRDefault="00B77139" w:rsidP="00B77139">
      <w:pPr>
        <w:ind w:left="720"/>
        <w:rPr>
          <w:rFonts w:ascii="Verdana" w:hAnsi="Verdana"/>
          <w:sz w:val="20"/>
          <w:szCs w:val="20"/>
        </w:rPr>
      </w:pPr>
    </w:p>
    <w:p w:rsidR="00B77139" w:rsidRPr="009A1613" w:rsidRDefault="009A1613" w:rsidP="009A1613">
      <w:pPr>
        <w:pStyle w:val="ListParagraph"/>
        <w:numPr>
          <w:ilvl w:val="0"/>
          <w:numId w:val="41"/>
        </w:numPr>
        <w:spacing w:after="240"/>
        <w:rPr>
          <w:rFonts w:ascii="Verdana" w:hAnsi="Verdana"/>
          <w:b/>
          <w:sz w:val="20"/>
          <w:szCs w:val="20"/>
        </w:rPr>
      </w:pPr>
      <w:r w:rsidRPr="009A1613">
        <w:rPr>
          <w:rFonts w:ascii="Verdana" w:hAnsi="Verdana"/>
          <w:b/>
          <w:sz w:val="20"/>
          <w:szCs w:val="20"/>
        </w:rPr>
        <w:t xml:space="preserve">Cur síos </w:t>
      </w:r>
      <w:r w:rsidR="00B77139" w:rsidRPr="009A1613">
        <w:rPr>
          <w:rFonts w:ascii="Verdana" w:hAnsi="Verdana"/>
          <w:b/>
          <w:sz w:val="20"/>
          <w:szCs w:val="20"/>
        </w:rPr>
        <w:t>ar na hoibreacha a bheartaítear</w:t>
      </w:r>
    </w:p>
    <w:p w:rsidR="00B77139" w:rsidRPr="00B77139" w:rsidRDefault="00B77139" w:rsidP="009A1613">
      <w:pPr>
        <w:ind w:left="1080"/>
        <w:rPr>
          <w:rFonts w:ascii="Verdana" w:hAnsi="Verdana"/>
          <w:sz w:val="20"/>
          <w:szCs w:val="20"/>
        </w:rPr>
      </w:pPr>
      <w:r w:rsidRPr="00B77139">
        <w:rPr>
          <w:rFonts w:ascii="Verdana" w:hAnsi="Verdana"/>
          <w:sz w:val="20"/>
          <w:szCs w:val="20"/>
        </w:rPr>
        <w:t>Ba cheart go sainaithneofaí ann seo na saincheisteanna is cúis le baol, cén oibreacha deisiúcháin a bheartaítear, conas a dhéanfar an obair, cén ábhair a úsáidfar, agus conas a chaomhnófar creatlach an fhoirgnimh.  Caithfear a áireamh leis na pleananna, líníochtaí agus na meáin amhairc ábhartha lena dtacaíonn, ar nós grianghraf nó léaráidí eile agus ba cheart go n-áireofaí leis, go tipiciúil, na saincheisteanna seo a leanas:</w:t>
      </w:r>
    </w:p>
    <w:p w:rsidR="00B77139" w:rsidRPr="00B77139" w:rsidRDefault="00B77139" w:rsidP="00B77139">
      <w:pPr>
        <w:ind w:left="720"/>
        <w:rPr>
          <w:rFonts w:ascii="Verdana" w:hAnsi="Verdana"/>
          <w:sz w:val="20"/>
          <w:szCs w:val="20"/>
        </w:rPr>
      </w:pPr>
    </w:p>
    <w:p w:rsidR="00B77139" w:rsidRPr="00B77139" w:rsidRDefault="00B77139" w:rsidP="009A1613">
      <w:pPr>
        <w:ind w:left="1080"/>
        <w:rPr>
          <w:rFonts w:ascii="Verdana" w:hAnsi="Verdana"/>
          <w:sz w:val="20"/>
          <w:szCs w:val="20"/>
        </w:rPr>
      </w:pPr>
      <w:r w:rsidRPr="00B77139">
        <w:rPr>
          <w:rFonts w:ascii="Verdana" w:hAnsi="Verdana"/>
          <w:sz w:val="20"/>
          <w:szCs w:val="20"/>
        </w:rPr>
        <w:t>a)</w:t>
      </w:r>
      <w:r w:rsidRPr="00B77139">
        <w:rPr>
          <w:rFonts w:ascii="Verdana" w:hAnsi="Verdana"/>
          <w:sz w:val="20"/>
          <w:szCs w:val="20"/>
        </w:rPr>
        <w:tab/>
        <w:t>An bhfuil na hoibreacha sealadach nó buan?</w:t>
      </w:r>
    </w:p>
    <w:p w:rsidR="00B77139" w:rsidRPr="00B77139" w:rsidRDefault="00B77139" w:rsidP="009A1613">
      <w:pPr>
        <w:ind w:left="1080"/>
        <w:rPr>
          <w:rFonts w:ascii="Verdana" w:hAnsi="Verdana"/>
          <w:sz w:val="20"/>
          <w:szCs w:val="20"/>
        </w:rPr>
      </w:pPr>
      <w:r w:rsidRPr="00B77139">
        <w:rPr>
          <w:rFonts w:ascii="Verdana" w:hAnsi="Verdana"/>
          <w:sz w:val="20"/>
          <w:szCs w:val="20"/>
        </w:rPr>
        <w:t>b)</w:t>
      </w:r>
      <w:r w:rsidRPr="00B77139">
        <w:rPr>
          <w:rFonts w:ascii="Verdana" w:hAnsi="Verdana"/>
          <w:sz w:val="20"/>
          <w:szCs w:val="20"/>
        </w:rPr>
        <w:tab/>
        <w:t>Cén saghas deisiúcháin atá á bheartú agus ag cén láithreacha a bheartaítear iad?</w:t>
      </w:r>
    </w:p>
    <w:p w:rsidR="00B77139" w:rsidRPr="00B77139" w:rsidRDefault="00B77139" w:rsidP="009A1613">
      <w:pPr>
        <w:ind w:left="1080"/>
        <w:rPr>
          <w:rFonts w:ascii="Verdana" w:hAnsi="Verdana"/>
          <w:sz w:val="20"/>
          <w:szCs w:val="20"/>
        </w:rPr>
      </w:pPr>
      <w:r w:rsidRPr="00B77139">
        <w:rPr>
          <w:rFonts w:ascii="Verdana" w:hAnsi="Verdana"/>
          <w:sz w:val="20"/>
          <w:szCs w:val="20"/>
        </w:rPr>
        <w:t>c)</w:t>
      </w:r>
      <w:r w:rsidRPr="00B77139">
        <w:rPr>
          <w:rFonts w:ascii="Verdana" w:hAnsi="Verdana"/>
          <w:sz w:val="20"/>
          <w:szCs w:val="20"/>
        </w:rPr>
        <w:tab/>
        <w:t xml:space="preserve">Cén cóireáil/ionadú creatlaí a bhfuil díobháil déanta di a bheartaítear? </w:t>
      </w:r>
    </w:p>
    <w:p w:rsidR="00B77139" w:rsidRPr="00B77139" w:rsidRDefault="00B77139" w:rsidP="009A1613">
      <w:pPr>
        <w:ind w:left="1080"/>
        <w:rPr>
          <w:rFonts w:ascii="Verdana" w:hAnsi="Verdana"/>
          <w:sz w:val="20"/>
          <w:szCs w:val="20"/>
        </w:rPr>
      </w:pPr>
      <w:r w:rsidRPr="00B77139">
        <w:rPr>
          <w:rFonts w:ascii="Verdana" w:hAnsi="Verdana"/>
          <w:sz w:val="20"/>
          <w:szCs w:val="20"/>
        </w:rPr>
        <w:t>d)</w:t>
      </w:r>
      <w:r w:rsidRPr="00B77139">
        <w:rPr>
          <w:rFonts w:ascii="Verdana" w:hAnsi="Verdana"/>
          <w:sz w:val="20"/>
          <w:szCs w:val="20"/>
        </w:rPr>
        <w:tab/>
        <w:t>Cén ábhair ionaid (más ann dóibh) a chorprófar?</w:t>
      </w:r>
    </w:p>
    <w:p w:rsidR="00B77139" w:rsidRPr="00B77139" w:rsidRDefault="00B77139" w:rsidP="009A1613">
      <w:pPr>
        <w:ind w:left="1080"/>
        <w:rPr>
          <w:rFonts w:ascii="Verdana" w:hAnsi="Verdana"/>
          <w:sz w:val="20"/>
          <w:szCs w:val="20"/>
        </w:rPr>
      </w:pPr>
      <w:r w:rsidRPr="00B77139">
        <w:rPr>
          <w:rFonts w:ascii="Verdana" w:hAnsi="Verdana"/>
          <w:sz w:val="20"/>
          <w:szCs w:val="20"/>
        </w:rPr>
        <w:t>e)</w:t>
      </w:r>
      <w:r w:rsidRPr="00B77139">
        <w:rPr>
          <w:rFonts w:ascii="Verdana" w:hAnsi="Verdana"/>
          <w:sz w:val="20"/>
          <w:szCs w:val="20"/>
        </w:rPr>
        <w:tab/>
        <w:t xml:space="preserve">Sonraí faoi mhaoirseacht agus monatóireacht ar an láthair </w:t>
      </w:r>
    </w:p>
    <w:p w:rsidR="00B77139" w:rsidRPr="00B77139" w:rsidRDefault="00B77139" w:rsidP="009A1613">
      <w:pPr>
        <w:ind w:left="1080"/>
        <w:rPr>
          <w:rFonts w:ascii="Verdana" w:hAnsi="Verdana"/>
          <w:sz w:val="20"/>
          <w:szCs w:val="20"/>
        </w:rPr>
      </w:pPr>
      <w:r w:rsidRPr="00B77139">
        <w:rPr>
          <w:rFonts w:ascii="Verdana" w:hAnsi="Verdana"/>
          <w:sz w:val="20"/>
          <w:szCs w:val="20"/>
        </w:rPr>
        <w:t>f)</w:t>
      </w:r>
      <w:r w:rsidRPr="00B77139">
        <w:rPr>
          <w:rFonts w:ascii="Verdana" w:hAnsi="Verdana"/>
          <w:sz w:val="20"/>
          <w:szCs w:val="20"/>
        </w:rPr>
        <w:tab/>
        <w:t xml:space="preserve">Sceideal gearr ar na hoibreacha nó sraith na n-oibreacha </w:t>
      </w:r>
    </w:p>
    <w:p w:rsidR="00B77139" w:rsidRPr="00B77139" w:rsidRDefault="00B77139" w:rsidP="009A1613">
      <w:pPr>
        <w:ind w:left="1080"/>
        <w:rPr>
          <w:rFonts w:ascii="Verdana" w:hAnsi="Verdana"/>
          <w:sz w:val="20"/>
          <w:szCs w:val="20"/>
        </w:rPr>
      </w:pPr>
      <w:r w:rsidRPr="00B77139">
        <w:rPr>
          <w:rFonts w:ascii="Verdana" w:hAnsi="Verdana"/>
          <w:sz w:val="20"/>
          <w:szCs w:val="20"/>
        </w:rPr>
        <w:t>g)</w:t>
      </w:r>
      <w:r w:rsidRPr="00B77139">
        <w:rPr>
          <w:rFonts w:ascii="Verdana" w:hAnsi="Verdana"/>
          <w:sz w:val="20"/>
          <w:szCs w:val="20"/>
        </w:rPr>
        <w:tab/>
        <w:t xml:space="preserve">Costas measta </w:t>
      </w:r>
      <w:r w:rsidR="00023980">
        <w:rPr>
          <w:rFonts w:ascii="Verdana" w:hAnsi="Verdana"/>
          <w:sz w:val="20"/>
          <w:szCs w:val="20"/>
        </w:rPr>
        <w:t xml:space="preserve">an </w:t>
      </w:r>
      <w:r w:rsidRPr="00B77139">
        <w:rPr>
          <w:rFonts w:ascii="Verdana" w:hAnsi="Verdana"/>
          <w:sz w:val="20"/>
          <w:szCs w:val="20"/>
        </w:rPr>
        <w:t>tionscadail</w:t>
      </w:r>
    </w:p>
    <w:p w:rsidR="00B77139" w:rsidRPr="009A1613" w:rsidRDefault="00B77139" w:rsidP="00B77139">
      <w:pPr>
        <w:ind w:left="720"/>
        <w:rPr>
          <w:rFonts w:ascii="Verdana" w:hAnsi="Verdana"/>
          <w:b/>
          <w:sz w:val="20"/>
          <w:szCs w:val="20"/>
        </w:rPr>
      </w:pPr>
    </w:p>
    <w:p w:rsidR="00B77139" w:rsidRPr="009A1613" w:rsidRDefault="00B77139" w:rsidP="009A1613">
      <w:pPr>
        <w:pStyle w:val="ListParagraph"/>
        <w:numPr>
          <w:ilvl w:val="0"/>
          <w:numId w:val="41"/>
        </w:numPr>
        <w:rPr>
          <w:rFonts w:ascii="Verdana" w:hAnsi="Verdana"/>
          <w:b/>
          <w:sz w:val="20"/>
          <w:szCs w:val="20"/>
        </w:rPr>
      </w:pPr>
      <w:r w:rsidRPr="009A1613">
        <w:rPr>
          <w:rFonts w:ascii="Verdana" w:hAnsi="Verdana"/>
          <w:b/>
          <w:sz w:val="20"/>
          <w:szCs w:val="20"/>
        </w:rPr>
        <w:t xml:space="preserve">Ráiteas tionchair agus bearta maolaithe a bheartaítear (más infheidhme) </w:t>
      </w:r>
    </w:p>
    <w:p w:rsidR="009A1613" w:rsidRDefault="009A1613" w:rsidP="00B77139">
      <w:pPr>
        <w:ind w:left="720"/>
        <w:rPr>
          <w:rFonts w:ascii="Verdana" w:hAnsi="Verdana"/>
          <w:sz w:val="20"/>
          <w:szCs w:val="20"/>
        </w:rPr>
      </w:pPr>
    </w:p>
    <w:p w:rsidR="00C92A8E" w:rsidRDefault="00B77139" w:rsidP="009A1613">
      <w:pPr>
        <w:ind w:left="1080"/>
        <w:rPr>
          <w:rFonts w:ascii="Verdana" w:hAnsi="Verdana"/>
          <w:sz w:val="20"/>
          <w:szCs w:val="20"/>
        </w:rPr>
      </w:pPr>
      <w:r w:rsidRPr="00B77139">
        <w:rPr>
          <w:rFonts w:ascii="Verdana" w:hAnsi="Verdana"/>
          <w:sz w:val="20"/>
          <w:szCs w:val="20"/>
        </w:rPr>
        <w:t>Aon tionchar dóchúil a imreoidh na hoibreacha oibre ar struchtúr agus bealaí chun drochthionchar a mhaolú.  Féadtar a áireamh le maolú dearadh, uainiú agus modheolaíocht (i.e. deisiúcháin dín atá uainithe lena sheachaint cur isteach ar choilíneachtaí ialtóg nó oibreacha rindreála atá uainithe chun ligean do mhoirtéal aoil éirí crua), inaisathraitheacht, ábhair a roghnú go cúramach, etc.</w:t>
      </w:r>
      <w:r w:rsidR="006B2626">
        <w:rPr>
          <w:rFonts w:ascii="Verdana" w:hAnsi="Verdana"/>
          <w:sz w:val="20"/>
          <w:szCs w:val="20"/>
        </w:rPr>
        <w:t xml:space="preserve"> </w:t>
      </w:r>
    </w:p>
    <w:p w:rsidR="005F57B9" w:rsidRDefault="005F57B9" w:rsidP="009A1613">
      <w:pPr>
        <w:ind w:left="1080"/>
        <w:rPr>
          <w:rFonts w:ascii="Verdana" w:hAnsi="Verdana"/>
          <w:sz w:val="20"/>
          <w:szCs w:val="20"/>
        </w:rPr>
      </w:pPr>
    </w:p>
    <w:p w:rsidR="005F57B9" w:rsidRDefault="005F57B9" w:rsidP="005F57B9">
      <w:pPr>
        <w:ind w:left="720"/>
        <w:rPr>
          <w:rFonts w:ascii="Verdana" w:hAnsi="Verdana"/>
          <w:sz w:val="20"/>
          <w:szCs w:val="20"/>
        </w:rPr>
      </w:pPr>
      <w:r>
        <w:rPr>
          <w:rFonts w:ascii="Verdana" w:hAnsi="Verdana"/>
          <w:sz w:val="20"/>
          <w:szCs w:val="20"/>
        </w:rPr>
        <w:t xml:space="preserve">Déan crosthagairt den ráiteas modha leis an bplean traenála, más iomchuí. </w:t>
      </w:r>
    </w:p>
    <w:sectPr w:rsidR="005F57B9" w:rsidSect="00B959E0">
      <w:headerReference w:type="even" r:id="rId27"/>
      <w:headerReference w:type="default" r:id="rId28"/>
      <w:footerReference w:type="even" r:id="rId29"/>
      <w:footerReference w:type="default" r:id="rId30"/>
      <w:headerReference w:type="first" r:id="rId31"/>
      <w:pgSz w:w="11909" w:h="16834" w:code="9"/>
      <w:pgMar w:top="1134" w:right="748" w:bottom="1134" w:left="1089" w:header="113" w:footer="113" w:gutter="0"/>
      <w:pgBorders w:offsetFrom="page">
        <w:top w:val="single" w:sz="4" w:space="24" w:color="EEECE1" w:themeColor="background2"/>
        <w:left w:val="single" w:sz="4" w:space="24" w:color="EEECE1" w:themeColor="background2"/>
        <w:bottom w:val="single" w:sz="4" w:space="24" w:color="EEECE1" w:themeColor="background2"/>
        <w:right w:val="single" w:sz="4" w:space="24" w:color="EEECE1" w:themeColor="background2"/>
      </w:pgBorders>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39" w:rsidRDefault="00B77139" w:rsidP="00912FC7">
      <w:r>
        <w:separator/>
      </w:r>
    </w:p>
  </w:endnote>
  <w:endnote w:type="continuationSeparator" w:id="0">
    <w:p w:rsidR="00B77139" w:rsidRDefault="00B77139" w:rsidP="00912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9" w:rsidRDefault="006857E9" w:rsidP="00912FC7">
    <w:pPr>
      <w:pStyle w:val="Footer"/>
      <w:rPr>
        <w:rStyle w:val="PageNumber"/>
        <w:rFonts w:cs="Arial"/>
      </w:rPr>
    </w:pPr>
    <w:r>
      <w:rPr>
        <w:rStyle w:val="PageNumber"/>
      </w:rPr>
      <w:fldChar w:fldCharType="begin"/>
    </w:r>
    <w:r w:rsidR="00B77139">
      <w:rPr>
        <w:rStyle w:val="PageNumber"/>
      </w:rPr>
      <w:instrText xml:space="preserve">PAGE  </w:instrText>
    </w:r>
    <w:r>
      <w:rPr>
        <w:rStyle w:val="PageNumber"/>
      </w:rPr>
      <w:fldChar w:fldCharType="separate"/>
    </w:r>
    <w:r w:rsidR="00B77139">
      <w:rPr>
        <w:rStyle w:val="PageNumber"/>
        <w:noProof/>
      </w:rPr>
      <w:t>2</w:t>
    </w:r>
    <w:r>
      <w:rPr>
        <w:rStyle w:val="PageNumber"/>
      </w:rPr>
      <w:fldChar w:fldCharType="end"/>
    </w:r>
  </w:p>
  <w:p w:rsidR="00B77139" w:rsidRDefault="00B77139" w:rsidP="00912F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9" w:rsidRPr="000A59EF" w:rsidRDefault="00B77139" w:rsidP="00C565E8">
    <w:pPr>
      <w:pStyle w:val="IntenseQuote"/>
      <w:pBdr>
        <w:bottom w:val="none" w:sz="0" w:space="0" w:color="auto"/>
      </w:pBdr>
      <w:ind w:left="0" w:right="7"/>
      <w:rPr>
        <w:rStyle w:val="PageNumber"/>
        <w:rFonts w:ascii="Verdana" w:hAnsi="Verdana" w:cs="Arial"/>
        <w:color w:val="660066"/>
        <w:sz w:val="20"/>
        <w:szCs w:val="20"/>
      </w:rPr>
    </w:pPr>
    <w:r>
      <w:rPr>
        <w:rStyle w:val="PageNumber"/>
        <w:rFonts w:ascii="Verdana" w:hAnsi="Verdana"/>
        <w:color w:val="660066"/>
        <w:sz w:val="20"/>
        <w:szCs w:val="20"/>
      </w:rPr>
      <w:t xml:space="preserve">Ciorclán </w:t>
    </w:r>
    <w:r w:rsidR="002B7052">
      <w:rPr>
        <w:rStyle w:val="PageNumber"/>
        <w:rFonts w:ascii="Verdana" w:hAnsi="Verdana"/>
        <w:color w:val="660066"/>
        <w:sz w:val="20"/>
        <w:szCs w:val="20"/>
      </w:rPr>
      <w:t>BHIS 20</w:t>
    </w:r>
    <w:r w:rsidR="00556BEB">
      <w:rPr>
        <w:rStyle w:val="PageNumber"/>
        <w:rFonts w:ascii="Verdana" w:hAnsi="Verdana"/>
        <w:color w:val="660066"/>
        <w:sz w:val="20"/>
        <w:szCs w:val="20"/>
      </w:rPr>
      <w:t>/ 01</w:t>
    </w:r>
  </w:p>
  <w:p w:rsidR="00B77139" w:rsidRDefault="00B77139" w:rsidP="00912F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9" w:rsidRDefault="006857E9" w:rsidP="00912FC7">
    <w:pPr>
      <w:pStyle w:val="Footer"/>
      <w:rPr>
        <w:rStyle w:val="PageNumber"/>
        <w:rFonts w:cs="Arial"/>
      </w:rPr>
    </w:pPr>
    <w:r>
      <w:rPr>
        <w:rStyle w:val="PageNumber"/>
      </w:rPr>
      <w:fldChar w:fldCharType="begin"/>
    </w:r>
    <w:r w:rsidR="00B77139">
      <w:rPr>
        <w:rStyle w:val="PageNumber"/>
      </w:rPr>
      <w:instrText xml:space="preserve">PAGE  </w:instrText>
    </w:r>
    <w:r>
      <w:rPr>
        <w:rStyle w:val="PageNumber"/>
      </w:rPr>
      <w:fldChar w:fldCharType="separate"/>
    </w:r>
    <w:r w:rsidR="00B77139">
      <w:rPr>
        <w:rStyle w:val="PageNumber"/>
        <w:noProof/>
      </w:rPr>
      <w:t>2</w:t>
    </w:r>
    <w:r>
      <w:rPr>
        <w:rStyle w:val="PageNumber"/>
      </w:rPr>
      <w:fldChar w:fldCharType="end"/>
    </w:r>
  </w:p>
  <w:p w:rsidR="00B77139" w:rsidRDefault="00B77139" w:rsidP="00912F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9" w:rsidRDefault="006857E9" w:rsidP="00912FC7">
    <w:pPr>
      <w:pStyle w:val="Footer"/>
    </w:pPr>
    <w:r w:rsidRPr="006857E9">
      <w:rPr>
        <w:noProof/>
      </w:rPr>
      <w:pict>
        <v:group id="Group 71" o:spid="_x0000_s22529" style="position:absolute;margin-left:.75pt;margin-top:806.2pt;width:593.85pt;height:15pt;z-index:25165670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">
          <v:shapetype id="_x0000_t202" coordsize="21600,21600" o:spt="202" path="m,l,21600r21600,l21600,xe">
            <v:stroke joinstyle="miter"/>
            <v:path gradientshapeok="t" o:connecttype="rect"/>
          </v:shapetype>
          <v:shape id="Text Box 72" o:spid="_x0000_s2253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77139" w:rsidRDefault="006857E9">
                  <w:pPr>
                    <w:jc w:val="center"/>
                  </w:pPr>
                  <w:r>
                    <w:fldChar w:fldCharType="begin"/>
                  </w:r>
                  <w:r w:rsidR="00B77139">
                    <w:instrText xml:space="preserve"> PAGE    \* MERGEFORMAT </w:instrText>
                  </w:r>
                  <w:r>
                    <w:fldChar w:fldCharType="separate"/>
                  </w:r>
                  <w:r w:rsidR="00A54D77" w:rsidRPr="00A54D77">
                    <w:rPr>
                      <w:noProof/>
                      <w:color w:val="8C8C8C"/>
                    </w:rPr>
                    <w:t>18</w:t>
                  </w:r>
                  <w:r>
                    <w:fldChar w:fldCharType="end"/>
                  </w:r>
                </w:p>
              </w:txbxContent>
            </v:textbox>
          </v:shape>
          <v:group id="Group 73" o:spid="_x0000_s2253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4" o:spid="_x0000_s2253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QVTcMAAADaAAAADwAAAGRycy9kb3ducmV2LnhtbESPQWvCQBSE74L/YXmCF6kbAxZNXUUK&#10;hUJPpjno7ZF9ZoPZt2F3a+K/7wqFHoeZ+YbZHUbbiTv50DpWsFpmIIhrp1tuFFTfHy8bECEia+wc&#10;k4IHBTjsp5MdFtoNfKJ7GRuRIBwKVGBi7AspQ23IYli6njh5V+ctxiR9I7XHIcFtJ/Mse5UWW04L&#10;Bnt6N1Tfyh+r4Ot8qRbVcDSnPMuvq60vb9uxVWo+G49vICKN8T/81/7UCtbwvJJu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EFU3DAAAA2gAAAA8AAAAAAAAAAAAA&#10;AAAAoQIAAGRycy9kb3ducmV2LnhtbFBLBQYAAAAABAAEAPkAAACRAwAAAAA=&#10;" strokecolor="#a6a6a6"/>
            <v:shape id="AutoShape 75" o:spid="_x0000_s225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yrsEAAADaAAAADwAAAGRycy9kb3ducmV2LnhtbESPQWvCQBSE74X+h+UVeqsbewgSXUVE&#10;0UuFqj/gkX3NpmbfptlnjP/eLQgeh5n5hpktBt+onrpYBzYwHmWgiMtga64MnI6bjwmoKMgWm8Bk&#10;4EYRFvPXlxkWNlz5m/qDVCpBOBZowIm0hdaxdOQxjkJLnLyf0HmUJLtK2w6vCe4b/ZllufZYc1pw&#10;2NLKUXk+XLwB+etP233v8v3ajTfbpXz9rksx5v1tWE5BCQ3yDD/aO2sgh/8r6Qbo+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bKuwQAAANoAAAAPAAAAAAAAAAAAAAAA&#10;AKECAABkcnMvZG93bnJldi54bWxQSwUGAAAAAAQABAD5AAAAjwMAAAAA&#10;" adj="20904" strokecolor="#a6a6a6"/>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39" w:rsidRDefault="00B77139" w:rsidP="00912FC7">
      <w:r>
        <w:separator/>
      </w:r>
    </w:p>
  </w:footnote>
  <w:footnote w:type="continuationSeparator" w:id="0">
    <w:p w:rsidR="00B77139" w:rsidRDefault="00B77139" w:rsidP="00912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9" w:rsidRDefault="00B77139" w:rsidP="000A59EF">
    <w:pPr>
      <w:pStyle w:val="IntenseQuote"/>
      <w:pBdr>
        <w:bottom w:val="single" w:sz="4" w:space="4" w:color="660066"/>
      </w:pBdr>
      <w:ind w:left="0"/>
    </w:pPr>
  </w:p>
  <w:p w:rsidR="00B77139" w:rsidRPr="000A59EF" w:rsidRDefault="00B77139" w:rsidP="000A59EF">
    <w:pPr>
      <w:pStyle w:val="IntenseQuote"/>
      <w:pBdr>
        <w:bottom w:val="single" w:sz="4" w:space="4" w:color="660066"/>
      </w:pBdr>
      <w:ind w:left="0"/>
      <w:rPr>
        <w:color w:val="660066"/>
      </w:rPr>
    </w:pPr>
    <w:r>
      <w:rPr>
        <w:color w:val="660066"/>
      </w:rPr>
      <w:t xml:space="preserve">An </w:t>
    </w:r>
    <w:r>
      <w:rPr>
        <w:rFonts w:ascii="Verdana" w:hAnsi="Verdana"/>
        <w:color w:val="660066"/>
        <w:sz w:val="20"/>
        <w:szCs w:val="20"/>
      </w:rPr>
      <w:t>Scéim Infheistíochta don Oidhreacht Thógtha 2020</w:t>
    </w:r>
    <w:r>
      <w:rPr>
        <w:b w:val="0"/>
        <w:bCs w:val="0"/>
        <w:i w:val="0"/>
        <w:iCs w:val="0"/>
        <w:color w:val="660066"/>
        <w:sz w:val="20"/>
        <w:szCs w:val="20"/>
      </w:rPr>
      <w:tab/>
    </w:r>
    <w:r>
      <w:rPr>
        <w:b w:val="0"/>
        <w:bCs w:val="0"/>
        <w:i w:val="0"/>
        <w:iCs w:val="0"/>
        <w:color w:val="660066"/>
        <w:sz w:val="20"/>
        <w:szCs w:val="20"/>
      </w:rPr>
      <w:tab/>
    </w:r>
    <w:r>
      <w:rPr>
        <w:b w:val="0"/>
        <w:bCs w:val="0"/>
        <w:i w:val="0"/>
        <w:iCs w:val="0"/>
        <w:color w:val="660066"/>
        <w:sz w:val="20"/>
        <w:szCs w:val="20"/>
      </w:rPr>
      <w:tab/>
    </w:r>
    <w:r>
      <w:rPr>
        <w:b w:val="0"/>
        <w:bCs w:val="0"/>
        <w:i w:val="0"/>
        <w:iCs w:val="0"/>
        <w:color w:val="660066"/>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9" w:rsidRDefault="00B77139" w:rsidP="00912FC7">
    <w:pPr>
      <w:pStyle w:val="Header"/>
    </w:pPr>
  </w:p>
  <w:p w:rsidR="00B77139" w:rsidRPr="00036546" w:rsidRDefault="00B77139" w:rsidP="00912F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9" w:rsidRDefault="00B7713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9" w:rsidRDefault="00B77139" w:rsidP="00783BD7">
    <w:pPr>
      <w:pStyle w:val="Header"/>
      <w:pBdr>
        <w:bottom w:val="none" w:sz="0" w:space="0" w:color="auto"/>
      </w:pBdr>
    </w:pPr>
  </w:p>
  <w:p w:rsidR="00B77139" w:rsidRPr="00DF1F1D" w:rsidRDefault="00B77139" w:rsidP="00DF1F1D">
    <w:pPr>
      <w:pStyle w:val="Header"/>
      <w:pBdr>
        <w:bottom w:val="single" w:sz="8" w:space="1" w:color="8E736A"/>
      </w:pBdr>
      <w:rPr>
        <w:b/>
        <w:i/>
        <w:color w:val="B88472"/>
        <w:sz w:val="28"/>
        <w:szCs w:val="28"/>
      </w:rPr>
    </w:pPr>
    <w:r>
      <w:rPr>
        <w:i/>
        <w:iCs/>
        <w:color w:val="B88472"/>
        <w:sz w:val="20"/>
        <w:szCs w:val="20"/>
      </w:rPr>
      <w:t>An Scéim Infheistíochta don Oidhreacht Thógtha 2020</w:t>
    </w:r>
    <w:r>
      <w:rPr>
        <w:color w:val="B88472"/>
        <w:sz w:val="20"/>
        <w:szCs w:val="20"/>
      </w:rPr>
      <w:t xml:space="preserve">                                                                                       </w:t>
    </w:r>
  </w:p>
  <w:p w:rsidR="00B77139" w:rsidRPr="00DF1F1D" w:rsidRDefault="00B77139" w:rsidP="00783BD7">
    <w:pPr>
      <w:pStyle w:val="Header"/>
      <w:pBdr>
        <w:bottom w:val="none" w:sz="0" w:space="0" w:color="auto"/>
      </w:pBdr>
      <w:rPr>
        <w:color w:val="B8847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39" w:rsidRDefault="00B771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0E2F54F6"/>
    <w:multiLevelType w:val="hybridMultilevel"/>
    <w:tmpl w:val="77D0CFC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1538296A"/>
    <w:multiLevelType w:val="hybridMultilevel"/>
    <w:tmpl w:val="E6EA40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2F481040"/>
    <w:multiLevelType w:val="hybridMultilevel"/>
    <w:tmpl w:val="0FCA3A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7">
    <w:nsid w:val="3FEC05A8"/>
    <w:multiLevelType w:val="hybridMultilevel"/>
    <w:tmpl w:val="7E085C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55051DF"/>
    <w:multiLevelType w:val="hybridMultilevel"/>
    <w:tmpl w:val="F44CBE78"/>
    <w:lvl w:ilvl="0" w:tplc="0262C0FC">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8D1339B"/>
    <w:multiLevelType w:val="hybridMultilevel"/>
    <w:tmpl w:val="2272F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22">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6">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9">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4">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6">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8">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9">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9"/>
  </w:num>
  <w:num w:numId="4">
    <w:abstractNumId w:val="27"/>
  </w:num>
  <w:num w:numId="5">
    <w:abstractNumId w:val="1"/>
  </w:num>
  <w:num w:numId="6">
    <w:abstractNumId w:val="26"/>
  </w:num>
  <w:num w:numId="7">
    <w:abstractNumId w:val="16"/>
  </w:num>
  <w:num w:numId="8">
    <w:abstractNumId w:val="40"/>
  </w:num>
  <w:num w:numId="9">
    <w:abstractNumId w:val="39"/>
  </w:num>
  <w:num w:numId="10">
    <w:abstractNumId w:val="32"/>
  </w:num>
  <w:num w:numId="11">
    <w:abstractNumId w:val="36"/>
  </w:num>
  <w:num w:numId="12">
    <w:abstractNumId w:val="7"/>
  </w:num>
  <w:num w:numId="13">
    <w:abstractNumId w:val="2"/>
  </w:num>
  <w:num w:numId="14">
    <w:abstractNumId w:val="30"/>
  </w:num>
  <w:num w:numId="15">
    <w:abstractNumId w:val="24"/>
  </w:num>
  <w:num w:numId="16">
    <w:abstractNumId w:val="21"/>
  </w:num>
  <w:num w:numId="17">
    <w:abstractNumId w:val="31"/>
  </w:num>
  <w:num w:numId="18">
    <w:abstractNumId w:val="38"/>
  </w:num>
  <w:num w:numId="19">
    <w:abstractNumId w:val="28"/>
  </w:num>
  <w:num w:numId="20">
    <w:abstractNumId w:val="25"/>
  </w:num>
  <w:num w:numId="21">
    <w:abstractNumId w:val="35"/>
  </w:num>
  <w:num w:numId="22">
    <w:abstractNumId w:val="9"/>
  </w:num>
  <w:num w:numId="23">
    <w:abstractNumId w:val="34"/>
  </w:num>
  <w:num w:numId="24">
    <w:abstractNumId w:val="0"/>
  </w:num>
  <w:num w:numId="25">
    <w:abstractNumId w:val="5"/>
  </w:num>
  <w:num w:numId="26">
    <w:abstractNumId w:val="29"/>
  </w:num>
  <w:num w:numId="27">
    <w:abstractNumId w:val="3"/>
  </w:num>
  <w:num w:numId="28">
    <w:abstractNumId w:val="23"/>
  </w:num>
  <w:num w:numId="29">
    <w:abstractNumId w:val="15"/>
  </w:num>
  <w:num w:numId="30">
    <w:abstractNumId w:val="22"/>
  </w:num>
  <w:num w:numId="31">
    <w:abstractNumId w:val="12"/>
  </w:num>
  <w:num w:numId="32">
    <w:abstractNumId w:val="37"/>
  </w:num>
  <w:num w:numId="33">
    <w:abstractNumId w:val="14"/>
  </w:num>
  <w:num w:numId="34">
    <w:abstractNumId w:val="33"/>
  </w:num>
  <w:num w:numId="35">
    <w:abstractNumId w:val="10"/>
  </w:num>
  <w:num w:numId="36">
    <w:abstractNumId w:val="18"/>
  </w:num>
  <w:num w:numId="37">
    <w:abstractNumId w:val="17"/>
  </w:num>
  <w:num w:numId="38">
    <w:abstractNumId w:val="13"/>
  </w:num>
  <w:num w:numId="39">
    <w:abstractNumId w:val="6"/>
  </w:num>
  <w:num w:numId="40">
    <w:abstractNumId w:val="31"/>
  </w:num>
  <w:num w:numId="41">
    <w:abstractNumId w:val="4"/>
  </w:num>
  <w:num w:numId="42">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2535">
      <o:colormenu v:ext="edit" fillcolor="none"/>
    </o:shapedefaults>
    <o:shapelayout v:ext="edit">
      <o:idmap v:ext="edit" data="22"/>
      <o:rules v:ext="edit">
        <o:r id="V:Rule3" type="connector" idref="#AutoShape 74"/>
        <o:r id="V:Rule4" type="connector" idref="#AutoShape 75"/>
      </o:rules>
    </o:shapelayout>
  </w:hdrShapeDefaults>
  <w:footnotePr>
    <w:footnote w:id="-1"/>
    <w:footnote w:id="0"/>
  </w:footnotePr>
  <w:endnotePr>
    <w:endnote w:id="-1"/>
    <w:endnote w:id="0"/>
  </w:endnotePr>
  <w:compat/>
  <w:rsids>
    <w:rsidRoot w:val="0009796B"/>
    <w:rsid w:val="000023FE"/>
    <w:rsid w:val="00003CBF"/>
    <w:rsid w:val="00004641"/>
    <w:rsid w:val="00004874"/>
    <w:rsid w:val="000065C6"/>
    <w:rsid w:val="00006CED"/>
    <w:rsid w:val="00010B68"/>
    <w:rsid w:val="00011679"/>
    <w:rsid w:val="00012388"/>
    <w:rsid w:val="00012C61"/>
    <w:rsid w:val="0001598F"/>
    <w:rsid w:val="00015F6B"/>
    <w:rsid w:val="00023980"/>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14F1"/>
    <w:rsid w:val="00063111"/>
    <w:rsid w:val="00063E5A"/>
    <w:rsid w:val="00066E1C"/>
    <w:rsid w:val="000702A1"/>
    <w:rsid w:val="00070CAB"/>
    <w:rsid w:val="00071AA9"/>
    <w:rsid w:val="0007624A"/>
    <w:rsid w:val="000778A3"/>
    <w:rsid w:val="00077E37"/>
    <w:rsid w:val="00077EEB"/>
    <w:rsid w:val="000816DC"/>
    <w:rsid w:val="00081973"/>
    <w:rsid w:val="00083A87"/>
    <w:rsid w:val="000851F2"/>
    <w:rsid w:val="00085D2B"/>
    <w:rsid w:val="00086014"/>
    <w:rsid w:val="00086F17"/>
    <w:rsid w:val="00090858"/>
    <w:rsid w:val="000908B5"/>
    <w:rsid w:val="00090929"/>
    <w:rsid w:val="00092BB0"/>
    <w:rsid w:val="000939DB"/>
    <w:rsid w:val="00096FBA"/>
    <w:rsid w:val="0009796B"/>
    <w:rsid w:val="000A04FD"/>
    <w:rsid w:val="000A1103"/>
    <w:rsid w:val="000A2680"/>
    <w:rsid w:val="000A26FF"/>
    <w:rsid w:val="000A4A75"/>
    <w:rsid w:val="000A4F60"/>
    <w:rsid w:val="000A4FB5"/>
    <w:rsid w:val="000A530F"/>
    <w:rsid w:val="000A59EF"/>
    <w:rsid w:val="000A76F5"/>
    <w:rsid w:val="000B0F1C"/>
    <w:rsid w:val="000B1141"/>
    <w:rsid w:val="000B1AE8"/>
    <w:rsid w:val="000B7B7C"/>
    <w:rsid w:val="000C088B"/>
    <w:rsid w:val="000C08B6"/>
    <w:rsid w:val="000C17AE"/>
    <w:rsid w:val="000C1E7F"/>
    <w:rsid w:val="000C2976"/>
    <w:rsid w:val="000C2AA2"/>
    <w:rsid w:val="000C2F93"/>
    <w:rsid w:val="000C32E3"/>
    <w:rsid w:val="000C3AC5"/>
    <w:rsid w:val="000C3F17"/>
    <w:rsid w:val="000C4BCA"/>
    <w:rsid w:val="000C628D"/>
    <w:rsid w:val="000C6CCA"/>
    <w:rsid w:val="000D15BA"/>
    <w:rsid w:val="000D2B46"/>
    <w:rsid w:val="000D3A44"/>
    <w:rsid w:val="000E5C42"/>
    <w:rsid w:val="000E6688"/>
    <w:rsid w:val="000E695C"/>
    <w:rsid w:val="000E701A"/>
    <w:rsid w:val="000E7C9B"/>
    <w:rsid w:val="000F093C"/>
    <w:rsid w:val="000F0A64"/>
    <w:rsid w:val="000F3A19"/>
    <w:rsid w:val="000F4EA3"/>
    <w:rsid w:val="000F7C16"/>
    <w:rsid w:val="001001CF"/>
    <w:rsid w:val="00100981"/>
    <w:rsid w:val="00100CBA"/>
    <w:rsid w:val="0010272B"/>
    <w:rsid w:val="00104E4E"/>
    <w:rsid w:val="0010557E"/>
    <w:rsid w:val="001057C3"/>
    <w:rsid w:val="001069D1"/>
    <w:rsid w:val="001113A1"/>
    <w:rsid w:val="00114251"/>
    <w:rsid w:val="00114C21"/>
    <w:rsid w:val="0011541C"/>
    <w:rsid w:val="0011560F"/>
    <w:rsid w:val="00115928"/>
    <w:rsid w:val="00117351"/>
    <w:rsid w:val="00120A7D"/>
    <w:rsid w:val="0012404C"/>
    <w:rsid w:val="0012457B"/>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870"/>
    <w:rsid w:val="00151E1B"/>
    <w:rsid w:val="00152269"/>
    <w:rsid w:val="0015325F"/>
    <w:rsid w:val="001541B2"/>
    <w:rsid w:val="00154722"/>
    <w:rsid w:val="001549DC"/>
    <w:rsid w:val="00154C89"/>
    <w:rsid w:val="00156231"/>
    <w:rsid w:val="00157B6B"/>
    <w:rsid w:val="00163049"/>
    <w:rsid w:val="0016459A"/>
    <w:rsid w:val="00164D2C"/>
    <w:rsid w:val="001662B9"/>
    <w:rsid w:val="00167809"/>
    <w:rsid w:val="00170960"/>
    <w:rsid w:val="00171EC3"/>
    <w:rsid w:val="00172E0F"/>
    <w:rsid w:val="00173AA6"/>
    <w:rsid w:val="0017613A"/>
    <w:rsid w:val="00176CEE"/>
    <w:rsid w:val="00176F22"/>
    <w:rsid w:val="00180B01"/>
    <w:rsid w:val="00181E1B"/>
    <w:rsid w:val="00182A34"/>
    <w:rsid w:val="001831CF"/>
    <w:rsid w:val="0018353F"/>
    <w:rsid w:val="0018480F"/>
    <w:rsid w:val="00185934"/>
    <w:rsid w:val="00185B26"/>
    <w:rsid w:val="00186443"/>
    <w:rsid w:val="00190891"/>
    <w:rsid w:val="00194399"/>
    <w:rsid w:val="0019570A"/>
    <w:rsid w:val="00196559"/>
    <w:rsid w:val="00197F22"/>
    <w:rsid w:val="001A103D"/>
    <w:rsid w:val="001A36FC"/>
    <w:rsid w:val="001A42D1"/>
    <w:rsid w:val="001A7D9F"/>
    <w:rsid w:val="001B051D"/>
    <w:rsid w:val="001B0831"/>
    <w:rsid w:val="001B16F9"/>
    <w:rsid w:val="001B325B"/>
    <w:rsid w:val="001B3486"/>
    <w:rsid w:val="001B4F75"/>
    <w:rsid w:val="001B5F8B"/>
    <w:rsid w:val="001B774F"/>
    <w:rsid w:val="001C160C"/>
    <w:rsid w:val="001C20BA"/>
    <w:rsid w:val="001C228E"/>
    <w:rsid w:val="001C22E4"/>
    <w:rsid w:val="001C3B76"/>
    <w:rsid w:val="001C3FE4"/>
    <w:rsid w:val="001C499F"/>
    <w:rsid w:val="001C7177"/>
    <w:rsid w:val="001C786D"/>
    <w:rsid w:val="001D18A0"/>
    <w:rsid w:val="001D38FE"/>
    <w:rsid w:val="001D5ED6"/>
    <w:rsid w:val="001D71F8"/>
    <w:rsid w:val="001E0C35"/>
    <w:rsid w:val="001E0E96"/>
    <w:rsid w:val="001E4375"/>
    <w:rsid w:val="001E4717"/>
    <w:rsid w:val="001E49C3"/>
    <w:rsid w:val="001E5258"/>
    <w:rsid w:val="001E586E"/>
    <w:rsid w:val="001E5C9B"/>
    <w:rsid w:val="001E6001"/>
    <w:rsid w:val="001E70E7"/>
    <w:rsid w:val="001F0596"/>
    <w:rsid w:val="001F2013"/>
    <w:rsid w:val="001F4071"/>
    <w:rsid w:val="001F4747"/>
    <w:rsid w:val="001F6A34"/>
    <w:rsid w:val="001F6F53"/>
    <w:rsid w:val="001F7463"/>
    <w:rsid w:val="0020024C"/>
    <w:rsid w:val="00202869"/>
    <w:rsid w:val="00204B1C"/>
    <w:rsid w:val="002058FB"/>
    <w:rsid w:val="0020639A"/>
    <w:rsid w:val="00206FEC"/>
    <w:rsid w:val="00210C6E"/>
    <w:rsid w:val="00211532"/>
    <w:rsid w:val="00211916"/>
    <w:rsid w:val="00212F06"/>
    <w:rsid w:val="00214ECD"/>
    <w:rsid w:val="00215CFD"/>
    <w:rsid w:val="00215D78"/>
    <w:rsid w:val="00216889"/>
    <w:rsid w:val="0021712E"/>
    <w:rsid w:val="00217DF6"/>
    <w:rsid w:val="00220139"/>
    <w:rsid w:val="00220CB1"/>
    <w:rsid w:val="00223F22"/>
    <w:rsid w:val="00225AA1"/>
    <w:rsid w:val="002271E6"/>
    <w:rsid w:val="00231AD9"/>
    <w:rsid w:val="0023259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09C0"/>
    <w:rsid w:val="00272923"/>
    <w:rsid w:val="002730C4"/>
    <w:rsid w:val="00276362"/>
    <w:rsid w:val="0027780C"/>
    <w:rsid w:val="00277D67"/>
    <w:rsid w:val="00277E1A"/>
    <w:rsid w:val="002839C4"/>
    <w:rsid w:val="00287BE5"/>
    <w:rsid w:val="00290925"/>
    <w:rsid w:val="00291217"/>
    <w:rsid w:val="002933F1"/>
    <w:rsid w:val="00294085"/>
    <w:rsid w:val="0029598F"/>
    <w:rsid w:val="002A0743"/>
    <w:rsid w:val="002A0F50"/>
    <w:rsid w:val="002A2B87"/>
    <w:rsid w:val="002A56E9"/>
    <w:rsid w:val="002A6C08"/>
    <w:rsid w:val="002B0DE5"/>
    <w:rsid w:val="002B171E"/>
    <w:rsid w:val="002B1DA1"/>
    <w:rsid w:val="002B27F3"/>
    <w:rsid w:val="002B30EC"/>
    <w:rsid w:val="002B6A57"/>
    <w:rsid w:val="002B6E5E"/>
    <w:rsid w:val="002B7052"/>
    <w:rsid w:val="002C0141"/>
    <w:rsid w:val="002C07A4"/>
    <w:rsid w:val="002C194C"/>
    <w:rsid w:val="002C2C19"/>
    <w:rsid w:val="002C30E5"/>
    <w:rsid w:val="002C6B18"/>
    <w:rsid w:val="002C7F7E"/>
    <w:rsid w:val="002C7FA4"/>
    <w:rsid w:val="002D0CE7"/>
    <w:rsid w:val="002D19C6"/>
    <w:rsid w:val="002D5FFC"/>
    <w:rsid w:val="002E05C0"/>
    <w:rsid w:val="002E2ADF"/>
    <w:rsid w:val="002E2B21"/>
    <w:rsid w:val="002E2C77"/>
    <w:rsid w:val="002E3BC6"/>
    <w:rsid w:val="002E4D69"/>
    <w:rsid w:val="002E4F9C"/>
    <w:rsid w:val="002E6548"/>
    <w:rsid w:val="002E77CB"/>
    <w:rsid w:val="002E7C3C"/>
    <w:rsid w:val="002F0556"/>
    <w:rsid w:val="002F1C4B"/>
    <w:rsid w:val="002F1F8D"/>
    <w:rsid w:val="002F59A2"/>
    <w:rsid w:val="002F6EC4"/>
    <w:rsid w:val="002F7338"/>
    <w:rsid w:val="002F784D"/>
    <w:rsid w:val="00300361"/>
    <w:rsid w:val="00301CE4"/>
    <w:rsid w:val="00302FC9"/>
    <w:rsid w:val="00303290"/>
    <w:rsid w:val="003036E5"/>
    <w:rsid w:val="003048ED"/>
    <w:rsid w:val="00306B83"/>
    <w:rsid w:val="00307316"/>
    <w:rsid w:val="003075C0"/>
    <w:rsid w:val="00311B3B"/>
    <w:rsid w:val="003129AA"/>
    <w:rsid w:val="0031478F"/>
    <w:rsid w:val="00314836"/>
    <w:rsid w:val="00316AA0"/>
    <w:rsid w:val="003200BC"/>
    <w:rsid w:val="00323B7B"/>
    <w:rsid w:val="003260E0"/>
    <w:rsid w:val="003261DE"/>
    <w:rsid w:val="00326A95"/>
    <w:rsid w:val="003307D7"/>
    <w:rsid w:val="003315ED"/>
    <w:rsid w:val="003343E2"/>
    <w:rsid w:val="00335C75"/>
    <w:rsid w:val="00336B05"/>
    <w:rsid w:val="003414D4"/>
    <w:rsid w:val="00341EF3"/>
    <w:rsid w:val="00342BCA"/>
    <w:rsid w:val="00344294"/>
    <w:rsid w:val="00345875"/>
    <w:rsid w:val="00354D25"/>
    <w:rsid w:val="00355725"/>
    <w:rsid w:val="0035686B"/>
    <w:rsid w:val="00357513"/>
    <w:rsid w:val="0036079C"/>
    <w:rsid w:val="00361E4D"/>
    <w:rsid w:val="003628C6"/>
    <w:rsid w:val="00363169"/>
    <w:rsid w:val="003646B6"/>
    <w:rsid w:val="00365874"/>
    <w:rsid w:val="00370EE7"/>
    <w:rsid w:val="00371173"/>
    <w:rsid w:val="00371DD5"/>
    <w:rsid w:val="00371F50"/>
    <w:rsid w:val="003722E7"/>
    <w:rsid w:val="00372423"/>
    <w:rsid w:val="00372ED8"/>
    <w:rsid w:val="0037467F"/>
    <w:rsid w:val="003753CE"/>
    <w:rsid w:val="003759F6"/>
    <w:rsid w:val="0037666D"/>
    <w:rsid w:val="00376670"/>
    <w:rsid w:val="00381357"/>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4E8"/>
    <w:rsid w:val="003B254A"/>
    <w:rsid w:val="003B2B83"/>
    <w:rsid w:val="003B3FB8"/>
    <w:rsid w:val="003B48D4"/>
    <w:rsid w:val="003B4A8B"/>
    <w:rsid w:val="003C3836"/>
    <w:rsid w:val="003C47C0"/>
    <w:rsid w:val="003C525C"/>
    <w:rsid w:val="003C52E8"/>
    <w:rsid w:val="003C77BD"/>
    <w:rsid w:val="003C78AD"/>
    <w:rsid w:val="003D00AD"/>
    <w:rsid w:val="003D06C9"/>
    <w:rsid w:val="003D242B"/>
    <w:rsid w:val="003D33D2"/>
    <w:rsid w:val="003D5178"/>
    <w:rsid w:val="003D692A"/>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441"/>
    <w:rsid w:val="003F25ED"/>
    <w:rsid w:val="003F31C7"/>
    <w:rsid w:val="003F324A"/>
    <w:rsid w:val="003F50B8"/>
    <w:rsid w:val="003F53CF"/>
    <w:rsid w:val="003F5B7B"/>
    <w:rsid w:val="003F6409"/>
    <w:rsid w:val="00403D4E"/>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4308"/>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37BE3"/>
    <w:rsid w:val="0044015F"/>
    <w:rsid w:val="00441C17"/>
    <w:rsid w:val="0044524B"/>
    <w:rsid w:val="004478EA"/>
    <w:rsid w:val="00447BA4"/>
    <w:rsid w:val="00450C27"/>
    <w:rsid w:val="004527FA"/>
    <w:rsid w:val="0045578D"/>
    <w:rsid w:val="004577AC"/>
    <w:rsid w:val="00457BCE"/>
    <w:rsid w:val="004619A3"/>
    <w:rsid w:val="00462855"/>
    <w:rsid w:val="0046381D"/>
    <w:rsid w:val="00463BFD"/>
    <w:rsid w:val="0046410E"/>
    <w:rsid w:val="004643BB"/>
    <w:rsid w:val="004651FC"/>
    <w:rsid w:val="004734C8"/>
    <w:rsid w:val="00473834"/>
    <w:rsid w:val="00475D87"/>
    <w:rsid w:val="004775E9"/>
    <w:rsid w:val="00481376"/>
    <w:rsid w:val="004821B1"/>
    <w:rsid w:val="00482577"/>
    <w:rsid w:val="00484464"/>
    <w:rsid w:val="004864E5"/>
    <w:rsid w:val="00493A11"/>
    <w:rsid w:val="00494F02"/>
    <w:rsid w:val="00495826"/>
    <w:rsid w:val="0049793D"/>
    <w:rsid w:val="004A0245"/>
    <w:rsid w:val="004A05D8"/>
    <w:rsid w:val="004A1327"/>
    <w:rsid w:val="004A1936"/>
    <w:rsid w:val="004A24A4"/>
    <w:rsid w:val="004A3602"/>
    <w:rsid w:val="004A3B4C"/>
    <w:rsid w:val="004A55FD"/>
    <w:rsid w:val="004A699C"/>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09B1"/>
    <w:rsid w:val="004D1597"/>
    <w:rsid w:val="004D233A"/>
    <w:rsid w:val="004D27B6"/>
    <w:rsid w:val="004D34C6"/>
    <w:rsid w:val="004D4431"/>
    <w:rsid w:val="004D4B61"/>
    <w:rsid w:val="004D52C4"/>
    <w:rsid w:val="004D66DB"/>
    <w:rsid w:val="004D7589"/>
    <w:rsid w:val="004E262D"/>
    <w:rsid w:val="004E2C51"/>
    <w:rsid w:val="004E4B27"/>
    <w:rsid w:val="004E5EA9"/>
    <w:rsid w:val="004F3112"/>
    <w:rsid w:val="004F3E25"/>
    <w:rsid w:val="004F3E6A"/>
    <w:rsid w:val="004F487B"/>
    <w:rsid w:val="004F610F"/>
    <w:rsid w:val="00500443"/>
    <w:rsid w:val="00501061"/>
    <w:rsid w:val="00501DBF"/>
    <w:rsid w:val="005030C3"/>
    <w:rsid w:val="00504C1F"/>
    <w:rsid w:val="00504C84"/>
    <w:rsid w:val="005056A7"/>
    <w:rsid w:val="00506CC6"/>
    <w:rsid w:val="00511FF3"/>
    <w:rsid w:val="00512F91"/>
    <w:rsid w:val="00514303"/>
    <w:rsid w:val="00514D97"/>
    <w:rsid w:val="0051591F"/>
    <w:rsid w:val="00517B8E"/>
    <w:rsid w:val="00521795"/>
    <w:rsid w:val="005243BE"/>
    <w:rsid w:val="0052538F"/>
    <w:rsid w:val="00525DC0"/>
    <w:rsid w:val="00527A84"/>
    <w:rsid w:val="00531B72"/>
    <w:rsid w:val="00532A45"/>
    <w:rsid w:val="00535188"/>
    <w:rsid w:val="0053550C"/>
    <w:rsid w:val="00537B32"/>
    <w:rsid w:val="0054160C"/>
    <w:rsid w:val="00541E42"/>
    <w:rsid w:val="00542AAA"/>
    <w:rsid w:val="005439FF"/>
    <w:rsid w:val="005451B1"/>
    <w:rsid w:val="00546E30"/>
    <w:rsid w:val="00547FB7"/>
    <w:rsid w:val="00550361"/>
    <w:rsid w:val="00551048"/>
    <w:rsid w:val="00551663"/>
    <w:rsid w:val="00554330"/>
    <w:rsid w:val="005557D2"/>
    <w:rsid w:val="00555CA6"/>
    <w:rsid w:val="00556278"/>
    <w:rsid w:val="00556BEB"/>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3EDA"/>
    <w:rsid w:val="005A4352"/>
    <w:rsid w:val="005A49C9"/>
    <w:rsid w:val="005A52E1"/>
    <w:rsid w:val="005A5309"/>
    <w:rsid w:val="005A7DDB"/>
    <w:rsid w:val="005B0C59"/>
    <w:rsid w:val="005B1829"/>
    <w:rsid w:val="005B390C"/>
    <w:rsid w:val="005B44FC"/>
    <w:rsid w:val="005B505A"/>
    <w:rsid w:val="005B66E8"/>
    <w:rsid w:val="005B6FBE"/>
    <w:rsid w:val="005B71F9"/>
    <w:rsid w:val="005B72E2"/>
    <w:rsid w:val="005C1B4E"/>
    <w:rsid w:val="005C679B"/>
    <w:rsid w:val="005C6FB3"/>
    <w:rsid w:val="005C7F98"/>
    <w:rsid w:val="005D2080"/>
    <w:rsid w:val="005D397B"/>
    <w:rsid w:val="005D3D3E"/>
    <w:rsid w:val="005D500D"/>
    <w:rsid w:val="005D52FB"/>
    <w:rsid w:val="005D5FF7"/>
    <w:rsid w:val="005D6869"/>
    <w:rsid w:val="005D6E10"/>
    <w:rsid w:val="005D71E1"/>
    <w:rsid w:val="005D723D"/>
    <w:rsid w:val="005D731C"/>
    <w:rsid w:val="005E0137"/>
    <w:rsid w:val="005E04E6"/>
    <w:rsid w:val="005E10D2"/>
    <w:rsid w:val="005E136F"/>
    <w:rsid w:val="005E356F"/>
    <w:rsid w:val="005E4D0D"/>
    <w:rsid w:val="005E7314"/>
    <w:rsid w:val="005E7494"/>
    <w:rsid w:val="005F3558"/>
    <w:rsid w:val="005F4348"/>
    <w:rsid w:val="005F5522"/>
    <w:rsid w:val="005F57B9"/>
    <w:rsid w:val="005F6CDF"/>
    <w:rsid w:val="005F70C1"/>
    <w:rsid w:val="00601FB8"/>
    <w:rsid w:val="00604C63"/>
    <w:rsid w:val="00606835"/>
    <w:rsid w:val="0060732C"/>
    <w:rsid w:val="00610862"/>
    <w:rsid w:val="00610C88"/>
    <w:rsid w:val="00610EEF"/>
    <w:rsid w:val="00612791"/>
    <w:rsid w:val="0061284C"/>
    <w:rsid w:val="00613284"/>
    <w:rsid w:val="00613663"/>
    <w:rsid w:val="0061543F"/>
    <w:rsid w:val="00616951"/>
    <w:rsid w:val="00617CF8"/>
    <w:rsid w:val="00620AF4"/>
    <w:rsid w:val="00622855"/>
    <w:rsid w:val="00622EB2"/>
    <w:rsid w:val="00627C6C"/>
    <w:rsid w:val="00630BFD"/>
    <w:rsid w:val="00633CD8"/>
    <w:rsid w:val="00634A5C"/>
    <w:rsid w:val="006351F1"/>
    <w:rsid w:val="00636032"/>
    <w:rsid w:val="006366CD"/>
    <w:rsid w:val="00636DF3"/>
    <w:rsid w:val="00636EB4"/>
    <w:rsid w:val="0063709D"/>
    <w:rsid w:val="00640A4D"/>
    <w:rsid w:val="00642DBA"/>
    <w:rsid w:val="006439D5"/>
    <w:rsid w:val="0064444D"/>
    <w:rsid w:val="006446E4"/>
    <w:rsid w:val="00644D8E"/>
    <w:rsid w:val="00645CEA"/>
    <w:rsid w:val="00647DFA"/>
    <w:rsid w:val="006501EA"/>
    <w:rsid w:val="00650452"/>
    <w:rsid w:val="00650DCE"/>
    <w:rsid w:val="006517A8"/>
    <w:rsid w:val="00655229"/>
    <w:rsid w:val="00656D78"/>
    <w:rsid w:val="00657750"/>
    <w:rsid w:val="00662FB7"/>
    <w:rsid w:val="00663A2E"/>
    <w:rsid w:val="006640C3"/>
    <w:rsid w:val="00666DC6"/>
    <w:rsid w:val="006671C3"/>
    <w:rsid w:val="0067047A"/>
    <w:rsid w:val="00670CA7"/>
    <w:rsid w:val="00672353"/>
    <w:rsid w:val="00673FF5"/>
    <w:rsid w:val="006759BB"/>
    <w:rsid w:val="00675C86"/>
    <w:rsid w:val="006776DB"/>
    <w:rsid w:val="00677E9F"/>
    <w:rsid w:val="00677F76"/>
    <w:rsid w:val="00680194"/>
    <w:rsid w:val="0068116C"/>
    <w:rsid w:val="00681CEE"/>
    <w:rsid w:val="00682176"/>
    <w:rsid w:val="00682383"/>
    <w:rsid w:val="00684C00"/>
    <w:rsid w:val="00684F49"/>
    <w:rsid w:val="00684FCF"/>
    <w:rsid w:val="006857E9"/>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979"/>
    <w:rsid w:val="006A1A93"/>
    <w:rsid w:val="006A32AF"/>
    <w:rsid w:val="006A3476"/>
    <w:rsid w:val="006A39FB"/>
    <w:rsid w:val="006A486B"/>
    <w:rsid w:val="006A55DF"/>
    <w:rsid w:val="006A5BF0"/>
    <w:rsid w:val="006A5DAB"/>
    <w:rsid w:val="006B2626"/>
    <w:rsid w:val="006B2937"/>
    <w:rsid w:val="006B338C"/>
    <w:rsid w:val="006B50A4"/>
    <w:rsid w:val="006C00A1"/>
    <w:rsid w:val="006C12C9"/>
    <w:rsid w:val="006C234D"/>
    <w:rsid w:val="006C3565"/>
    <w:rsid w:val="006C42B5"/>
    <w:rsid w:val="006C498D"/>
    <w:rsid w:val="006C4AF1"/>
    <w:rsid w:val="006C7009"/>
    <w:rsid w:val="006D1DE2"/>
    <w:rsid w:val="006D5E87"/>
    <w:rsid w:val="006D6384"/>
    <w:rsid w:val="006D7460"/>
    <w:rsid w:val="006E2604"/>
    <w:rsid w:val="006E2640"/>
    <w:rsid w:val="006F3354"/>
    <w:rsid w:val="006F3461"/>
    <w:rsid w:val="006F550B"/>
    <w:rsid w:val="006F753A"/>
    <w:rsid w:val="0070157C"/>
    <w:rsid w:val="00702344"/>
    <w:rsid w:val="007042D8"/>
    <w:rsid w:val="0070480E"/>
    <w:rsid w:val="007052B0"/>
    <w:rsid w:val="007103CE"/>
    <w:rsid w:val="00710F2F"/>
    <w:rsid w:val="00712582"/>
    <w:rsid w:val="00712704"/>
    <w:rsid w:val="00712D10"/>
    <w:rsid w:val="00715BCC"/>
    <w:rsid w:val="007168DC"/>
    <w:rsid w:val="00716E2F"/>
    <w:rsid w:val="00716E32"/>
    <w:rsid w:val="007201A2"/>
    <w:rsid w:val="0072176C"/>
    <w:rsid w:val="00722755"/>
    <w:rsid w:val="00722AAA"/>
    <w:rsid w:val="00722C3D"/>
    <w:rsid w:val="0073091C"/>
    <w:rsid w:val="00731268"/>
    <w:rsid w:val="00731EB5"/>
    <w:rsid w:val="0073219C"/>
    <w:rsid w:val="007322F5"/>
    <w:rsid w:val="007327C7"/>
    <w:rsid w:val="0073548B"/>
    <w:rsid w:val="00736C24"/>
    <w:rsid w:val="00737BBF"/>
    <w:rsid w:val="00743DBD"/>
    <w:rsid w:val="00747A90"/>
    <w:rsid w:val="00750368"/>
    <w:rsid w:val="00750559"/>
    <w:rsid w:val="0075293C"/>
    <w:rsid w:val="0075667C"/>
    <w:rsid w:val="007579D1"/>
    <w:rsid w:val="00760688"/>
    <w:rsid w:val="00760FC6"/>
    <w:rsid w:val="00761839"/>
    <w:rsid w:val="00763F0B"/>
    <w:rsid w:val="00765275"/>
    <w:rsid w:val="007672A2"/>
    <w:rsid w:val="00767376"/>
    <w:rsid w:val="00770316"/>
    <w:rsid w:val="00770509"/>
    <w:rsid w:val="00771385"/>
    <w:rsid w:val="00772443"/>
    <w:rsid w:val="0077747B"/>
    <w:rsid w:val="007803FD"/>
    <w:rsid w:val="007822F4"/>
    <w:rsid w:val="00783A57"/>
    <w:rsid w:val="00783BD7"/>
    <w:rsid w:val="00783E70"/>
    <w:rsid w:val="007853AD"/>
    <w:rsid w:val="00786C08"/>
    <w:rsid w:val="00787BC7"/>
    <w:rsid w:val="00787EB5"/>
    <w:rsid w:val="00790491"/>
    <w:rsid w:val="00790780"/>
    <w:rsid w:val="00790848"/>
    <w:rsid w:val="007944E3"/>
    <w:rsid w:val="007958ED"/>
    <w:rsid w:val="007961B1"/>
    <w:rsid w:val="00797599"/>
    <w:rsid w:val="007A082A"/>
    <w:rsid w:val="007A3083"/>
    <w:rsid w:val="007A4B78"/>
    <w:rsid w:val="007A7D02"/>
    <w:rsid w:val="007B2FC6"/>
    <w:rsid w:val="007B3955"/>
    <w:rsid w:val="007B49BC"/>
    <w:rsid w:val="007B55AF"/>
    <w:rsid w:val="007B6855"/>
    <w:rsid w:val="007B7473"/>
    <w:rsid w:val="007C40BC"/>
    <w:rsid w:val="007C4175"/>
    <w:rsid w:val="007C4ADB"/>
    <w:rsid w:val="007C7BA9"/>
    <w:rsid w:val="007D0377"/>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1DC5"/>
    <w:rsid w:val="007F2AD0"/>
    <w:rsid w:val="007F396B"/>
    <w:rsid w:val="007F50C9"/>
    <w:rsid w:val="007F52D4"/>
    <w:rsid w:val="007F617A"/>
    <w:rsid w:val="00803B6D"/>
    <w:rsid w:val="00803EA1"/>
    <w:rsid w:val="00806C4E"/>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4F7"/>
    <w:rsid w:val="008336AB"/>
    <w:rsid w:val="00834186"/>
    <w:rsid w:val="0083432D"/>
    <w:rsid w:val="00835C59"/>
    <w:rsid w:val="008370F6"/>
    <w:rsid w:val="0083718C"/>
    <w:rsid w:val="00837826"/>
    <w:rsid w:val="008415B8"/>
    <w:rsid w:val="00843427"/>
    <w:rsid w:val="008437DF"/>
    <w:rsid w:val="008446B1"/>
    <w:rsid w:val="00846596"/>
    <w:rsid w:val="0085057B"/>
    <w:rsid w:val="00851F07"/>
    <w:rsid w:val="00853345"/>
    <w:rsid w:val="00853C22"/>
    <w:rsid w:val="00853FFD"/>
    <w:rsid w:val="0085450D"/>
    <w:rsid w:val="008545C6"/>
    <w:rsid w:val="00854BBB"/>
    <w:rsid w:val="00857293"/>
    <w:rsid w:val="00857ED8"/>
    <w:rsid w:val="00861EC0"/>
    <w:rsid w:val="008624A2"/>
    <w:rsid w:val="00862C9B"/>
    <w:rsid w:val="0086398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3368"/>
    <w:rsid w:val="00884866"/>
    <w:rsid w:val="00884C34"/>
    <w:rsid w:val="0088790F"/>
    <w:rsid w:val="0088799B"/>
    <w:rsid w:val="0089084C"/>
    <w:rsid w:val="00890E71"/>
    <w:rsid w:val="008932BA"/>
    <w:rsid w:val="008957B3"/>
    <w:rsid w:val="00895FA0"/>
    <w:rsid w:val="00896402"/>
    <w:rsid w:val="008A01A5"/>
    <w:rsid w:val="008A13AF"/>
    <w:rsid w:val="008A2380"/>
    <w:rsid w:val="008A29FC"/>
    <w:rsid w:val="008A2BDA"/>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0EDD"/>
    <w:rsid w:val="008C147B"/>
    <w:rsid w:val="008C230A"/>
    <w:rsid w:val="008C3135"/>
    <w:rsid w:val="008C3B14"/>
    <w:rsid w:val="008C3BAF"/>
    <w:rsid w:val="008C4307"/>
    <w:rsid w:val="008D0C69"/>
    <w:rsid w:val="008D22B2"/>
    <w:rsid w:val="008D2769"/>
    <w:rsid w:val="008D3181"/>
    <w:rsid w:val="008D424C"/>
    <w:rsid w:val="008D499F"/>
    <w:rsid w:val="008D4C35"/>
    <w:rsid w:val="008D54DC"/>
    <w:rsid w:val="008D7914"/>
    <w:rsid w:val="008D7B60"/>
    <w:rsid w:val="008E1086"/>
    <w:rsid w:val="008E25F7"/>
    <w:rsid w:val="008E3002"/>
    <w:rsid w:val="008E3024"/>
    <w:rsid w:val="008E30AD"/>
    <w:rsid w:val="008E3AC4"/>
    <w:rsid w:val="008E3F4F"/>
    <w:rsid w:val="008E445F"/>
    <w:rsid w:val="008E4A4F"/>
    <w:rsid w:val="008E4F10"/>
    <w:rsid w:val="008E4F5F"/>
    <w:rsid w:val="008E703E"/>
    <w:rsid w:val="008F0864"/>
    <w:rsid w:val="008F4ABA"/>
    <w:rsid w:val="008F575A"/>
    <w:rsid w:val="00900BF0"/>
    <w:rsid w:val="00900D07"/>
    <w:rsid w:val="009030E4"/>
    <w:rsid w:val="00903E31"/>
    <w:rsid w:val="00905F67"/>
    <w:rsid w:val="00906944"/>
    <w:rsid w:val="00910000"/>
    <w:rsid w:val="00911ECC"/>
    <w:rsid w:val="009126BC"/>
    <w:rsid w:val="00912C81"/>
    <w:rsid w:val="00912FC7"/>
    <w:rsid w:val="009141AE"/>
    <w:rsid w:val="00914420"/>
    <w:rsid w:val="00915D21"/>
    <w:rsid w:val="00920023"/>
    <w:rsid w:val="0092012E"/>
    <w:rsid w:val="00920223"/>
    <w:rsid w:val="009205D7"/>
    <w:rsid w:val="009216F0"/>
    <w:rsid w:val="00924867"/>
    <w:rsid w:val="009260BD"/>
    <w:rsid w:val="009273EF"/>
    <w:rsid w:val="009351F0"/>
    <w:rsid w:val="009360AE"/>
    <w:rsid w:val="009377F7"/>
    <w:rsid w:val="00937F7C"/>
    <w:rsid w:val="009440B4"/>
    <w:rsid w:val="0094422E"/>
    <w:rsid w:val="00947AEE"/>
    <w:rsid w:val="00947BAE"/>
    <w:rsid w:val="00950A97"/>
    <w:rsid w:val="00950D9F"/>
    <w:rsid w:val="00952594"/>
    <w:rsid w:val="00952848"/>
    <w:rsid w:val="00952CC8"/>
    <w:rsid w:val="009539A7"/>
    <w:rsid w:val="0095417F"/>
    <w:rsid w:val="0095420D"/>
    <w:rsid w:val="009551CF"/>
    <w:rsid w:val="00956F67"/>
    <w:rsid w:val="0096067E"/>
    <w:rsid w:val="0096209E"/>
    <w:rsid w:val="009631BB"/>
    <w:rsid w:val="00964B34"/>
    <w:rsid w:val="0096582B"/>
    <w:rsid w:val="00965B8F"/>
    <w:rsid w:val="00966027"/>
    <w:rsid w:val="009663D7"/>
    <w:rsid w:val="00966769"/>
    <w:rsid w:val="009669B9"/>
    <w:rsid w:val="00967E6C"/>
    <w:rsid w:val="00972958"/>
    <w:rsid w:val="00972994"/>
    <w:rsid w:val="00975409"/>
    <w:rsid w:val="0098117A"/>
    <w:rsid w:val="00982887"/>
    <w:rsid w:val="00983158"/>
    <w:rsid w:val="00984E88"/>
    <w:rsid w:val="0098597D"/>
    <w:rsid w:val="00990149"/>
    <w:rsid w:val="00991D8E"/>
    <w:rsid w:val="00992D2B"/>
    <w:rsid w:val="00993DE7"/>
    <w:rsid w:val="009960F9"/>
    <w:rsid w:val="00996596"/>
    <w:rsid w:val="00996B70"/>
    <w:rsid w:val="00997B71"/>
    <w:rsid w:val="009A1613"/>
    <w:rsid w:val="009A2169"/>
    <w:rsid w:val="009A2ED3"/>
    <w:rsid w:val="009A4985"/>
    <w:rsid w:val="009A7065"/>
    <w:rsid w:val="009A750B"/>
    <w:rsid w:val="009A7E88"/>
    <w:rsid w:val="009B0ACA"/>
    <w:rsid w:val="009B1195"/>
    <w:rsid w:val="009B146F"/>
    <w:rsid w:val="009B37F6"/>
    <w:rsid w:val="009B4E20"/>
    <w:rsid w:val="009B68E1"/>
    <w:rsid w:val="009B69CC"/>
    <w:rsid w:val="009B6EBF"/>
    <w:rsid w:val="009B707A"/>
    <w:rsid w:val="009B745B"/>
    <w:rsid w:val="009B77E3"/>
    <w:rsid w:val="009C009E"/>
    <w:rsid w:val="009C1026"/>
    <w:rsid w:val="009C2183"/>
    <w:rsid w:val="009C39DA"/>
    <w:rsid w:val="009C6293"/>
    <w:rsid w:val="009C7BD2"/>
    <w:rsid w:val="009D0555"/>
    <w:rsid w:val="009D0F36"/>
    <w:rsid w:val="009D4458"/>
    <w:rsid w:val="009D4B03"/>
    <w:rsid w:val="009D546E"/>
    <w:rsid w:val="009D582B"/>
    <w:rsid w:val="009D5C2E"/>
    <w:rsid w:val="009D5D7D"/>
    <w:rsid w:val="009E0220"/>
    <w:rsid w:val="009E0665"/>
    <w:rsid w:val="009E0A21"/>
    <w:rsid w:val="009E1678"/>
    <w:rsid w:val="009E36E1"/>
    <w:rsid w:val="009E6E0F"/>
    <w:rsid w:val="009F04C6"/>
    <w:rsid w:val="009F0C35"/>
    <w:rsid w:val="009F44E1"/>
    <w:rsid w:val="009F7293"/>
    <w:rsid w:val="00A00206"/>
    <w:rsid w:val="00A0026D"/>
    <w:rsid w:val="00A00642"/>
    <w:rsid w:val="00A013E8"/>
    <w:rsid w:val="00A01DE9"/>
    <w:rsid w:val="00A04567"/>
    <w:rsid w:val="00A04606"/>
    <w:rsid w:val="00A052F9"/>
    <w:rsid w:val="00A05CC0"/>
    <w:rsid w:val="00A070AE"/>
    <w:rsid w:val="00A10C46"/>
    <w:rsid w:val="00A129E9"/>
    <w:rsid w:val="00A13518"/>
    <w:rsid w:val="00A13EBD"/>
    <w:rsid w:val="00A1455F"/>
    <w:rsid w:val="00A14C1B"/>
    <w:rsid w:val="00A15869"/>
    <w:rsid w:val="00A15981"/>
    <w:rsid w:val="00A15B0A"/>
    <w:rsid w:val="00A170C8"/>
    <w:rsid w:val="00A211EF"/>
    <w:rsid w:val="00A22620"/>
    <w:rsid w:val="00A24525"/>
    <w:rsid w:val="00A24E8F"/>
    <w:rsid w:val="00A25587"/>
    <w:rsid w:val="00A262AC"/>
    <w:rsid w:val="00A270D5"/>
    <w:rsid w:val="00A30991"/>
    <w:rsid w:val="00A31E83"/>
    <w:rsid w:val="00A32186"/>
    <w:rsid w:val="00A34583"/>
    <w:rsid w:val="00A3477F"/>
    <w:rsid w:val="00A34A10"/>
    <w:rsid w:val="00A355B3"/>
    <w:rsid w:val="00A3678C"/>
    <w:rsid w:val="00A40ECE"/>
    <w:rsid w:val="00A42B41"/>
    <w:rsid w:val="00A43221"/>
    <w:rsid w:val="00A43C19"/>
    <w:rsid w:val="00A449B7"/>
    <w:rsid w:val="00A457AF"/>
    <w:rsid w:val="00A45C71"/>
    <w:rsid w:val="00A478A7"/>
    <w:rsid w:val="00A5065B"/>
    <w:rsid w:val="00A518A0"/>
    <w:rsid w:val="00A54A47"/>
    <w:rsid w:val="00A54D77"/>
    <w:rsid w:val="00A5557D"/>
    <w:rsid w:val="00A6409F"/>
    <w:rsid w:val="00A640EE"/>
    <w:rsid w:val="00A6446A"/>
    <w:rsid w:val="00A649A3"/>
    <w:rsid w:val="00A67D70"/>
    <w:rsid w:val="00A71E30"/>
    <w:rsid w:val="00A724FA"/>
    <w:rsid w:val="00A73CF5"/>
    <w:rsid w:val="00A74882"/>
    <w:rsid w:val="00A7688D"/>
    <w:rsid w:val="00A77055"/>
    <w:rsid w:val="00A8093B"/>
    <w:rsid w:val="00A80B61"/>
    <w:rsid w:val="00A80B6B"/>
    <w:rsid w:val="00A80DF1"/>
    <w:rsid w:val="00A81468"/>
    <w:rsid w:val="00A83518"/>
    <w:rsid w:val="00A85367"/>
    <w:rsid w:val="00A85689"/>
    <w:rsid w:val="00A872E3"/>
    <w:rsid w:val="00A87C5C"/>
    <w:rsid w:val="00A902AB"/>
    <w:rsid w:val="00A9097C"/>
    <w:rsid w:val="00A90A6A"/>
    <w:rsid w:val="00A90BA3"/>
    <w:rsid w:val="00A90F94"/>
    <w:rsid w:val="00A92C46"/>
    <w:rsid w:val="00A92CBC"/>
    <w:rsid w:val="00A938AB"/>
    <w:rsid w:val="00A9479C"/>
    <w:rsid w:val="00A95DB6"/>
    <w:rsid w:val="00A9741D"/>
    <w:rsid w:val="00AA06D8"/>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4F6E"/>
    <w:rsid w:val="00AC5C90"/>
    <w:rsid w:val="00AC5EB0"/>
    <w:rsid w:val="00AC72E0"/>
    <w:rsid w:val="00AC74F5"/>
    <w:rsid w:val="00AD0B50"/>
    <w:rsid w:val="00AD206C"/>
    <w:rsid w:val="00AD3A03"/>
    <w:rsid w:val="00AD4113"/>
    <w:rsid w:val="00AD4A92"/>
    <w:rsid w:val="00AD5227"/>
    <w:rsid w:val="00AD6AE1"/>
    <w:rsid w:val="00AE0031"/>
    <w:rsid w:val="00AE0C64"/>
    <w:rsid w:val="00AE17DA"/>
    <w:rsid w:val="00AE2B5B"/>
    <w:rsid w:val="00AE31F8"/>
    <w:rsid w:val="00AE3A02"/>
    <w:rsid w:val="00AE4799"/>
    <w:rsid w:val="00AE5501"/>
    <w:rsid w:val="00AE61DE"/>
    <w:rsid w:val="00AF2744"/>
    <w:rsid w:val="00AF4398"/>
    <w:rsid w:val="00B01315"/>
    <w:rsid w:val="00B01734"/>
    <w:rsid w:val="00B01F90"/>
    <w:rsid w:val="00B03297"/>
    <w:rsid w:val="00B03FD5"/>
    <w:rsid w:val="00B0446C"/>
    <w:rsid w:val="00B052E8"/>
    <w:rsid w:val="00B1115B"/>
    <w:rsid w:val="00B11634"/>
    <w:rsid w:val="00B11FDD"/>
    <w:rsid w:val="00B12502"/>
    <w:rsid w:val="00B1467A"/>
    <w:rsid w:val="00B15CD3"/>
    <w:rsid w:val="00B164E8"/>
    <w:rsid w:val="00B212D7"/>
    <w:rsid w:val="00B217B1"/>
    <w:rsid w:val="00B21A7E"/>
    <w:rsid w:val="00B22CEF"/>
    <w:rsid w:val="00B23172"/>
    <w:rsid w:val="00B24F6C"/>
    <w:rsid w:val="00B268AF"/>
    <w:rsid w:val="00B26A63"/>
    <w:rsid w:val="00B27113"/>
    <w:rsid w:val="00B27D7E"/>
    <w:rsid w:val="00B307B7"/>
    <w:rsid w:val="00B30D75"/>
    <w:rsid w:val="00B31AEC"/>
    <w:rsid w:val="00B32B9C"/>
    <w:rsid w:val="00B360D2"/>
    <w:rsid w:val="00B4130A"/>
    <w:rsid w:val="00B4207F"/>
    <w:rsid w:val="00B43A0A"/>
    <w:rsid w:val="00B44C0B"/>
    <w:rsid w:val="00B44E94"/>
    <w:rsid w:val="00B4769E"/>
    <w:rsid w:val="00B5184F"/>
    <w:rsid w:val="00B53BDF"/>
    <w:rsid w:val="00B54949"/>
    <w:rsid w:val="00B54E4D"/>
    <w:rsid w:val="00B5540D"/>
    <w:rsid w:val="00B56903"/>
    <w:rsid w:val="00B62506"/>
    <w:rsid w:val="00B63A34"/>
    <w:rsid w:val="00B65960"/>
    <w:rsid w:val="00B7070B"/>
    <w:rsid w:val="00B71C8B"/>
    <w:rsid w:val="00B72004"/>
    <w:rsid w:val="00B739FF"/>
    <w:rsid w:val="00B77139"/>
    <w:rsid w:val="00B7737E"/>
    <w:rsid w:val="00B8006A"/>
    <w:rsid w:val="00B80ABF"/>
    <w:rsid w:val="00B82EED"/>
    <w:rsid w:val="00B833F3"/>
    <w:rsid w:val="00B842C3"/>
    <w:rsid w:val="00B84817"/>
    <w:rsid w:val="00B849FB"/>
    <w:rsid w:val="00B900D8"/>
    <w:rsid w:val="00B90CBE"/>
    <w:rsid w:val="00B90D92"/>
    <w:rsid w:val="00B91EF7"/>
    <w:rsid w:val="00B93824"/>
    <w:rsid w:val="00B945A0"/>
    <w:rsid w:val="00B94B09"/>
    <w:rsid w:val="00B959E0"/>
    <w:rsid w:val="00B95F20"/>
    <w:rsid w:val="00BA0D10"/>
    <w:rsid w:val="00BA1596"/>
    <w:rsid w:val="00BA1669"/>
    <w:rsid w:val="00BA1FBC"/>
    <w:rsid w:val="00BA2FFC"/>
    <w:rsid w:val="00BA4265"/>
    <w:rsid w:val="00BA5C3E"/>
    <w:rsid w:val="00BA6264"/>
    <w:rsid w:val="00BA6614"/>
    <w:rsid w:val="00BA69C5"/>
    <w:rsid w:val="00BB0536"/>
    <w:rsid w:val="00BB17AD"/>
    <w:rsid w:val="00BB1A35"/>
    <w:rsid w:val="00BB326D"/>
    <w:rsid w:val="00BB3980"/>
    <w:rsid w:val="00BB40DB"/>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96F"/>
    <w:rsid w:val="00BE0C70"/>
    <w:rsid w:val="00BE5BC1"/>
    <w:rsid w:val="00BE68CA"/>
    <w:rsid w:val="00BF076E"/>
    <w:rsid w:val="00BF0E93"/>
    <w:rsid w:val="00BF3089"/>
    <w:rsid w:val="00BF41B1"/>
    <w:rsid w:val="00BF4331"/>
    <w:rsid w:val="00BF4A03"/>
    <w:rsid w:val="00BF4DEE"/>
    <w:rsid w:val="00BF54D0"/>
    <w:rsid w:val="00BF59C9"/>
    <w:rsid w:val="00BF64A9"/>
    <w:rsid w:val="00BF657F"/>
    <w:rsid w:val="00C0015E"/>
    <w:rsid w:val="00C0131D"/>
    <w:rsid w:val="00C03752"/>
    <w:rsid w:val="00C04EC5"/>
    <w:rsid w:val="00C05924"/>
    <w:rsid w:val="00C065DF"/>
    <w:rsid w:val="00C06E03"/>
    <w:rsid w:val="00C07014"/>
    <w:rsid w:val="00C1098D"/>
    <w:rsid w:val="00C11522"/>
    <w:rsid w:val="00C12D84"/>
    <w:rsid w:val="00C14C31"/>
    <w:rsid w:val="00C14FB0"/>
    <w:rsid w:val="00C17396"/>
    <w:rsid w:val="00C2070F"/>
    <w:rsid w:val="00C22AB3"/>
    <w:rsid w:val="00C23D4E"/>
    <w:rsid w:val="00C24647"/>
    <w:rsid w:val="00C24845"/>
    <w:rsid w:val="00C25FAC"/>
    <w:rsid w:val="00C30C8E"/>
    <w:rsid w:val="00C313B9"/>
    <w:rsid w:val="00C332C0"/>
    <w:rsid w:val="00C345DE"/>
    <w:rsid w:val="00C359C8"/>
    <w:rsid w:val="00C370D2"/>
    <w:rsid w:val="00C41577"/>
    <w:rsid w:val="00C4215C"/>
    <w:rsid w:val="00C44AB5"/>
    <w:rsid w:val="00C44C6B"/>
    <w:rsid w:val="00C45EC5"/>
    <w:rsid w:val="00C4602E"/>
    <w:rsid w:val="00C4668F"/>
    <w:rsid w:val="00C47FB1"/>
    <w:rsid w:val="00C50514"/>
    <w:rsid w:val="00C5299A"/>
    <w:rsid w:val="00C530B5"/>
    <w:rsid w:val="00C53364"/>
    <w:rsid w:val="00C5485F"/>
    <w:rsid w:val="00C55164"/>
    <w:rsid w:val="00C563E2"/>
    <w:rsid w:val="00C565E8"/>
    <w:rsid w:val="00C57CF0"/>
    <w:rsid w:val="00C61EEE"/>
    <w:rsid w:val="00C62751"/>
    <w:rsid w:val="00C64B81"/>
    <w:rsid w:val="00C64DFA"/>
    <w:rsid w:val="00C6502A"/>
    <w:rsid w:val="00C651B9"/>
    <w:rsid w:val="00C65985"/>
    <w:rsid w:val="00C66762"/>
    <w:rsid w:val="00C66F6B"/>
    <w:rsid w:val="00C7025C"/>
    <w:rsid w:val="00C703EC"/>
    <w:rsid w:val="00C7330B"/>
    <w:rsid w:val="00C74B89"/>
    <w:rsid w:val="00C7583D"/>
    <w:rsid w:val="00C75F3F"/>
    <w:rsid w:val="00C76607"/>
    <w:rsid w:val="00C76E68"/>
    <w:rsid w:val="00C7701D"/>
    <w:rsid w:val="00C90D39"/>
    <w:rsid w:val="00C90EA0"/>
    <w:rsid w:val="00C90FF4"/>
    <w:rsid w:val="00C92A8E"/>
    <w:rsid w:val="00C931E8"/>
    <w:rsid w:val="00C95624"/>
    <w:rsid w:val="00C961A0"/>
    <w:rsid w:val="00CA046B"/>
    <w:rsid w:val="00CA169A"/>
    <w:rsid w:val="00CA1732"/>
    <w:rsid w:val="00CA1B0B"/>
    <w:rsid w:val="00CA656B"/>
    <w:rsid w:val="00CA6F20"/>
    <w:rsid w:val="00CA7A7B"/>
    <w:rsid w:val="00CA7AAD"/>
    <w:rsid w:val="00CB12D4"/>
    <w:rsid w:val="00CB1512"/>
    <w:rsid w:val="00CB33C6"/>
    <w:rsid w:val="00CB348A"/>
    <w:rsid w:val="00CB371F"/>
    <w:rsid w:val="00CB4A88"/>
    <w:rsid w:val="00CB4D6B"/>
    <w:rsid w:val="00CB4F4D"/>
    <w:rsid w:val="00CB6F33"/>
    <w:rsid w:val="00CC02FE"/>
    <w:rsid w:val="00CC0339"/>
    <w:rsid w:val="00CC084F"/>
    <w:rsid w:val="00CC163E"/>
    <w:rsid w:val="00CC257C"/>
    <w:rsid w:val="00CC28E8"/>
    <w:rsid w:val="00CC49A6"/>
    <w:rsid w:val="00CC5117"/>
    <w:rsid w:val="00CD099E"/>
    <w:rsid w:val="00CD1114"/>
    <w:rsid w:val="00CD18C5"/>
    <w:rsid w:val="00CD1FC9"/>
    <w:rsid w:val="00CD1FCB"/>
    <w:rsid w:val="00CD25D1"/>
    <w:rsid w:val="00CD2ED6"/>
    <w:rsid w:val="00CD3D63"/>
    <w:rsid w:val="00CD6542"/>
    <w:rsid w:val="00CD6C2C"/>
    <w:rsid w:val="00CD7D15"/>
    <w:rsid w:val="00CD7DC2"/>
    <w:rsid w:val="00CE0E2C"/>
    <w:rsid w:val="00CE1853"/>
    <w:rsid w:val="00CE197A"/>
    <w:rsid w:val="00CE303D"/>
    <w:rsid w:val="00CE35FF"/>
    <w:rsid w:val="00CE4007"/>
    <w:rsid w:val="00CE486F"/>
    <w:rsid w:val="00CE4B4F"/>
    <w:rsid w:val="00CE6B43"/>
    <w:rsid w:val="00CE6D4B"/>
    <w:rsid w:val="00CE6DB5"/>
    <w:rsid w:val="00CE76BF"/>
    <w:rsid w:val="00CF0948"/>
    <w:rsid w:val="00CF0CCD"/>
    <w:rsid w:val="00CF1634"/>
    <w:rsid w:val="00CF384F"/>
    <w:rsid w:val="00CF38CE"/>
    <w:rsid w:val="00CF53E9"/>
    <w:rsid w:val="00CF71C1"/>
    <w:rsid w:val="00CF7298"/>
    <w:rsid w:val="00CF7559"/>
    <w:rsid w:val="00CF7BDF"/>
    <w:rsid w:val="00D00A2C"/>
    <w:rsid w:val="00D00A38"/>
    <w:rsid w:val="00D02218"/>
    <w:rsid w:val="00D03204"/>
    <w:rsid w:val="00D048C4"/>
    <w:rsid w:val="00D06A4C"/>
    <w:rsid w:val="00D12071"/>
    <w:rsid w:val="00D13BC9"/>
    <w:rsid w:val="00D15EF5"/>
    <w:rsid w:val="00D16EF1"/>
    <w:rsid w:val="00D17034"/>
    <w:rsid w:val="00D21A8E"/>
    <w:rsid w:val="00D238BD"/>
    <w:rsid w:val="00D2688A"/>
    <w:rsid w:val="00D27CB0"/>
    <w:rsid w:val="00D316DE"/>
    <w:rsid w:val="00D3223B"/>
    <w:rsid w:val="00D32310"/>
    <w:rsid w:val="00D32D95"/>
    <w:rsid w:val="00D331BA"/>
    <w:rsid w:val="00D336EC"/>
    <w:rsid w:val="00D34DBC"/>
    <w:rsid w:val="00D36D1B"/>
    <w:rsid w:val="00D37A77"/>
    <w:rsid w:val="00D41A6A"/>
    <w:rsid w:val="00D41DB9"/>
    <w:rsid w:val="00D434F3"/>
    <w:rsid w:val="00D43A88"/>
    <w:rsid w:val="00D45137"/>
    <w:rsid w:val="00D4672D"/>
    <w:rsid w:val="00D47C8E"/>
    <w:rsid w:val="00D51417"/>
    <w:rsid w:val="00D529D5"/>
    <w:rsid w:val="00D52EF3"/>
    <w:rsid w:val="00D54B25"/>
    <w:rsid w:val="00D54CF5"/>
    <w:rsid w:val="00D56E71"/>
    <w:rsid w:val="00D57615"/>
    <w:rsid w:val="00D57BAE"/>
    <w:rsid w:val="00D613E7"/>
    <w:rsid w:val="00D628A6"/>
    <w:rsid w:val="00D62AE7"/>
    <w:rsid w:val="00D64A4D"/>
    <w:rsid w:val="00D70119"/>
    <w:rsid w:val="00D7279C"/>
    <w:rsid w:val="00D72962"/>
    <w:rsid w:val="00D74BE3"/>
    <w:rsid w:val="00D76EA6"/>
    <w:rsid w:val="00D81820"/>
    <w:rsid w:val="00D85E94"/>
    <w:rsid w:val="00D90046"/>
    <w:rsid w:val="00D941FA"/>
    <w:rsid w:val="00D97012"/>
    <w:rsid w:val="00D977B7"/>
    <w:rsid w:val="00DA0861"/>
    <w:rsid w:val="00DA22C3"/>
    <w:rsid w:val="00DA2823"/>
    <w:rsid w:val="00DA2A2E"/>
    <w:rsid w:val="00DA3043"/>
    <w:rsid w:val="00DA3072"/>
    <w:rsid w:val="00DA30CD"/>
    <w:rsid w:val="00DA3514"/>
    <w:rsid w:val="00DA7051"/>
    <w:rsid w:val="00DB0909"/>
    <w:rsid w:val="00DB1E85"/>
    <w:rsid w:val="00DB1F76"/>
    <w:rsid w:val="00DB200C"/>
    <w:rsid w:val="00DB6369"/>
    <w:rsid w:val="00DB6CEB"/>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844"/>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406"/>
    <w:rsid w:val="00E00913"/>
    <w:rsid w:val="00E01CA4"/>
    <w:rsid w:val="00E02004"/>
    <w:rsid w:val="00E02140"/>
    <w:rsid w:val="00E02B82"/>
    <w:rsid w:val="00E03554"/>
    <w:rsid w:val="00E035D9"/>
    <w:rsid w:val="00E046C1"/>
    <w:rsid w:val="00E054A0"/>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9AC"/>
    <w:rsid w:val="00E30BA3"/>
    <w:rsid w:val="00E30D88"/>
    <w:rsid w:val="00E32F84"/>
    <w:rsid w:val="00E343FA"/>
    <w:rsid w:val="00E35F07"/>
    <w:rsid w:val="00E374A3"/>
    <w:rsid w:val="00E410F7"/>
    <w:rsid w:val="00E43302"/>
    <w:rsid w:val="00E43457"/>
    <w:rsid w:val="00E43D31"/>
    <w:rsid w:val="00E43F44"/>
    <w:rsid w:val="00E44A03"/>
    <w:rsid w:val="00E45303"/>
    <w:rsid w:val="00E46D5F"/>
    <w:rsid w:val="00E50372"/>
    <w:rsid w:val="00E50895"/>
    <w:rsid w:val="00E54242"/>
    <w:rsid w:val="00E546C0"/>
    <w:rsid w:val="00E54D72"/>
    <w:rsid w:val="00E56083"/>
    <w:rsid w:val="00E56F79"/>
    <w:rsid w:val="00E62819"/>
    <w:rsid w:val="00E63C2C"/>
    <w:rsid w:val="00E66EAD"/>
    <w:rsid w:val="00E678F6"/>
    <w:rsid w:val="00E724F0"/>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2CE9"/>
    <w:rsid w:val="00E93286"/>
    <w:rsid w:val="00E94482"/>
    <w:rsid w:val="00EA0FC0"/>
    <w:rsid w:val="00EA37A6"/>
    <w:rsid w:val="00EA3862"/>
    <w:rsid w:val="00EA56C6"/>
    <w:rsid w:val="00EB04D8"/>
    <w:rsid w:val="00EB0E24"/>
    <w:rsid w:val="00EB0ECD"/>
    <w:rsid w:val="00EB1292"/>
    <w:rsid w:val="00EB16B2"/>
    <w:rsid w:val="00EB1F27"/>
    <w:rsid w:val="00EB235B"/>
    <w:rsid w:val="00EB444F"/>
    <w:rsid w:val="00EB635A"/>
    <w:rsid w:val="00EC03A1"/>
    <w:rsid w:val="00EC0EC8"/>
    <w:rsid w:val="00EC4C5E"/>
    <w:rsid w:val="00EC51CB"/>
    <w:rsid w:val="00EC6A19"/>
    <w:rsid w:val="00EC7B4A"/>
    <w:rsid w:val="00ED0E8E"/>
    <w:rsid w:val="00ED17E7"/>
    <w:rsid w:val="00ED1989"/>
    <w:rsid w:val="00ED1E99"/>
    <w:rsid w:val="00ED1F14"/>
    <w:rsid w:val="00ED20C5"/>
    <w:rsid w:val="00ED30E4"/>
    <w:rsid w:val="00ED5252"/>
    <w:rsid w:val="00ED616D"/>
    <w:rsid w:val="00ED7438"/>
    <w:rsid w:val="00EE0206"/>
    <w:rsid w:val="00EE1087"/>
    <w:rsid w:val="00EE1B24"/>
    <w:rsid w:val="00EE2F53"/>
    <w:rsid w:val="00EE3326"/>
    <w:rsid w:val="00EE51A1"/>
    <w:rsid w:val="00EE55BD"/>
    <w:rsid w:val="00EE60ED"/>
    <w:rsid w:val="00EE6553"/>
    <w:rsid w:val="00EF02B7"/>
    <w:rsid w:val="00EF17E4"/>
    <w:rsid w:val="00EF1A88"/>
    <w:rsid w:val="00EF2D31"/>
    <w:rsid w:val="00F016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25E58"/>
    <w:rsid w:val="00F2710F"/>
    <w:rsid w:val="00F31AFD"/>
    <w:rsid w:val="00F32136"/>
    <w:rsid w:val="00F33D08"/>
    <w:rsid w:val="00F33F67"/>
    <w:rsid w:val="00F359C2"/>
    <w:rsid w:val="00F36801"/>
    <w:rsid w:val="00F368BC"/>
    <w:rsid w:val="00F3722A"/>
    <w:rsid w:val="00F415BC"/>
    <w:rsid w:val="00F41DCE"/>
    <w:rsid w:val="00F420EC"/>
    <w:rsid w:val="00F42FED"/>
    <w:rsid w:val="00F444F6"/>
    <w:rsid w:val="00F4499F"/>
    <w:rsid w:val="00F4770A"/>
    <w:rsid w:val="00F5035F"/>
    <w:rsid w:val="00F5082C"/>
    <w:rsid w:val="00F52468"/>
    <w:rsid w:val="00F540F6"/>
    <w:rsid w:val="00F542A7"/>
    <w:rsid w:val="00F56596"/>
    <w:rsid w:val="00F628DB"/>
    <w:rsid w:val="00F64C92"/>
    <w:rsid w:val="00F675E1"/>
    <w:rsid w:val="00F70F24"/>
    <w:rsid w:val="00F7332C"/>
    <w:rsid w:val="00F75A75"/>
    <w:rsid w:val="00F7693D"/>
    <w:rsid w:val="00F820FB"/>
    <w:rsid w:val="00F82C7D"/>
    <w:rsid w:val="00F82DE6"/>
    <w:rsid w:val="00F83CF7"/>
    <w:rsid w:val="00F83D63"/>
    <w:rsid w:val="00F84BE5"/>
    <w:rsid w:val="00F8512C"/>
    <w:rsid w:val="00F85F93"/>
    <w:rsid w:val="00F865A3"/>
    <w:rsid w:val="00F86967"/>
    <w:rsid w:val="00F87AF8"/>
    <w:rsid w:val="00F90E72"/>
    <w:rsid w:val="00F917A6"/>
    <w:rsid w:val="00F93894"/>
    <w:rsid w:val="00F95F4D"/>
    <w:rsid w:val="00F96142"/>
    <w:rsid w:val="00F97059"/>
    <w:rsid w:val="00FA0862"/>
    <w:rsid w:val="00FA0884"/>
    <w:rsid w:val="00FA1354"/>
    <w:rsid w:val="00FA202B"/>
    <w:rsid w:val="00FA2234"/>
    <w:rsid w:val="00FA3CE1"/>
    <w:rsid w:val="00FA5BB2"/>
    <w:rsid w:val="00FA5E91"/>
    <w:rsid w:val="00FA616F"/>
    <w:rsid w:val="00FA6E5C"/>
    <w:rsid w:val="00FA70B7"/>
    <w:rsid w:val="00FA7535"/>
    <w:rsid w:val="00FB067D"/>
    <w:rsid w:val="00FB1946"/>
    <w:rsid w:val="00FB3261"/>
    <w:rsid w:val="00FB544B"/>
    <w:rsid w:val="00FC191B"/>
    <w:rsid w:val="00FC1B40"/>
    <w:rsid w:val="00FC56EC"/>
    <w:rsid w:val="00FC6149"/>
    <w:rsid w:val="00FC7437"/>
    <w:rsid w:val="00FD070B"/>
    <w:rsid w:val="00FD21F2"/>
    <w:rsid w:val="00FD2762"/>
    <w:rsid w:val="00FD2C9C"/>
    <w:rsid w:val="00FD3EC8"/>
    <w:rsid w:val="00FD42B7"/>
    <w:rsid w:val="00FD4FA9"/>
    <w:rsid w:val="00FD55DE"/>
    <w:rsid w:val="00FD5F8F"/>
    <w:rsid w:val="00FD6B37"/>
    <w:rsid w:val="00FD6E90"/>
    <w:rsid w:val="00FE2C56"/>
    <w:rsid w:val="00FE33BE"/>
    <w:rsid w:val="00FE4914"/>
    <w:rsid w:val="00FE4FD4"/>
    <w:rsid w:val="00FE56D2"/>
    <w:rsid w:val="00FE58F3"/>
    <w:rsid w:val="00FE67B1"/>
    <w:rsid w:val="00FE7478"/>
    <w:rsid w:val="00FE7A24"/>
    <w:rsid w:val="00FF02CB"/>
    <w:rsid w:val="00FF0595"/>
    <w:rsid w:val="00FF378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 w:type="paragraph" w:customStyle="1" w:styleId="Default">
    <w:name w:val="Default"/>
    <w:rsid w:val="00E309AC"/>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915482402">
      <w:bodyDiv w:val="1"/>
      <w:marLeft w:val="0"/>
      <w:marRight w:val="0"/>
      <w:marTop w:val="0"/>
      <w:marBottom w:val="0"/>
      <w:divBdr>
        <w:top w:val="none" w:sz="0" w:space="0" w:color="auto"/>
        <w:left w:val="none" w:sz="0" w:space="0" w:color="auto"/>
        <w:bottom w:val="none" w:sz="0" w:space="0" w:color="auto"/>
        <w:right w:val="none" w:sz="0" w:space="0" w:color="auto"/>
      </w:divBdr>
    </w:div>
    <w:div w:id="931744164">
      <w:bodyDiv w:val="1"/>
      <w:marLeft w:val="0"/>
      <w:marRight w:val="0"/>
      <w:marTop w:val="0"/>
      <w:marBottom w:val="0"/>
      <w:divBdr>
        <w:top w:val="none" w:sz="0" w:space="0" w:color="auto"/>
        <w:left w:val="none" w:sz="0" w:space="0" w:color="auto"/>
        <w:bottom w:val="none" w:sz="0" w:space="0" w:color="auto"/>
        <w:right w:val="none" w:sz="0" w:space="0" w:color="auto"/>
      </w:divBdr>
    </w:div>
    <w:div w:id="1058552137">
      <w:bodyDiv w:val="1"/>
      <w:marLeft w:val="0"/>
      <w:marRight w:val="0"/>
      <w:marTop w:val="0"/>
      <w:marBottom w:val="0"/>
      <w:divBdr>
        <w:top w:val="none" w:sz="0" w:space="0" w:color="auto"/>
        <w:left w:val="none" w:sz="0" w:space="0" w:color="auto"/>
        <w:bottom w:val="none" w:sz="0" w:space="0" w:color="auto"/>
        <w:right w:val="none" w:sz="0" w:space="0" w:color="auto"/>
      </w:divBdr>
      <w:divsChild>
        <w:div w:id="1500273498">
          <w:marLeft w:val="547"/>
          <w:marRight w:val="0"/>
          <w:marTop w:val="0"/>
          <w:marBottom w:val="0"/>
          <w:divBdr>
            <w:top w:val="none" w:sz="0" w:space="0" w:color="auto"/>
            <w:left w:val="none" w:sz="0" w:space="0" w:color="auto"/>
            <w:bottom w:val="none" w:sz="0" w:space="0" w:color="auto"/>
            <w:right w:val="none" w:sz="0" w:space="0" w:color="auto"/>
          </w:divBdr>
        </w:div>
        <w:div w:id="305747365">
          <w:marLeft w:val="547"/>
          <w:marRight w:val="0"/>
          <w:marTop w:val="0"/>
          <w:marBottom w:val="0"/>
          <w:divBdr>
            <w:top w:val="none" w:sz="0" w:space="0" w:color="auto"/>
            <w:left w:val="none" w:sz="0" w:space="0" w:color="auto"/>
            <w:bottom w:val="none" w:sz="0" w:space="0" w:color="auto"/>
            <w:right w:val="none" w:sz="0" w:space="0" w:color="auto"/>
          </w:divBdr>
        </w:div>
      </w:divsChild>
    </w:div>
    <w:div w:id="1312439387">
      <w:bodyDiv w:val="1"/>
      <w:marLeft w:val="0"/>
      <w:marRight w:val="0"/>
      <w:marTop w:val="0"/>
      <w:marBottom w:val="0"/>
      <w:divBdr>
        <w:top w:val="none" w:sz="0" w:space="0" w:color="auto"/>
        <w:left w:val="none" w:sz="0" w:space="0" w:color="auto"/>
        <w:bottom w:val="none" w:sz="0" w:space="0" w:color="auto"/>
        <w:right w:val="none" w:sz="0" w:space="0" w:color="auto"/>
      </w:divBdr>
      <w:divsChild>
        <w:div w:id="180359882">
          <w:marLeft w:val="547"/>
          <w:marRight w:val="0"/>
          <w:marTop w:val="0"/>
          <w:marBottom w:val="0"/>
          <w:divBdr>
            <w:top w:val="none" w:sz="0" w:space="0" w:color="auto"/>
            <w:left w:val="none" w:sz="0" w:space="0" w:color="auto"/>
            <w:bottom w:val="none" w:sz="0" w:space="0" w:color="auto"/>
            <w:right w:val="none" w:sz="0" w:space="0" w:color="auto"/>
          </w:divBdr>
        </w:div>
        <w:div w:id="1131240830">
          <w:marLeft w:val="547"/>
          <w:marRight w:val="0"/>
          <w:marTop w:val="0"/>
          <w:marBottom w:val="0"/>
          <w:divBdr>
            <w:top w:val="none" w:sz="0" w:space="0" w:color="auto"/>
            <w:left w:val="none" w:sz="0" w:space="0" w:color="auto"/>
            <w:bottom w:val="none" w:sz="0" w:space="0" w:color="auto"/>
            <w:right w:val="none" w:sz="0" w:space="0" w:color="auto"/>
          </w:divBdr>
        </w:div>
      </w:divsChild>
    </w:div>
    <w:div w:id="1453935852">
      <w:bodyDiv w:val="1"/>
      <w:marLeft w:val="0"/>
      <w:marRight w:val="0"/>
      <w:marTop w:val="0"/>
      <w:marBottom w:val="0"/>
      <w:divBdr>
        <w:top w:val="none" w:sz="0" w:space="0" w:color="auto"/>
        <w:left w:val="none" w:sz="0" w:space="0" w:color="auto"/>
        <w:bottom w:val="none" w:sz="0" w:space="0" w:color="auto"/>
        <w:right w:val="none" w:sz="0" w:space="0" w:color="auto"/>
      </w:divBdr>
    </w:div>
    <w:div w:id="1520505571">
      <w:bodyDiv w:val="1"/>
      <w:marLeft w:val="0"/>
      <w:marRight w:val="0"/>
      <w:marTop w:val="0"/>
      <w:marBottom w:val="0"/>
      <w:divBdr>
        <w:top w:val="none" w:sz="0" w:space="0" w:color="auto"/>
        <w:left w:val="none" w:sz="0" w:space="0" w:color="auto"/>
        <w:bottom w:val="none" w:sz="0" w:space="0" w:color="auto"/>
        <w:right w:val="none" w:sz="0" w:space="0" w:color="auto"/>
      </w:divBdr>
      <w:divsChild>
        <w:div w:id="1668364103">
          <w:marLeft w:val="547"/>
          <w:marRight w:val="0"/>
          <w:marTop w:val="0"/>
          <w:marBottom w:val="0"/>
          <w:divBdr>
            <w:top w:val="none" w:sz="0" w:space="0" w:color="auto"/>
            <w:left w:val="none" w:sz="0" w:space="0" w:color="auto"/>
            <w:bottom w:val="none" w:sz="0" w:space="0" w:color="auto"/>
            <w:right w:val="none" w:sz="0" w:space="0" w:color="auto"/>
          </w:divBdr>
        </w:div>
        <w:div w:id="321659211">
          <w:marLeft w:val="547"/>
          <w:marRight w:val="0"/>
          <w:marTop w:val="0"/>
          <w:marBottom w:val="0"/>
          <w:divBdr>
            <w:top w:val="none" w:sz="0" w:space="0" w:color="auto"/>
            <w:left w:val="none" w:sz="0" w:space="0" w:color="auto"/>
            <w:bottom w:val="none" w:sz="0" w:space="0" w:color="auto"/>
            <w:right w:val="none" w:sz="0" w:space="0" w:color="auto"/>
          </w:divBdr>
        </w:div>
      </w:divsChild>
    </w:div>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hg.gov.ie/en/Publications/HeritagePublications/BuiltHeritagePolicyPublications/" TargetMode="External"/><Relationship Id="rId18" Type="http://schemas.microsoft.com/office/2007/relationships/diagramDrawing" Target="diagrams/drawing1.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s://www.chg.gov.ie/ga/help/legal-notices/data-protection/" TargetMode="External"/><Relationship Id="rId7" Type="http://schemas.openxmlformats.org/officeDocument/2006/relationships/endnotes" Target="endnotes.xml"/><Relationship Id="rId12" Type="http://schemas.openxmlformats.org/officeDocument/2006/relationships/hyperlink" Target="http://www.ahg.gov.ie/en/Publications/HeritagePublications/BuiltHeritagePolicyPublications/Architectural%20Heritage%20Protection%20Guidelines%20(2011).pdf" TargetMode="External"/><Relationship Id="rId17" Type="http://schemas.openxmlformats.org/officeDocument/2006/relationships/diagramColors" Target="diagrams/colors1.xml"/><Relationship Id="rId25" Type="http://schemas.openxmlformats.org/officeDocument/2006/relationships/diagramColors" Target="diagrams/colors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ogp.gov.i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QuickStyle" Target="diagrams/quickStyle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Layout" Target="diagrams/layout2.xm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www.npws.ie/publications/search?title=bat+mitigation&amp;keyword=&amp;author=&amp;series=All&amp;year=&amp;x=0&amp;y=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diagramData" Target="diagrams/data2.xml"/><Relationship Id="rId27" Type="http://schemas.openxmlformats.org/officeDocument/2006/relationships/header" Target="header3.xml"/><Relationship Id="rId30"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3A29F4-A2E8-401A-8002-7BCA19228BBC}" type="doc">
      <dgm:prSet loTypeId="urn:microsoft.com/office/officeart/2005/8/layout/process2" loCatId="process" qsTypeId="urn:microsoft.com/office/officeart/2005/8/quickstyle/simple1" qsCatId="simple" csTypeId="urn:microsoft.com/office/officeart/2005/8/colors/colorful4" csCatId="colorful" phldr="1"/>
      <dgm:spPr/>
      <dgm:t>
        <a:bodyPr/>
        <a:lstStyle/>
        <a:p>
          <a:endParaRPr lang="en-IE"/>
        </a:p>
      </dgm:t>
    </dgm:pt>
    <dgm:pt modelId="{D978BA46-C8C6-458E-B037-259924236F10}">
      <dgm:prSet phldrT="[Text]"/>
      <dgm:spPr>
        <a:xfrm>
          <a:off x="1902675" y="390"/>
          <a:ext cx="1681049" cy="457088"/>
        </a:xfrm>
      </dgm:spPr>
      <dgm:t>
        <a:bodyPr/>
        <a:lstStyle/>
        <a:p>
          <a:r>
            <a:rPr lang="en-IE">
              <a:latin typeface="Calibri"/>
              <a:ea typeface="+mn-ea"/>
              <a:cs typeface="+mn-cs"/>
            </a:rPr>
            <a:t>Oibreacha críochnaithe ag an iarratasóir</a:t>
          </a:r>
        </a:p>
      </dgm:t>
    </dgm:pt>
    <dgm:pt modelId="{E636B96B-D5E2-4DF4-BD33-27F4BF5C2327}" type="parTrans" cxnId="{C2EAA602-249F-44DB-B253-AA6315332328}">
      <dgm:prSet/>
      <dgm:spPr/>
      <dgm:t>
        <a:bodyPr/>
        <a:lstStyle/>
        <a:p>
          <a:endParaRPr lang="en-IE"/>
        </a:p>
      </dgm:t>
    </dgm:pt>
    <dgm:pt modelId="{AF8BA8BE-A1E1-44F6-818E-1F0B5F510D28}" type="sibTrans" cxnId="{C2EAA602-249F-44DB-B253-AA6315332328}">
      <dgm:prSet/>
      <dgm:spPr>
        <a:xfrm rot="5400000">
          <a:off x="2657495" y="468906"/>
          <a:ext cx="171408" cy="205689"/>
        </a:xfrm>
      </dgm:spPr>
      <dgm:t>
        <a:bodyPr/>
        <a:lstStyle/>
        <a:p>
          <a:endParaRPr lang="en-IE">
            <a:solidFill>
              <a:sysClr val="window" lastClr="FFFFFF"/>
            </a:solidFill>
            <a:latin typeface="Calibri"/>
            <a:ea typeface="+mn-ea"/>
            <a:cs typeface="+mn-cs"/>
          </a:endParaRPr>
        </a:p>
      </dgm:t>
    </dgm:pt>
    <dgm:pt modelId="{BBC09E5E-0B5C-4876-B926-B21A7D60FA15}">
      <dgm:prSet phldrT="[Text]"/>
      <dgm:spPr>
        <a:xfrm>
          <a:off x="1902675" y="686023"/>
          <a:ext cx="1681049" cy="457088"/>
        </a:xfrm>
      </dgm:spPr>
      <dgm:t>
        <a:bodyPr/>
        <a:lstStyle/>
        <a:p>
          <a:r>
            <a:rPr lang="en-IE">
              <a:latin typeface="Calibri"/>
              <a:ea typeface="+mn-ea"/>
              <a:cs typeface="+mn-cs"/>
            </a:rPr>
            <a:t>Iarratasóir íoctha ag an údarás áitiúil</a:t>
          </a:r>
        </a:p>
      </dgm:t>
    </dgm:pt>
    <dgm:pt modelId="{A19555F8-B58C-4DEA-83CA-E0510E5B6B04}" type="parTrans" cxnId="{0CA494EC-C2C4-41CB-9389-E8B2C1D57D03}">
      <dgm:prSet/>
      <dgm:spPr/>
      <dgm:t>
        <a:bodyPr/>
        <a:lstStyle/>
        <a:p>
          <a:endParaRPr lang="en-IE"/>
        </a:p>
      </dgm:t>
    </dgm:pt>
    <dgm:pt modelId="{77931045-6216-4E12-A404-944CC5D8C96B}" type="sibTrans" cxnId="{0CA494EC-C2C4-41CB-9389-E8B2C1D57D03}">
      <dgm:prSet/>
      <dgm:spPr>
        <a:xfrm rot="5400000">
          <a:off x="2657495" y="1154538"/>
          <a:ext cx="171408" cy="205689"/>
        </a:xfrm>
      </dgm:spPr>
      <dgm:t>
        <a:bodyPr/>
        <a:lstStyle/>
        <a:p>
          <a:endParaRPr lang="en-IE">
            <a:solidFill>
              <a:sysClr val="window" lastClr="FFFFFF"/>
            </a:solidFill>
            <a:latin typeface="Calibri"/>
            <a:ea typeface="+mn-ea"/>
            <a:cs typeface="+mn-cs"/>
          </a:endParaRPr>
        </a:p>
      </dgm:t>
    </dgm:pt>
    <dgm:pt modelId="{36EA1584-6AFE-4791-8A9A-5B8477100E02}">
      <dgm:prSet phldrT="[Text]"/>
      <dgm:spPr>
        <a:xfrm>
          <a:off x="1902675" y="1371655"/>
          <a:ext cx="1681049" cy="457088"/>
        </a:xfrm>
      </dgm:spPr>
      <dgm:t>
        <a:bodyPr/>
        <a:lstStyle/>
        <a:p>
          <a:pPr algn="ctr"/>
          <a:r>
            <a:rPr lang="en-IE">
              <a:latin typeface="Calibri"/>
              <a:ea typeface="+mn-ea"/>
              <a:cs typeface="+mn-cs"/>
            </a:rPr>
            <a:t>Lorgaíonn an t-údarás áitiúil íocaíocht ón Roinn</a:t>
          </a:r>
        </a:p>
      </dgm:t>
    </dgm:pt>
    <dgm:pt modelId="{37122FC4-1B2C-41F6-A4C4-37F16F3CD6ED}" type="parTrans" cxnId="{DE615445-575C-4DA2-8EA5-AC940C6D0F33}">
      <dgm:prSet/>
      <dgm:spPr/>
      <dgm:t>
        <a:bodyPr/>
        <a:lstStyle/>
        <a:p>
          <a:endParaRPr lang="en-IE"/>
        </a:p>
      </dgm:t>
    </dgm:pt>
    <dgm:pt modelId="{E238B0B3-542F-4FD7-9F0D-543B678844CB}" type="sibTrans" cxnId="{DE615445-575C-4DA2-8EA5-AC940C6D0F33}">
      <dgm:prSet/>
      <dgm:spPr>
        <a:xfrm rot="5400000">
          <a:off x="2657495" y="1840171"/>
          <a:ext cx="171408" cy="205689"/>
        </a:xfrm>
      </dgm:spPr>
      <dgm:t>
        <a:bodyPr/>
        <a:lstStyle/>
        <a:p>
          <a:endParaRPr lang="en-IE">
            <a:solidFill>
              <a:sysClr val="window" lastClr="FFFFFF"/>
            </a:solidFill>
            <a:latin typeface="Calibri"/>
            <a:ea typeface="+mn-ea"/>
            <a:cs typeface="+mn-cs"/>
          </a:endParaRPr>
        </a:p>
      </dgm:t>
    </dgm:pt>
    <dgm:pt modelId="{9CCFBEA7-4FEB-425E-93DB-6330E194DFCD}">
      <dgm:prSet phldrT="[Text]"/>
      <dgm:spPr>
        <a:xfrm>
          <a:off x="1902675" y="2742920"/>
          <a:ext cx="1681049" cy="457088"/>
        </a:xfrm>
      </dgm:spPr>
      <dgm:t>
        <a:bodyPr/>
        <a:lstStyle/>
        <a:p>
          <a:r>
            <a:rPr lang="en-IE">
              <a:latin typeface="Calibri"/>
              <a:ea typeface="+mn-ea"/>
              <a:cs typeface="+mn-cs"/>
            </a:rPr>
            <a:t>Dáta deiridh d'aisíocaíocht </a:t>
          </a:r>
        </a:p>
        <a:p>
          <a:r>
            <a:rPr lang="en-IE" b="1" i="0">
              <a:solidFill>
                <a:schemeClr val="bg1"/>
              </a:solidFill>
              <a:effectLst/>
              <a:latin typeface="Calibri"/>
              <a:ea typeface="+mn-ea"/>
              <a:cs typeface="+mn-cs"/>
            </a:rPr>
            <a:t>Deireadh Fómhair 2020</a:t>
          </a:r>
        </a:p>
      </dgm:t>
    </dgm:pt>
    <dgm:pt modelId="{2957452E-122C-46C6-B16B-57950108C329}" type="parTrans" cxnId="{1782DD4F-551A-43DF-9FAA-E3F9B2937569}">
      <dgm:prSet/>
      <dgm:spPr/>
      <dgm:t>
        <a:bodyPr/>
        <a:lstStyle/>
        <a:p>
          <a:endParaRPr lang="en-IE"/>
        </a:p>
      </dgm:t>
    </dgm:pt>
    <dgm:pt modelId="{111F7805-22D4-40D3-A90F-D444A31109CF}" type="sibTrans" cxnId="{1782DD4F-551A-43DF-9FAA-E3F9B2937569}">
      <dgm:prSet/>
      <dgm:spPr/>
      <dgm:t>
        <a:bodyPr/>
        <a:lstStyle/>
        <a:p>
          <a:endParaRPr lang="en-IE"/>
        </a:p>
      </dgm:t>
    </dgm:pt>
    <dgm:pt modelId="{BAB50BB9-29C0-43B1-936C-B0B02CB21BBF}">
      <dgm:prSet phldrT="[Text]"/>
      <dgm:spPr>
        <a:xfrm>
          <a:off x="1902675" y="2057288"/>
          <a:ext cx="1681049" cy="457088"/>
        </a:xfrm>
      </dgm:spPr>
      <dgm:t>
        <a:bodyPr/>
        <a:lstStyle/>
        <a:p>
          <a:r>
            <a:rPr lang="en-IE">
              <a:latin typeface="Calibri"/>
              <a:ea typeface="+mn-ea"/>
              <a:cs typeface="+mn-cs"/>
            </a:rPr>
            <a:t>Aisíocann an Roinn an       t-údarás áitiúil</a:t>
          </a:r>
        </a:p>
      </dgm:t>
    </dgm:pt>
    <dgm:pt modelId="{EEFADFF2-B472-4694-9605-DC24252020CE}" type="sibTrans" cxnId="{60C00B74-F71C-45AB-A15B-CB9FF6D4A3E9}">
      <dgm:prSet/>
      <dgm:spPr>
        <a:xfrm rot="5400000">
          <a:off x="2657495" y="2525803"/>
          <a:ext cx="171408" cy="205689"/>
        </a:xfrm>
        <a:prstGeom prst="rightArrow">
          <a:avLst>
            <a:gd name="adj1" fmla="val 60000"/>
            <a:gd name="adj2" fmla="val 50000"/>
          </a:avLst>
        </a:prstGeom>
      </dgm:spPr>
      <dgm:t>
        <a:bodyPr/>
        <a:lstStyle/>
        <a:p>
          <a:endParaRPr lang="en-IE">
            <a:solidFill>
              <a:sysClr val="window" lastClr="FFFFFF"/>
            </a:solidFill>
            <a:latin typeface="Calibri"/>
            <a:ea typeface="+mn-ea"/>
            <a:cs typeface="+mn-cs"/>
          </a:endParaRPr>
        </a:p>
      </dgm:t>
    </dgm:pt>
    <dgm:pt modelId="{E17FC742-207D-4F37-9377-515C7F555940}" type="parTrans" cxnId="{60C00B74-F71C-45AB-A15B-CB9FF6D4A3E9}">
      <dgm:prSet/>
      <dgm:spPr/>
      <dgm:t>
        <a:bodyPr/>
        <a:lstStyle/>
        <a:p>
          <a:endParaRPr lang="en-IE"/>
        </a:p>
      </dgm:t>
    </dgm:pt>
    <dgm:pt modelId="{E115EF5C-58D1-4C3D-BAD5-7D8DEFB1974E}" type="pres">
      <dgm:prSet presAssocID="{5A3A29F4-A2E8-401A-8002-7BCA19228BBC}" presName="linearFlow" presStyleCnt="0">
        <dgm:presLayoutVars>
          <dgm:resizeHandles val="exact"/>
        </dgm:presLayoutVars>
      </dgm:prSet>
      <dgm:spPr/>
      <dgm:t>
        <a:bodyPr/>
        <a:lstStyle/>
        <a:p>
          <a:endParaRPr lang="en-IE"/>
        </a:p>
      </dgm:t>
    </dgm:pt>
    <dgm:pt modelId="{1D8C52F5-46F3-4367-858F-848AB615BDC4}" type="pres">
      <dgm:prSet presAssocID="{D978BA46-C8C6-458E-B037-259924236F10}" presName="node" presStyleLbl="node1" presStyleIdx="0" presStyleCnt="5">
        <dgm:presLayoutVars>
          <dgm:bulletEnabled val="1"/>
        </dgm:presLayoutVars>
      </dgm:prSet>
      <dgm:spPr>
        <a:prstGeom prst="roundRect">
          <a:avLst>
            <a:gd name="adj" fmla="val 10000"/>
          </a:avLst>
        </a:prstGeom>
      </dgm:spPr>
      <dgm:t>
        <a:bodyPr/>
        <a:lstStyle/>
        <a:p>
          <a:endParaRPr lang="en-IE"/>
        </a:p>
      </dgm:t>
    </dgm:pt>
    <dgm:pt modelId="{54AF6E42-AF2A-4F99-A011-E306D2E27245}" type="pres">
      <dgm:prSet presAssocID="{AF8BA8BE-A1E1-44F6-818E-1F0B5F510D28}" presName="sibTrans" presStyleLbl="sibTrans2D1" presStyleIdx="0" presStyleCnt="4"/>
      <dgm:spPr>
        <a:prstGeom prst="rightArrow">
          <a:avLst>
            <a:gd name="adj1" fmla="val 60000"/>
            <a:gd name="adj2" fmla="val 50000"/>
          </a:avLst>
        </a:prstGeom>
      </dgm:spPr>
      <dgm:t>
        <a:bodyPr/>
        <a:lstStyle/>
        <a:p>
          <a:endParaRPr lang="en-IE"/>
        </a:p>
      </dgm:t>
    </dgm:pt>
    <dgm:pt modelId="{83AFD39F-65E3-4536-9287-67F74AEA27E8}" type="pres">
      <dgm:prSet presAssocID="{AF8BA8BE-A1E1-44F6-818E-1F0B5F510D28}" presName="connectorText" presStyleLbl="sibTrans2D1" presStyleIdx="0" presStyleCnt="4"/>
      <dgm:spPr/>
      <dgm:t>
        <a:bodyPr/>
        <a:lstStyle/>
        <a:p>
          <a:endParaRPr lang="en-IE"/>
        </a:p>
      </dgm:t>
    </dgm:pt>
    <dgm:pt modelId="{09B9D02E-5DA0-4DFD-B328-7559F6A4B813}" type="pres">
      <dgm:prSet presAssocID="{BBC09E5E-0B5C-4876-B926-B21A7D60FA15}" presName="node" presStyleLbl="node1" presStyleIdx="1" presStyleCnt="5">
        <dgm:presLayoutVars>
          <dgm:bulletEnabled val="1"/>
        </dgm:presLayoutVars>
      </dgm:prSet>
      <dgm:spPr>
        <a:prstGeom prst="roundRect">
          <a:avLst>
            <a:gd name="adj" fmla="val 10000"/>
          </a:avLst>
        </a:prstGeom>
      </dgm:spPr>
      <dgm:t>
        <a:bodyPr/>
        <a:lstStyle/>
        <a:p>
          <a:endParaRPr lang="en-IE"/>
        </a:p>
      </dgm:t>
    </dgm:pt>
    <dgm:pt modelId="{351EB6A5-BC3D-470B-88DE-EB126231CD36}" type="pres">
      <dgm:prSet presAssocID="{77931045-6216-4E12-A404-944CC5D8C96B}" presName="sibTrans" presStyleLbl="sibTrans2D1" presStyleIdx="1" presStyleCnt="4"/>
      <dgm:spPr>
        <a:prstGeom prst="rightArrow">
          <a:avLst>
            <a:gd name="adj1" fmla="val 60000"/>
            <a:gd name="adj2" fmla="val 50000"/>
          </a:avLst>
        </a:prstGeom>
      </dgm:spPr>
      <dgm:t>
        <a:bodyPr/>
        <a:lstStyle/>
        <a:p>
          <a:endParaRPr lang="en-IE"/>
        </a:p>
      </dgm:t>
    </dgm:pt>
    <dgm:pt modelId="{B1D78C02-8862-4633-A443-E25085EFAD9D}" type="pres">
      <dgm:prSet presAssocID="{77931045-6216-4E12-A404-944CC5D8C96B}" presName="connectorText" presStyleLbl="sibTrans2D1" presStyleIdx="1" presStyleCnt="4"/>
      <dgm:spPr/>
      <dgm:t>
        <a:bodyPr/>
        <a:lstStyle/>
        <a:p>
          <a:endParaRPr lang="en-IE"/>
        </a:p>
      </dgm:t>
    </dgm:pt>
    <dgm:pt modelId="{0B53C8E6-9398-4818-A1ED-20793D2FFB48}" type="pres">
      <dgm:prSet presAssocID="{36EA1584-6AFE-4791-8A9A-5B8477100E02}" presName="node" presStyleLbl="node1" presStyleIdx="2" presStyleCnt="5">
        <dgm:presLayoutVars>
          <dgm:bulletEnabled val="1"/>
        </dgm:presLayoutVars>
      </dgm:prSet>
      <dgm:spPr>
        <a:prstGeom prst="roundRect">
          <a:avLst>
            <a:gd name="adj" fmla="val 10000"/>
          </a:avLst>
        </a:prstGeom>
      </dgm:spPr>
      <dgm:t>
        <a:bodyPr/>
        <a:lstStyle/>
        <a:p>
          <a:endParaRPr lang="en-IE"/>
        </a:p>
      </dgm:t>
    </dgm:pt>
    <dgm:pt modelId="{6A4F0723-7CEA-465A-9344-961E007EA3B3}" type="pres">
      <dgm:prSet presAssocID="{E238B0B3-542F-4FD7-9F0D-543B678844CB}" presName="sibTrans" presStyleLbl="sibTrans2D1" presStyleIdx="2" presStyleCnt="4"/>
      <dgm:spPr>
        <a:prstGeom prst="rightArrow">
          <a:avLst>
            <a:gd name="adj1" fmla="val 60000"/>
            <a:gd name="adj2" fmla="val 50000"/>
          </a:avLst>
        </a:prstGeom>
      </dgm:spPr>
      <dgm:t>
        <a:bodyPr/>
        <a:lstStyle/>
        <a:p>
          <a:endParaRPr lang="en-IE"/>
        </a:p>
      </dgm:t>
    </dgm:pt>
    <dgm:pt modelId="{05277EB6-2F50-4720-BB59-6746E1E789A2}" type="pres">
      <dgm:prSet presAssocID="{E238B0B3-542F-4FD7-9F0D-543B678844CB}" presName="connectorText" presStyleLbl="sibTrans2D1" presStyleIdx="2" presStyleCnt="4"/>
      <dgm:spPr/>
      <dgm:t>
        <a:bodyPr/>
        <a:lstStyle/>
        <a:p>
          <a:endParaRPr lang="en-IE"/>
        </a:p>
      </dgm:t>
    </dgm:pt>
    <dgm:pt modelId="{F2777AB3-0BA9-4AA3-8EF8-33BB417E4B55}" type="pres">
      <dgm:prSet presAssocID="{9CCFBEA7-4FEB-425E-93DB-6330E194DFCD}" presName="node" presStyleLbl="node1" presStyleIdx="3" presStyleCnt="5">
        <dgm:presLayoutVars>
          <dgm:bulletEnabled val="1"/>
        </dgm:presLayoutVars>
      </dgm:prSet>
      <dgm:spPr>
        <a:prstGeom prst="roundRect">
          <a:avLst>
            <a:gd name="adj" fmla="val 10000"/>
          </a:avLst>
        </a:prstGeom>
      </dgm:spPr>
      <dgm:t>
        <a:bodyPr/>
        <a:lstStyle/>
        <a:p>
          <a:endParaRPr lang="en-IE"/>
        </a:p>
      </dgm:t>
    </dgm:pt>
    <dgm:pt modelId="{7E6F4C88-2A1C-4DB0-AFCF-39882F4010A8}" type="pres">
      <dgm:prSet presAssocID="{111F7805-22D4-40D3-A90F-D444A31109CF}" presName="sibTrans" presStyleLbl="sibTrans2D1" presStyleIdx="3" presStyleCnt="4"/>
      <dgm:spPr/>
      <dgm:t>
        <a:bodyPr/>
        <a:lstStyle/>
        <a:p>
          <a:endParaRPr lang="en-IE"/>
        </a:p>
      </dgm:t>
    </dgm:pt>
    <dgm:pt modelId="{0D0DE423-0A1D-4BB0-94A4-AED95266780E}" type="pres">
      <dgm:prSet presAssocID="{111F7805-22D4-40D3-A90F-D444A31109CF}" presName="connectorText" presStyleLbl="sibTrans2D1" presStyleIdx="3" presStyleCnt="4"/>
      <dgm:spPr/>
      <dgm:t>
        <a:bodyPr/>
        <a:lstStyle/>
        <a:p>
          <a:endParaRPr lang="en-IE"/>
        </a:p>
      </dgm:t>
    </dgm:pt>
    <dgm:pt modelId="{04F53AE1-EF57-480E-92B2-962C466381CB}" type="pres">
      <dgm:prSet presAssocID="{BAB50BB9-29C0-43B1-936C-B0B02CB21BBF}" presName="node" presStyleLbl="node1" presStyleIdx="4" presStyleCnt="5">
        <dgm:presLayoutVars>
          <dgm:bulletEnabled val="1"/>
        </dgm:presLayoutVars>
      </dgm:prSet>
      <dgm:spPr>
        <a:prstGeom prst="roundRect">
          <a:avLst>
            <a:gd name="adj" fmla="val 10000"/>
          </a:avLst>
        </a:prstGeom>
      </dgm:spPr>
      <dgm:t>
        <a:bodyPr/>
        <a:lstStyle/>
        <a:p>
          <a:endParaRPr lang="en-IE"/>
        </a:p>
      </dgm:t>
    </dgm:pt>
  </dgm:ptLst>
  <dgm:cxnLst>
    <dgm:cxn modelId="{0BD049BC-F5CC-4FB1-8002-BF7F05AD0DB5}" type="presOf" srcId="{BBC09E5E-0B5C-4876-B926-B21A7D60FA15}" destId="{09B9D02E-5DA0-4DFD-B328-7559F6A4B813}" srcOrd="0" destOrd="0" presId="urn:microsoft.com/office/officeart/2005/8/layout/process2"/>
    <dgm:cxn modelId="{CFBE48D7-560A-425C-86AE-F3D4CDA41CDD}" type="presOf" srcId="{36EA1584-6AFE-4791-8A9A-5B8477100E02}" destId="{0B53C8E6-9398-4818-A1ED-20793D2FFB48}" srcOrd="0" destOrd="0" presId="urn:microsoft.com/office/officeart/2005/8/layout/process2"/>
    <dgm:cxn modelId="{6F8DDD4E-812D-440B-B689-0BC2EC94FD16}" type="presOf" srcId="{111F7805-22D4-40D3-A90F-D444A31109CF}" destId="{7E6F4C88-2A1C-4DB0-AFCF-39882F4010A8}" srcOrd="0" destOrd="0" presId="urn:microsoft.com/office/officeart/2005/8/layout/process2"/>
    <dgm:cxn modelId="{A4CBBDC6-8EF9-4A7D-AE22-BF0CDFEFE4ED}" type="presOf" srcId="{5A3A29F4-A2E8-401A-8002-7BCA19228BBC}" destId="{E115EF5C-58D1-4C3D-BAD5-7D8DEFB1974E}" srcOrd="0" destOrd="0" presId="urn:microsoft.com/office/officeart/2005/8/layout/process2"/>
    <dgm:cxn modelId="{3130CB3F-EB48-4264-B4AC-9B57B382040A}" type="presOf" srcId="{AF8BA8BE-A1E1-44F6-818E-1F0B5F510D28}" destId="{83AFD39F-65E3-4536-9287-67F74AEA27E8}" srcOrd="1" destOrd="0" presId="urn:microsoft.com/office/officeart/2005/8/layout/process2"/>
    <dgm:cxn modelId="{60C00B74-F71C-45AB-A15B-CB9FF6D4A3E9}" srcId="{5A3A29F4-A2E8-401A-8002-7BCA19228BBC}" destId="{BAB50BB9-29C0-43B1-936C-B0B02CB21BBF}" srcOrd="4" destOrd="0" parTransId="{E17FC742-207D-4F37-9377-515C7F555940}" sibTransId="{EEFADFF2-B472-4694-9605-DC24252020CE}"/>
    <dgm:cxn modelId="{D2D7BC58-7D27-48F9-8856-CC5C43467A25}" type="presOf" srcId="{E238B0B3-542F-4FD7-9F0D-543B678844CB}" destId="{05277EB6-2F50-4720-BB59-6746E1E789A2}" srcOrd="1" destOrd="0" presId="urn:microsoft.com/office/officeart/2005/8/layout/process2"/>
    <dgm:cxn modelId="{6243F38E-148D-4EDA-8BEB-2D39BD534A09}" type="presOf" srcId="{111F7805-22D4-40D3-A90F-D444A31109CF}" destId="{0D0DE423-0A1D-4BB0-94A4-AED95266780E}" srcOrd="1" destOrd="0" presId="urn:microsoft.com/office/officeart/2005/8/layout/process2"/>
    <dgm:cxn modelId="{DE615445-575C-4DA2-8EA5-AC940C6D0F33}" srcId="{5A3A29F4-A2E8-401A-8002-7BCA19228BBC}" destId="{36EA1584-6AFE-4791-8A9A-5B8477100E02}" srcOrd="2" destOrd="0" parTransId="{37122FC4-1B2C-41F6-A4C4-37F16F3CD6ED}" sibTransId="{E238B0B3-542F-4FD7-9F0D-543B678844CB}"/>
    <dgm:cxn modelId="{09295E52-BC54-4473-B46C-C24B3C35621B}" type="presOf" srcId="{E238B0B3-542F-4FD7-9F0D-543B678844CB}" destId="{6A4F0723-7CEA-465A-9344-961E007EA3B3}" srcOrd="0" destOrd="0" presId="urn:microsoft.com/office/officeart/2005/8/layout/process2"/>
    <dgm:cxn modelId="{BC7A1ED7-21EF-47C2-92D8-C5D21FB3AC21}" type="presOf" srcId="{9CCFBEA7-4FEB-425E-93DB-6330E194DFCD}" destId="{F2777AB3-0BA9-4AA3-8EF8-33BB417E4B55}" srcOrd="0" destOrd="0" presId="urn:microsoft.com/office/officeart/2005/8/layout/process2"/>
    <dgm:cxn modelId="{0CA494EC-C2C4-41CB-9389-E8B2C1D57D03}" srcId="{5A3A29F4-A2E8-401A-8002-7BCA19228BBC}" destId="{BBC09E5E-0B5C-4876-B926-B21A7D60FA15}" srcOrd="1" destOrd="0" parTransId="{A19555F8-B58C-4DEA-83CA-E0510E5B6B04}" sibTransId="{77931045-6216-4E12-A404-944CC5D8C96B}"/>
    <dgm:cxn modelId="{BB433B75-5C24-4F2B-AC5E-994CA4DC7030}" type="presOf" srcId="{AF8BA8BE-A1E1-44F6-818E-1F0B5F510D28}" destId="{54AF6E42-AF2A-4F99-A011-E306D2E27245}" srcOrd="0" destOrd="0" presId="urn:microsoft.com/office/officeart/2005/8/layout/process2"/>
    <dgm:cxn modelId="{881FD40A-9A40-4551-B541-70F2B23B7D0D}" type="presOf" srcId="{BAB50BB9-29C0-43B1-936C-B0B02CB21BBF}" destId="{04F53AE1-EF57-480E-92B2-962C466381CB}" srcOrd="0" destOrd="0" presId="urn:microsoft.com/office/officeart/2005/8/layout/process2"/>
    <dgm:cxn modelId="{9079D81F-90AA-4A0C-B115-D68B35DA7643}" type="presOf" srcId="{77931045-6216-4E12-A404-944CC5D8C96B}" destId="{B1D78C02-8862-4633-A443-E25085EFAD9D}" srcOrd="1" destOrd="0" presId="urn:microsoft.com/office/officeart/2005/8/layout/process2"/>
    <dgm:cxn modelId="{1782DD4F-551A-43DF-9FAA-E3F9B2937569}" srcId="{5A3A29F4-A2E8-401A-8002-7BCA19228BBC}" destId="{9CCFBEA7-4FEB-425E-93DB-6330E194DFCD}" srcOrd="3" destOrd="0" parTransId="{2957452E-122C-46C6-B16B-57950108C329}" sibTransId="{111F7805-22D4-40D3-A90F-D444A31109CF}"/>
    <dgm:cxn modelId="{6A2624FA-9102-4669-A451-67B87A955CAA}" type="presOf" srcId="{D978BA46-C8C6-458E-B037-259924236F10}" destId="{1D8C52F5-46F3-4367-858F-848AB615BDC4}" srcOrd="0" destOrd="0" presId="urn:microsoft.com/office/officeart/2005/8/layout/process2"/>
    <dgm:cxn modelId="{F1FE0ECC-2F70-4E3A-B5BB-AC16B3128843}" type="presOf" srcId="{77931045-6216-4E12-A404-944CC5D8C96B}" destId="{351EB6A5-BC3D-470B-88DE-EB126231CD36}" srcOrd="0" destOrd="0" presId="urn:microsoft.com/office/officeart/2005/8/layout/process2"/>
    <dgm:cxn modelId="{C2EAA602-249F-44DB-B253-AA6315332328}" srcId="{5A3A29F4-A2E8-401A-8002-7BCA19228BBC}" destId="{D978BA46-C8C6-458E-B037-259924236F10}" srcOrd="0" destOrd="0" parTransId="{E636B96B-D5E2-4DF4-BD33-27F4BF5C2327}" sibTransId="{AF8BA8BE-A1E1-44F6-818E-1F0B5F510D28}"/>
    <dgm:cxn modelId="{FD4E86BD-1A1F-49B1-919E-AA84958C5163}" type="presParOf" srcId="{E115EF5C-58D1-4C3D-BAD5-7D8DEFB1974E}" destId="{1D8C52F5-46F3-4367-858F-848AB615BDC4}" srcOrd="0" destOrd="0" presId="urn:microsoft.com/office/officeart/2005/8/layout/process2"/>
    <dgm:cxn modelId="{36F7533F-25A1-4220-94F3-CC8DA107F3DC}" type="presParOf" srcId="{E115EF5C-58D1-4C3D-BAD5-7D8DEFB1974E}" destId="{54AF6E42-AF2A-4F99-A011-E306D2E27245}" srcOrd="1" destOrd="0" presId="urn:microsoft.com/office/officeart/2005/8/layout/process2"/>
    <dgm:cxn modelId="{D370B0A9-CEC0-4C72-89F3-AB7BCD07A204}" type="presParOf" srcId="{54AF6E42-AF2A-4F99-A011-E306D2E27245}" destId="{83AFD39F-65E3-4536-9287-67F74AEA27E8}" srcOrd="0" destOrd="0" presId="urn:microsoft.com/office/officeart/2005/8/layout/process2"/>
    <dgm:cxn modelId="{11CCDBF3-7E06-44EE-93D0-FC562B78376C}" type="presParOf" srcId="{E115EF5C-58D1-4C3D-BAD5-7D8DEFB1974E}" destId="{09B9D02E-5DA0-4DFD-B328-7559F6A4B813}" srcOrd="2" destOrd="0" presId="urn:microsoft.com/office/officeart/2005/8/layout/process2"/>
    <dgm:cxn modelId="{994E9AB6-F13E-480B-852C-F5B3C7ADE05A}" type="presParOf" srcId="{E115EF5C-58D1-4C3D-BAD5-7D8DEFB1974E}" destId="{351EB6A5-BC3D-470B-88DE-EB126231CD36}" srcOrd="3" destOrd="0" presId="urn:microsoft.com/office/officeart/2005/8/layout/process2"/>
    <dgm:cxn modelId="{711E5BCE-758C-4F0A-B0F2-F6A7E801C122}" type="presParOf" srcId="{351EB6A5-BC3D-470B-88DE-EB126231CD36}" destId="{B1D78C02-8862-4633-A443-E25085EFAD9D}" srcOrd="0" destOrd="0" presId="urn:microsoft.com/office/officeart/2005/8/layout/process2"/>
    <dgm:cxn modelId="{3B95CD84-6530-4B8A-8A1D-30C32CBB91E8}" type="presParOf" srcId="{E115EF5C-58D1-4C3D-BAD5-7D8DEFB1974E}" destId="{0B53C8E6-9398-4818-A1ED-20793D2FFB48}" srcOrd="4" destOrd="0" presId="urn:microsoft.com/office/officeart/2005/8/layout/process2"/>
    <dgm:cxn modelId="{36B431DD-17CD-4B64-A752-F3CE1C9551CE}" type="presParOf" srcId="{E115EF5C-58D1-4C3D-BAD5-7D8DEFB1974E}" destId="{6A4F0723-7CEA-465A-9344-961E007EA3B3}" srcOrd="5" destOrd="0" presId="urn:microsoft.com/office/officeart/2005/8/layout/process2"/>
    <dgm:cxn modelId="{6955BAC0-E326-4C56-8C7C-747C7A6E49A7}" type="presParOf" srcId="{6A4F0723-7CEA-465A-9344-961E007EA3B3}" destId="{05277EB6-2F50-4720-BB59-6746E1E789A2}" srcOrd="0" destOrd="0" presId="urn:microsoft.com/office/officeart/2005/8/layout/process2"/>
    <dgm:cxn modelId="{D9D48F6F-733B-4BAC-A1A1-18CF617BA189}" type="presParOf" srcId="{E115EF5C-58D1-4C3D-BAD5-7D8DEFB1974E}" destId="{F2777AB3-0BA9-4AA3-8EF8-33BB417E4B55}" srcOrd="6" destOrd="0" presId="urn:microsoft.com/office/officeart/2005/8/layout/process2"/>
    <dgm:cxn modelId="{5594FFDC-8E31-491F-835B-213A59A1024C}" type="presParOf" srcId="{E115EF5C-58D1-4C3D-BAD5-7D8DEFB1974E}" destId="{7E6F4C88-2A1C-4DB0-AFCF-39882F4010A8}" srcOrd="7" destOrd="0" presId="urn:microsoft.com/office/officeart/2005/8/layout/process2"/>
    <dgm:cxn modelId="{E1756E34-3497-438C-866B-783C7B272797}" type="presParOf" srcId="{7E6F4C88-2A1C-4DB0-AFCF-39882F4010A8}" destId="{0D0DE423-0A1D-4BB0-94A4-AED95266780E}" srcOrd="0" destOrd="0" presId="urn:microsoft.com/office/officeart/2005/8/layout/process2"/>
    <dgm:cxn modelId="{378FA5D2-644E-4132-AA90-03C513766BB2}" type="presParOf" srcId="{E115EF5C-58D1-4C3D-BAD5-7D8DEFB1974E}" destId="{04F53AE1-EF57-480E-92B2-962C466381CB}" srcOrd="8" destOrd="0" presId="urn:microsoft.com/office/officeart/2005/8/layout/process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2F347E4-EDF6-4918-8380-0D04AFD2FC79}" type="doc">
      <dgm:prSet loTypeId="urn:microsoft.com/office/officeart/2005/8/layout/chevron2" loCatId="process" qsTypeId="urn:microsoft.com/office/officeart/2005/8/quickstyle/simple1#1" qsCatId="simple" csTypeId="urn:microsoft.com/office/officeart/2005/8/colors/colorful4" csCatId="colorful" phldr="1"/>
      <dgm:spPr/>
      <dgm:t>
        <a:bodyPr/>
        <a:lstStyle/>
        <a:p>
          <a:endParaRPr lang="en-IE"/>
        </a:p>
      </dgm:t>
    </dgm:pt>
    <dgm:pt modelId="{68EC594A-0F8C-46AE-BC43-BE7904E7D086}">
      <dgm:prSet phldrT="[Text]" custT="1"/>
      <dgm:spPr>
        <a:xfrm rot="5400000">
          <a:off x="-103403" y="108890"/>
          <a:ext cx="689355" cy="482548"/>
        </a:xfr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Samhain 2019</a:t>
          </a:r>
        </a:p>
      </dgm:t>
    </dgm:pt>
    <dgm:pt modelId="{6C871FCA-40B3-4303-962D-31FFBFE7AF76}" type="parTrans" cxnId="{AF6E89B5-4740-4CE0-B018-AEA8AD2B45B4}">
      <dgm:prSet/>
      <dgm:spPr/>
      <dgm:t>
        <a:bodyPr/>
        <a:lstStyle/>
        <a:p>
          <a:endParaRPr lang="en-IE" sz="800">
            <a:solidFill>
              <a:sysClr val="windowText" lastClr="000000"/>
            </a:solidFill>
          </a:endParaRPr>
        </a:p>
      </dgm:t>
    </dgm:pt>
    <dgm:pt modelId="{E9F073A0-4E72-4C92-A16D-4C210DB95025}" type="sibTrans" cxnId="{AF6E89B5-4740-4CE0-B018-AEA8AD2B45B4}">
      <dgm:prSet/>
      <dgm:spPr/>
      <dgm:t>
        <a:bodyPr/>
        <a:lstStyle/>
        <a:p>
          <a:endParaRPr lang="en-IE" sz="800">
            <a:solidFill>
              <a:sysClr val="windowText" lastClr="000000"/>
            </a:solidFill>
          </a:endParaRPr>
        </a:p>
      </dgm:t>
    </dgm:pt>
    <dgm:pt modelId="{7611C1F0-A5AC-421F-B0D6-9C9F2BB3C586}">
      <dgm:prSet phldrT="[Text]" custT="1"/>
      <dgm:spPr>
        <a:xfrm rot="5400000">
          <a:off x="3013681" y="-2525644"/>
          <a:ext cx="448316" cy="5510581"/>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Fógraítear an scéim</a:t>
          </a:r>
          <a:endParaRPr lang="en-IE" sz="1000">
            <a:solidFill>
              <a:sysClr val="windowText" lastClr="000000">
                <a:hueOff val="0"/>
                <a:satOff val="0"/>
                <a:lumOff val="0"/>
                <a:alphaOff val="0"/>
              </a:sysClr>
            </a:solidFill>
            <a:latin typeface="Calibri"/>
            <a:ea typeface="+mn-ea"/>
            <a:cs typeface="+mn-cs"/>
          </a:endParaRPr>
        </a:p>
      </dgm:t>
    </dgm:pt>
    <dgm:pt modelId="{8F55E49E-4324-45A5-9347-7FEF58722799}" type="parTrans" cxnId="{60360C97-123A-47DC-BA83-1EB5EFC83AA8}">
      <dgm:prSet/>
      <dgm:spPr/>
      <dgm:t>
        <a:bodyPr/>
        <a:lstStyle/>
        <a:p>
          <a:endParaRPr lang="en-IE" sz="800">
            <a:solidFill>
              <a:sysClr val="windowText" lastClr="000000"/>
            </a:solidFill>
          </a:endParaRPr>
        </a:p>
      </dgm:t>
    </dgm:pt>
    <dgm:pt modelId="{86619553-0E30-4421-8649-C1D8DCEEBBE2}" type="sibTrans" cxnId="{60360C97-123A-47DC-BA83-1EB5EFC83AA8}">
      <dgm:prSet/>
      <dgm:spPr/>
      <dgm:t>
        <a:bodyPr/>
        <a:lstStyle/>
        <a:p>
          <a:endParaRPr lang="en-IE" sz="800">
            <a:solidFill>
              <a:sysClr val="windowText" lastClr="000000"/>
            </a:solidFill>
          </a:endParaRPr>
        </a:p>
      </dgm:t>
    </dgm:pt>
    <dgm:pt modelId="{F5722533-4516-4F67-8A9E-8E26FCDC1A76}">
      <dgm:prSet phldrT="[Text]" custT="1"/>
      <dgm:spPr>
        <a:xfrm rot="5400000">
          <a:off x="-103403" y="746899"/>
          <a:ext cx="689355" cy="482548"/>
        </a:xfrm>
        <a:solidFill>
          <a:srgbClr val="8064A2">
            <a:hueOff val="-405888"/>
            <a:satOff val="2445"/>
            <a:lumOff val="196"/>
            <a:alphaOff val="0"/>
          </a:srgbClr>
        </a:solidFill>
        <a:ln w="25400" cap="flat" cmpd="sng" algn="ctr">
          <a:solidFill>
            <a:srgbClr val="8064A2">
              <a:hueOff val="-405888"/>
              <a:satOff val="2445"/>
              <a:lumOff val="196"/>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Samhain 2019</a:t>
          </a:r>
        </a:p>
      </dgm:t>
    </dgm:pt>
    <dgm:pt modelId="{49C065FF-436C-4CDC-B227-73D7F1602595}" type="parTrans" cxnId="{44CB5B6B-C97F-48DD-A5CB-8B41FF71F51F}">
      <dgm:prSet/>
      <dgm:spPr/>
      <dgm:t>
        <a:bodyPr/>
        <a:lstStyle/>
        <a:p>
          <a:endParaRPr lang="en-IE" sz="800">
            <a:solidFill>
              <a:sysClr val="windowText" lastClr="000000"/>
            </a:solidFill>
          </a:endParaRPr>
        </a:p>
      </dgm:t>
    </dgm:pt>
    <dgm:pt modelId="{4B13DBB7-3BDD-44B3-9EB2-AE65B018BE6E}" type="sibTrans" cxnId="{44CB5B6B-C97F-48DD-A5CB-8B41FF71F51F}">
      <dgm:prSet/>
      <dgm:spPr/>
      <dgm:t>
        <a:bodyPr/>
        <a:lstStyle/>
        <a:p>
          <a:endParaRPr lang="en-IE" sz="800">
            <a:solidFill>
              <a:sysClr val="windowText" lastClr="000000"/>
            </a:solidFill>
          </a:endParaRPr>
        </a:p>
      </dgm:t>
    </dgm:pt>
    <dgm:pt modelId="{4330E5A3-7422-4A3F-8958-865BCDD638AA}">
      <dgm:prSet phldrT="[Text]" custT="1"/>
      <dgm:spPr>
        <a:xfrm rot="5400000">
          <a:off x="3013798" y="-1887754"/>
          <a:ext cx="448081" cy="5510581"/>
        </a:xfrm>
        <a:solidFill>
          <a:sysClr val="window" lastClr="FFFFFF">
            <a:alpha val="90000"/>
            <a:hueOff val="0"/>
            <a:satOff val="0"/>
            <a:lumOff val="0"/>
            <a:alphaOff val="0"/>
          </a:sysClr>
        </a:solidFill>
        <a:ln w="25400" cap="flat" cmpd="sng" algn="ctr">
          <a:solidFill>
            <a:srgbClr val="8064A2">
              <a:hueOff val="-405888"/>
              <a:satOff val="2445"/>
              <a:lumOff val="196"/>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Fógraíonn gach údarás áitiúil  an scéim agus tugtar cuireadh d'iarratais trí </a:t>
          </a:r>
          <a:r>
            <a:rPr lang="en-GB" sz="1000" b="1">
              <a:solidFill>
                <a:sysClr val="windowText" lastClr="000000">
                  <a:hueOff val="0"/>
                  <a:satOff val="0"/>
                  <a:lumOff val="0"/>
                  <a:alphaOff val="0"/>
                </a:sysClr>
              </a:solidFill>
              <a:latin typeface="Calibri"/>
              <a:ea typeface="+mn-ea"/>
              <a:cs typeface="+mn-cs"/>
            </a:rPr>
            <a:t>Fhoirm A </a:t>
          </a:r>
          <a:r>
            <a:rPr lang="en-GB" sz="1000">
              <a:solidFill>
                <a:sysClr val="windowText" lastClr="000000">
                  <a:hueOff val="0"/>
                  <a:satOff val="0"/>
                  <a:lumOff val="0"/>
                  <a:alphaOff val="0"/>
                </a:sysClr>
              </a:solidFill>
              <a:latin typeface="Calibri"/>
              <a:ea typeface="+mn-ea"/>
              <a:cs typeface="+mn-cs"/>
            </a:rPr>
            <a:t>a úsáid </a:t>
          </a:r>
          <a:r>
            <a:rPr lang="en-GB" sz="1000" b="1">
              <a:solidFill>
                <a:sysClr val="windowText" lastClr="000000">
                  <a:hueOff val="0"/>
                  <a:satOff val="0"/>
                  <a:lumOff val="0"/>
                  <a:alphaOff val="0"/>
                </a:sysClr>
              </a:solidFill>
              <a:latin typeface="Calibri"/>
              <a:ea typeface="+mn-ea"/>
              <a:cs typeface="+mn-cs"/>
            </a:rPr>
            <a:t>(Aguisín I)</a:t>
          </a:r>
          <a:endParaRPr lang="en-IE" sz="1000" b="1">
            <a:solidFill>
              <a:sysClr val="windowText" lastClr="000000">
                <a:hueOff val="0"/>
                <a:satOff val="0"/>
                <a:lumOff val="0"/>
                <a:alphaOff val="0"/>
              </a:sysClr>
            </a:solidFill>
            <a:latin typeface="Calibri"/>
            <a:ea typeface="+mn-ea"/>
            <a:cs typeface="+mn-cs"/>
          </a:endParaRPr>
        </a:p>
      </dgm:t>
    </dgm:pt>
    <dgm:pt modelId="{4B58A769-CD8A-4001-A2AF-E74237FB0DB0}" type="parTrans" cxnId="{3B9F8D06-D63E-443C-8CCB-63A1BCA5EA70}">
      <dgm:prSet/>
      <dgm:spPr/>
      <dgm:t>
        <a:bodyPr/>
        <a:lstStyle/>
        <a:p>
          <a:endParaRPr lang="en-IE" sz="800">
            <a:solidFill>
              <a:sysClr val="windowText" lastClr="000000"/>
            </a:solidFill>
          </a:endParaRPr>
        </a:p>
      </dgm:t>
    </dgm:pt>
    <dgm:pt modelId="{D1934276-9F4A-4570-964A-9AA05B1F4DCE}" type="sibTrans" cxnId="{3B9F8D06-D63E-443C-8CCB-63A1BCA5EA70}">
      <dgm:prSet/>
      <dgm:spPr/>
      <dgm:t>
        <a:bodyPr/>
        <a:lstStyle/>
        <a:p>
          <a:endParaRPr lang="en-IE" sz="800">
            <a:solidFill>
              <a:sysClr val="windowText" lastClr="000000"/>
            </a:solidFill>
          </a:endParaRPr>
        </a:p>
      </dgm:t>
    </dgm:pt>
    <dgm:pt modelId="{ED32365D-928A-4F3F-A8A9-C59551194ACA}">
      <dgm:prSet phldrT="[Text]" custT="1"/>
      <dgm:spPr>
        <a:xfrm rot="5400000">
          <a:off x="-103403" y="1384907"/>
          <a:ext cx="689355" cy="482548"/>
        </a:xfrm>
        <a:solidFill>
          <a:srgbClr val="8064A2">
            <a:hueOff val="-811776"/>
            <a:satOff val="4891"/>
            <a:lumOff val="392"/>
            <a:alphaOff val="0"/>
          </a:srgbClr>
        </a:solidFill>
        <a:ln w="25400" cap="flat" cmpd="sng" algn="ctr">
          <a:solidFill>
            <a:srgbClr val="8064A2">
              <a:hueOff val="-811776"/>
              <a:satOff val="4891"/>
              <a:lumOff val="392"/>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Eanáir</a:t>
          </a:r>
        </a:p>
        <a:p>
          <a:r>
            <a:rPr lang="en-IE" sz="800">
              <a:solidFill>
                <a:sysClr val="window" lastClr="FFFFFF"/>
              </a:solidFill>
              <a:latin typeface="Calibri"/>
              <a:ea typeface="+mn-ea"/>
              <a:cs typeface="+mn-cs"/>
            </a:rPr>
            <a:t> 2020</a:t>
          </a:r>
        </a:p>
      </dgm:t>
    </dgm:pt>
    <dgm:pt modelId="{7CFC801E-7F60-494C-BD58-0F6DB831FD74}" type="parTrans" cxnId="{B40D5FAC-99F6-410E-8749-F753BBC9F921}">
      <dgm:prSet/>
      <dgm:spPr/>
      <dgm:t>
        <a:bodyPr/>
        <a:lstStyle/>
        <a:p>
          <a:endParaRPr lang="en-IE" sz="800">
            <a:solidFill>
              <a:sysClr val="windowText" lastClr="000000"/>
            </a:solidFill>
          </a:endParaRPr>
        </a:p>
      </dgm:t>
    </dgm:pt>
    <dgm:pt modelId="{CD8D9AF4-CD7E-4CB5-8E41-70E494072151}" type="sibTrans" cxnId="{B40D5FAC-99F6-410E-8749-F753BBC9F921}">
      <dgm:prSet/>
      <dgm:spPr/>
      <dgm:t>
        <a:bodyPr/>
        <a:lstStyle/>
        <a:p>
          <a:endParaRPr lang="en-IE" sz="800">
            <a:solidFill>
              <a:sysClr val="windowText" lastClr="000000"/>
            </a:solidFill>
          </a:endParaRPr>
        </a:p>
      </dgm:t>
    </dgm:pt>
    <dgm:pt modelId="{26D5802B-B2CB-499C-9348-2A3F21A915E6}">
      <dgm:prSet phldrT="[Text]" custT="1"/>
      <dgm:spPr>
        <a:xfrm rot="5400000">
          <a:off x="3013798" y="-611736"/>
          <a:ext cx="448081" cy="5510581"/>
        </a:xfrm>
        <a:solidFill>
          <a:sysClr val="window" lastClr="FFFFFF">
            <a:alpha val="90000"/>
            <a:hueOff val="0"/>
            <a:satOff val="0"/>
            <a:lumOff val="0"/>
            <a:alphaOff val="0"/>
          </a:sysClr>
        </a:solidFill>
        <a:ln w="25400" cap="flat" cmpd="sng" algn="ctr">
          <a:solidFill>
            <a:srgbClr val="8064A2">
              <a:hueOff val="-1217664"/>
              <a:satOff val="7336"/>
              <a:lumOff val="588"/>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an t-</a:t>
          </a:r>
          <a:r>
            <a:rPr lang="en-GB" sz="1000">
              <a:solidFill>
                <a:sysClr val="windowText" lastClr="000000">
                  <a:hueOff val="0"/>
                  <a:satOff val="0"/>
                  <a:lumOff val="0"/>
                  <a:alphaOff val="0"/>
                </a:sysClr>
              </a:solidFill>
              <a:latin typeface="Calibri"/>
              <a:ea typeface="+mn-ea"/>
              <a:cs typeface="+mn-cs"/>
            </a:rPr>
            <a:t>údarás áitiúil </a:t>
          </a:r>
          <a:r>
            <a:rPr lang="en-IE" sz="1000" b="1">
              <a:solidFill>
                <a:sysClr val="windowText" lastClr="000000">
                  <a:hueOff val="0"/>
                  <a:satOff val="0"/>
                  <a:lumOff val="0"/>
                  <a:alphaOff val="0"/>
                </a:sysClr>
              </a:solidFill>
              <a:latin typeface="Calibri"/>
              <a:ea typeface="+mn-ea"/>
              <a:cs typeface="+mn-cs"/>
            </a:rPr>
            <a:t>sceideal tionscadal </a:t>
          </a:r>
          <a:r>
            <a:rPr lang="en-IE" sz="1000" b="0">
              <a:solidFill>
                <a:sysClr val="windowText" lastClr="000000">
                  <a:hueOff val="0"/>
                  <a:satOff val="0"/>
                  <a:lumOff val="0"/>
                  <a:alphaOff val="0"/>
                </a:sysClr>
              </a:solidFill>
              <a:latin typeface="Calibri"/>
              <a:ea typeface="+mn-ea"/>
              <a:cs typeface="+mn-cs"/>
            </a:rPr>
            <a:t>isteach </a:t>
          </a:r>
          <a:r>
            <a:rPr lang="en-IE" sz="1000" b="1">
              <a:solidFill>
                <a:sysClr val="windowText" lastClr="000000">
                  <a:hueOff val="0"/>
                  <a:satOff val="0"/>
                  <a:lumOff val="0"/>
                  <a:alphaOff val="0"/>
                </a:sysClr>
              </a:solidFill>
              <a:latin typeface="Calibri"/>
              <a:ea typeface="+mn-ea"/>
              <a:cs typeface="+mn-cs"/>
            </a:rPr>
            <a:t>trí Fhoirm B </a:t>
          </a:r>
          <a:r>
            <a:rPr lang="en-IE" sz="1000">
              <a:solidFill>
                <a:sysClr val="windowText" lastClr="000000">
                  <a:hueOff val="0"/>
                  <a:satOff val="0"/>
                  <a:lumOff val="0"/>
                  <a:alphaOff val="0"/>
                </a:sysClr>
              </a:solidFill>
              <a:latin typeface="Calibri"/>
              <a:ea typeface="+mn-ea"/>
              <a:cs typeface="+mn-cs"/>
            </a:rPr>
            <a:t>a úsáid </a:t>
          </a:r>
          <a:r>
            <a:rPr lang="en-IE" sz="1000" b="1">
              <a:solidFill>
                <a:sysClr val="windowText" lastClr="000000">
                  <a:hueOff val="0"/>
                  <a:satOff val="0"/>
                  <a:lumOff val="0"/>
                  <a:alphaOff val="0"/>
                </a:sysClr>
              </a:solidFill>
              <a:latin typeface="Calibri"/>
              <a:ea typeface="+mn-ea"/>
              <a:cs typeface="+mn-cs"/>
            </a:rPr>
            <a:t>(Aguisín II) </a:t>
          </a:r>
          <a:r>
            <a:rPr lang="en-IE" sz="1000" b="0">
              <a:solidFill>
                <a:sysClr val="windowText" lastClr="000000">
                  <a:hueOff val="0"/>
                  <a:satOff val="0"/>
                  <a:lumOff val="0"/>
                  <a:alphaOff val="0"/>
                </a:sysClr>
              </a:solidFill>
              <a:latin typeface="Calibri"/>
              <a:ea typeface="+mn-ea"/>
              <a:cs typeface="+mn-cs"/>
            </a:rPr>
            <a:t>chuig an Aire </a:t>
          </a:r>
          <a:r>
            <a:rPr lang="en-IE" sz="1000">
              <a:solidFill>
                <a:sysClr val="windowText" lastClr="000000">
                  <a:hueOff val="0"/>
                  <a:satOff val="0"/>
                  <a:lumOff val="0"/>
                  <a:alphaOff val="0"/>
                </a:sysClr>
              </a:solidFill>
              <a:latin typeface="Calibri"/>
              <a:ea typeface="+mn-ea"/>
              <a:cs typeface="+mn-cs"/>
            </a:rPr>
            <a:t>go ndéanfar faomhadh foirmiúil faoin </a:t>
          </a:r>
          <a:r>
            <a:rPr lang="en-IE" sz="1000" b="1" strike="noStrike">
              <a:solidFill>
                <a:srgbClr val="FF0000"/>
              </a:solidFill>
              <a:latin typeface="Calibri"/>
              <a:ea typeface="+mn-ea"/>
              <a:cs typeface="+mn-cs"/>
            </a:rPr>
            <a:t>14 Feabhra 2020</a:t>
          </a:r>
          <a:endParaRPr lang="en-IE" sz="1000">
            <a:solidFill>
              <a:sysClr val="windowText" lastClr="000000"/>
            </a:solidFill>
            <a:latin typeface="Calibri"/>
            <a:ea typeface="+mn-ea"/>
            <a:cs typeface="+mn-cs"/>
          </a:endParaRPr>
        </a:p>
      </dgm:t>
    </dgm:pt>
    <dgm:pt modelId="{77337DC8-0DC9-460C-8CD2-9488EE2CDB50}" type="parTrans" cxnId="{F474C927-F40B-4F9A-B0B7-F316983C6532}">
      <dgm:prSet/>
      <dgm:spPr/>
      <dgm:t>
        <a:bodyPr/>
        <a:lstStyle/>
        <a:p>
          <a:endParaRPr lang="en-IE" sz="800">
            <a:solidFill>
              <a:sysClr val="windowText" lastClr="000000"/>
            </a:solidFill>
          </a:endParaRPr>
        </a:p>
      </dgm:t>
    </dgm:pt>
    <dgm:pt modelId="{8E2E17DF-CF7C-46BF-B5D0-6482B1A62B85}" type="sibTrans" cxnId="{F474C927-F40B-4F9A-B0B7-F316983C6532}">
      <dgm:prSet/>
      <dgm:spPr/>
      <dgm:t>
        <a:bodyPr/>
        <a:lstStyle/>
        <a:p>
          <a:endParaRPr lang="en-IE" sz="800">
            <a:solidFill>
              <a:sysClr val="windowText" lastClr="000000"/>
            </a:solidFill>
          </a:endParaRPr>
        </a:p>
      </dgm:t>
    </dgm:pt>
    <dgm:pt modelId="{B3B661E9-77EC-4D7B-BAAF-0BD6ACE7054C}">
      <dgm:prSet custT="1"/>
      <dgm:spPr>
        <a:xfrm rot="5400000">
          <a:off x="3013798" y="664280"/>
          <a:ext cx="448081" cy="5510581"/>
        </a:xfrm>
        <a:solidFill>
          <a:sysClr val="window" lastClr="FFFFFF">
            <a:alpha val="90000"/>
            <a:hueOff val="0"/>
            <a:satOff val="0"/>
            <a:lumOff val="0"/>
            <a:alphaOff val="0"/>
          </a:sysClr>
        </a:solidFill>
        <a:ln w="25400" cap="flat" cmpd="sng" algn="ctr">
          <a:solidFill>
            <a:srgbClr val="8064A2">
              <a:hueOff val="-2029441"/>
              <a:satOff val="12227"/>
              <a:lumOff val="980"/>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an t-</a:t>
          </a:r>
          <a:r>
            <a:rPr lang="en-GB" sz="1000">
              <a:solidFill>
                <a:sysClr val="windowText" lastClr="000000">
                  <a:hueOff val="0"/>
                  <a:satOff val="0"/>
                  <a:lumOff val="0"/>
                  <a:alphaOff val="0"/>
                </a:sysClr>
              </a:solidFill>
              <a:latin typeface="Calibri"/>
              <a:ea typeface="+mn-ea"/>
              <a:cs typeface="+mn-cs"/>
            </a:rPr>
            <a:t>údarás áitiúil </a:t>
          </a:r>
          <a:r>
            <a:rPr lang="en-IE" sz="1000">
              <a:solidFill>
                <a:sysClr val="windowText" lastClr="000000">
                  <a:hueOff val="0"/>
                  <a:satOff val="0"/>
                  <a:lumOff val="0"/>
                  <a:alphaOff val="0"/>
                </a:sysClr>
              </a:solidFill>
              <a:latin typeface="Calibri"/>
              <a:ea typeface="+mn-ea"/>
              <a:cs typeface="+mn-cs"/>
            </a:rPr>
            <a:t>iarratasóirí ar an eolas faoin </a:t>
          </a:r>
          <a:r>
            <a:rPr lang="en-IE" sz="1000" b="1">
              <a:solidFill>
                <a:sysClr val="windowText" lastClr="000000">
                  <a:hueOff val="0"/>
                  <a:satOff val="0"/>
                  <a:lumOff val="0"/>
                  <a:alphaOff val="0"/>
                </a:sysClr>
              </a:solidFill>
              <a:latin typeface="Calibri"/>
              <a:ea typeface="+mn-ea"/>
              <a:cs typeface="+mn-cs"/>
            </a:rPr>
            <a:t>faomhadh sealadach</a:t>
          </a:r>
          <a:r>
            <a:rPr lang="en-IE" sz="1000">
              <a:solidFill>
                <a:sysClr val="windowText" lastClr="000000">
                  <a:hueOff val="0"/>
                  <a:satOff val="0"/>
                  <a:lumOff val="0"/>
                  <a:alphaOff val="0"/>
                </a:sysClr>
              </a:solidFill>
              <a:latin typeface="Calibri"/>
              <a:ea typeface="+mn-ea"/>
              <a:cs typeface="+mn-cs"/>
            </a:rPr>
            <a:t> </a:t>
          </a:r>
        </a:p>
      </dgm:t>
    </dgm:pt>
    <dgm:pt modelId="{1B0B7FAE-F32C-46E6-91FB-654D42772F67}" type="parTrans" cxnId="{CCDF7DCC-1346-42AD-B394-DDF0BCA3A4CC}">
      <dgm:prSet/>
      <dgm:spPr/>
      <dgm:t>
        <a:bodyPr/>
        <a:lstStyle/>
        <a:p>
          <a:endParaRPr lang="en-IE" sz="800">
            <a:solidFill>
              <a:sysClr val="windowText" lastClr="000000"/>
            </a:solidFill>
          </a:endParaRPr>
        </a:p>
      </dgm:t>
    </dgm:pt>
    <dgm:pt modelId="{0BA5675F-A4E5-4B5A-A8E6-4079D129277E}" type="sibTrans" cxnId="{CCDF7DCC-1346-42AD-B394-DDF0BCA3A4CC}">
      <dgm:prSet/>
      <dgm:spPr/>
      <dgm:t>
        <a:bodyPr/>
        <a:lstStyle/>
        <a:p>
          <a:endParaRPr lang="en-IE" sz="800">
            <a:solidFill>
              <a:sysClr val="windowText" lastClr="000000"/>
            </a:solidFill>
          </a:endParaRPr>
        </a:p>
      </dgm:t>
    </dgm:pt>
    <dgm:pt modelId="{11B62B36-7EB6-41DA-ADC6-1982930B4FA5}">
      <dgm:prSet custT="1"/>
      <dgm:spPr>
        <a:xfrm rot="5400000">
          <a:off x="-103403" y="3936942"/>
          <a:ext cx="689355" cy="482548"/>
        </a:xfrm>
        <a:solidFill>
          <a:srgbClr val="8064A2">
            <a:hueOff val="-2435329"/>
            <a:satOff val="14672"/>
            <a:lumOff val="1176"/>
            <a:alphaOff val="0"/>
          </a:srgbClr>
        </a:solidFill>
        <a:ln w="25400" cap="flat" cmpd="sng" algn="ctr">
          <a:solidFill>
            <a:srgbClr val="8064A2">
              <a:hueOff val="-2435329"/>
              <a:satOff val="14672"/>
              <a:lumOff val="1176"/>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Márta</a:t>
          </a:r>
        </a:p>
        <a:p>
          <a:r>
            <a:rPr lang="en-IE" sz="800">
              <a:solidFill>
                <a:sysClr val="window" lastClr="FFFFFF"/>
              </a:solidFill>
              <a:latin typeface="Calibri"/>
              <a:ea typeface="+mn-ea"/>
              <a:cs typeface="+mn-cs"/>
            </a:rPr>
            <a:t>2020</a:t>
          </a:r>
        </a:p>
      </dgm:t>
    </dgm:pt>
    <dgm:pt modelId="{3C3D8758-6AF7-4499-8548-670B04EFEAAD}" type="parTrans" cxnId="{814A6C62-5F67-4BE7-A770-DDD35E549DE4}">
      <dgm:prSet/>
      <dgm:spPr/>
      <dgm:t>
        <a:bodyPr/>
        <a:lstStyle/>
        <a:p>
          <a:endParaRPr lang="en-IE" sz="800">
            <a:solidFill>
              <a:sysClr val="windowText" lastClr="000000"/>
            </a:solidFill>
          </a:endParaRPr>
        </a:p>
      </dgm:t>
    </dgm:pt>
    <dgm:pt modelId="{D17C18C6-33DB-4ACF-A16B-6B17EB92B885}" type="sibTrans" cxnId="{814A6C62-5F67-4BE7-A770-DDD35E549DE4}">
      <dgm:prSet/>
      <dgm:spPr/>
      <dgm:t>
        <a:bodyPr/>
        <a:lstStyle/>
        <a:p>
          <a:endParaRPr lang="en-IE" sz="800">
            <a:solidFill>
              <a:sysClr val="windowText" lastClr="000000"/>
            </a:solidFill>
          </a:endParaRPr>
        </a:p>
      </dgm:t>
    </dgm:pt>
    <dgm:pt modelId="{C56EF0E4-9FBA-4CDF-ACCE-617E56178F3B}">
      <dgm:prSet custT="1"/>
      <dgm:spPr>
        <a:xfrm rot="5400000">
          <a:off x="-103403" y="4574951"/>
          <a:ext cx="689355" cy="482548"/>
        </a:xfrm>
        <a:solidFill>
          <a:srgbClr val="8064A2">
            <a:hueOff val="-2841217"/>
            <a:satOff val="17118"/>
            <a:lumOff val="1372"/>
            <a:alphaOff val="0"/>
          </a:srgbClr>
        </a:solidFill>
        <a:ln w="25400" cap="flat" cmpd="sng" algn="ctr">
          <a:solidFill>
            <a:srgbClr val="8064A2">
              <a:hueOff val="-2841217"/>
              <a:satOff val="17118"/>
              <a:lumOff val="1372"/>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26 Mei</a:t>
          </a:r>
        </a:p>
        <a:p>
          <a:r>
            <a:rPr lang="en-IE" sz="800">
              <a:solidFill>
                <a:sysClr val="window" lastClr="FFFFFF"/>
              </a:solidFill>
              <a:latin typeface="Calibri"/>
              <a:ea typeface="+mn-ea"/>
              <a:cs typeface="+mn-cs"/>
            </a:rPr>
            <a:t> 2020</a:t>
          </a:r>
        </a:p>
      </dgm:t>
    </dgm:pt>
    <dgm:pt modelId="{508BF48D-A7D8-4424-8CB4-C48FC2FDE956}" type="parTrans" cxnId="{31737782-D1CE-4A5F-8233-CD654EC1556C}">
      <dgm:prSet/>
      <dgm:spPr/>
      <dgm:t>
        <a:bodyPr/>
        <a:lstStyle/>
        <a:p>
          <a:endParaRPr lang="en-IE" sz="800">
            <a:solidFill>
              <a:sysClr val="windowText" lastClr="000000"/>
            </a:solidFill>
          </a:endParaRPr>
        </a:p>
      </dgm:t>
    </dgm:pt>
    <dgm:pt modelId="{23D9A281-1C37-4750-A3A4-31B670E44E69}" type="sibTrans" cxnId="{31737782-D1CE-4A5F-8233-CD654EC1556C}">
      <dgm:prSet/>
      <dgm:spPr/>
      <dgm:t>
        <a:bodyPr/>
        <a:lstStyle/>
        <a:p>
          <a:endParaRPr lang="en-IE" sz="800">
            <a:solidFill>
              <a:sysClr val="windowText" lastClr="000000"/>
            </a:solidFill>
          </a:endParaRPr>
        </a:p>
      </dgm:t>
    </dgm:pt>
    <dgm:pt modelId="{17ADEFD6-C9C4-4789-B82E-B9EA43472E46}">
      <dgm:prSet custT="1"/>
      <dgm:spPr>
        <a:xfrm rot="5400000">
          <a:off x="-103403" y="5850968"/>
          <a:ext cx="689355" cy="482548"/>
        </a:xfrm>
        <a:solidFill>
          <a:srgbClr val="8064A2">
            <a:hueOff val="-3652993"/>
            <a:satOff val="22008"/>
            <a:lumOff val="1764"/>
            <a:alphaOff val="0"/>
          </a:srgbClr>
        </a:solidFill>
        <a:ln w="25400" cap="flat" cmpd="sng" algn="ctr">
          <a:solidFill>
            <a:srgbClr val="8064A2">
              <a:hueOff val="-3652993"/>
              <a:satOff val="22008"/>
              <a:lumOff val="1764"/>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25 M.F.</a:t>
          </a:r>
        </a:p>
        <a:p>
          <a:r>
            <a:rPr lang="en-IE" sz="800">
              <a:solidFill>
                <a:sysClr val="window" lastClr="FFFFFF"/>
              </a:solidFill>
              <a:latin typeface="Calibri"/>
              <a:ea typeface="+mn-ea"/>
              <a:cs typeface="+mn-cs"/>
            </a:rPr>
            <a:t>2020</a:t>
          </a:r>
        </a:p>
      </dgm:t>
    </dgm:pt>
    <dgm:pt modelId="{36316CFE-560C-4EE2-8F20-A94AC54980CB}" type="parTrans" cxnId="{81A28F41-A53A-4767-84A5-B8907D289BE9}">
      <dgm:prSet/>
      <dgm:spPr/>
      <dgm:t>
        <a:bodyPr/>
        <a:lstStyle/>
        <a:p>
          <a:endParaRPr lang="en-IE" sz="800">
            <a:solidFill>
              <a:sysClr val="windowText" lastClr="000000"/>
            </a:solidFill>
          </a:endParaRPr>
        </a:p>
      </dgm:t>
    </dgm:pt>
    <dgm:pt modelId="{8C3D4882-030D-40D4-95B5-B0F9E626CF7E}" type="sibTrans" cxnId="{81A28F41-A53A-4767-84A5-B8907D289BE9}">
      <dgm:prSet/>
      <dgm:spPr/>
      <dgm:t>
        <a:bodyPr/>
        <a:lstStyle/>
        <a:p>
          <a:endParaRPr lang="en-IE" sz="800">
            <a:solidFill>
              <a:sysClr val="windowText" lastClr="000000"/>
            </a:solidFill>
          </a:endParaRPr>
        </a:p>
      </dgm:t>
    </dgm:pt>
    <dgm:pt modelId="{D732394A-D34E-4F22-92B1-105F4401186E}">
      <dgm:prSet custT="1"/>
      <dgm:spPr>
        <a:xfrm rot="5400000">
          <a:off x="-103403" y="5212959"/>
          <a:ext cx="689355" cy="482548"/>
        </a:xfrm>
        <a:solidFill>
          <a:srgbClr val="8064A2">
            <a:hueOff val="-3247105"/>
            <a:satOff val="19563"/>
            <a:lumOff val="1568"/>
            <a:alphaOff val="0"/>
          </a:srgbClr>
        </a:solidFill>
        <a:ln w="25400" cap="flat" cmpd="sng" algn="ctr">
          <a:solidFill>
            <a:srgbClr val="8064A2">
              <a:hueOff val="-3247105"/>
              <a:satOff val="19563"/>
              <a:lumOff val="1568"/>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4 M.F.</a:t>
          </a:r>
        </a:p>
        <a:p>
          <a:r>
            <a:rPr lang="en-IE" sz="800">
              <a:solidFill>
                <a:sysClr val="window" lastClr="FFFFFF"/>
              </a:solidFill>
              <a:latin typeface="Calibri"/>
              <a:ea typeface="+mn-ea"/>
              <a:cs typeface="+mn-cs"/>
            </a:rPr>
            <a:t>2020</a:t>
          </a:r>
        </a:p>
      </dgm:t>
    </dgm:pt>
    <dgm:pt modelId="{E2452244-FA2A-4FF1-B43E-4599F8E1C668}" type="parTrans" cxnId="{FBCB2CE0-53B6-4FA6-BA9E-17E77E1241D1}">
      <dgm:prSet/>
      <dgm:spPr/>
      <dgm:t>
        <a:bodyPr/>
        <a:lstStyle/>
        <a:p>
          <a:endParaRPr lang="en-IE" sz="800">
            <a:solidFill>
              <a:sysClr val="windowText" lastClr="000000"/>
            </a:solidFill>
          </a:endParaRPr>
        </a:p>
      </dgm:t>
    </dgm:pt>
    <dgm:pt modelId="{78903A8B-EBA6-48DA-92A3-1DB2AD1B009E}" type="sibTrans" cxnId="{FBCB2CE0-53B6-4FA6-BA9E-17E77E1241D1}">
      <dgm:prSet/>
      <dgm:spPr/>
      <dgm:t>
        <a:bodyPr/>
        <a:lstStyle/>
        <a:p>
          <a:endParaRPr lang="en-IE" sz="800">
            <a:solidFill>
              <a:sysClr val="windowText" lastClr="000000"/>
            </a:solidFill>
          </a:endParaRPr>
        </a:p>
      </dgm:t>
    </dgm:pt>
    <dgm:pt modelId="{57548706-C83D-440E-A366-9E392A5436C7}">
      <dgm:prSet custT="1"/>
      <dgm:spPr>
        <a:xfrm rot="5400000">
          <a:off x="3013798" y="1302289"/>
          <a:ext cx="448081" cy="5510581"/>
        </a:xfrm>
        <a:solidFill>
          <a:sysClr val="window" lastClr="FFFFFF">
            <a:alpha val="90000"/>
            <a:hueOff val="0"/>
            <a:satOff val="0"/>
            <a:lumOff val="0"/>
            <a:alphaOff val="0"/>
          </a:sysClr>
        </a:solidFill>
        <a:ln w="25400" cap="flat" cmpd="sng" algn="ctr">
          <a:solidFill>
            <a:srgbClr val="8064A2">
              <a:hueOff val="-2435329"/>
              <a:satOff val="14672"/>
              <a:lumOff val="1176"/>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Tá </a:t>
          </a:r>
          <a:r>
            <a:rPr lang="en-IE" sz="1000" b="0">
              <a:solidFill>
                <a:sysClr val="windowText" lastClr="000000">
                  <a:hueOff val="0"/>
                  <a:satOff val="0"/>
                  <a:lumOff val="0"/>
                  <a:alphaOff val="0"/>
                </a:sysClr>
              </a:solidFill>
              <a:latin typeface="Calibri"/>
              <a:ea typeface="+mn-ea"/>
              <a:cs typeface="+mn-cs"/>
            </a:rPr>
            <a:t>ar gach iarratasóir  </a:t>
          </a:r>
          <a:r>
            <a:rPr lang="en-IE" sz="1000" b="1">
              <a:solidFill>
                <a:sysClr val="windowText" lastClr="000000">
                  <a:hueOff val="0"/>
                  <a:satOff val="0"/>
                  <a:lumOff val="0"/>
                  <a:alphaOff val="0"/>
                </a:sysClr>
              </a:solidFill>
              <a:latin typeface="Calibri"/>
              <a:ea typeface="+mn-ea"/>
              <a:cs typeface="+mn-cs"/>
            </a:rPr>
            <a:t>Ráiteas Modha </a:t>
          </a:r>
          <a:r>
            <a:rPr lang="en-IE" sz="1000" b="0">
              <a:solidFill>
                <a:sysClr val="windowText" lastClr="000000">
                  <a:hueOff val="0"/>
                  <a:satOff val="0"/>
                  <a:lumOff val="0"/>
                  <a:alphaOff val="0"/>
                </a:sysClr>
              </a:solidFill>
              <a:latin typeface="Calibri"/>
              <a:ea typeface="+mn-ea"/>
              <a:cs typeface="+mn-cs"/>
            </a:rPr>
            <a:t>a chomhaontú leis an </a:t>
          </a:r>
          <a:r>
            <a:rPr lang="en-GB" sz="1000"/>
            <a:t>údarás áitiúil </a:t>
          </a:r>
          <a:r>
            <a:rPr lang="en-IE" sz="1000" b="0">
              <a:solidFill>
                <a:sysClr val="windowText" lastClr="000000">
                  <a:hueOff val="0"/>
                  <a:satOff val="0"/>
                  <a:lumOff val="0"/>
                  <a:alphaOff val="0"/>
                </a:sysClr>
              </a:solidFill>
              <a:latin typeface="Calibri"/>
              <a:ea typeface="+mn-ea"/>
              <a:cs typeface="+mn-cs"/>
            </a:rPr>
            <a:t> sula gcuirtear tús leis na hoibreacha</a:t>
          </a:r>
          <a:r>
            <a:rPr lang="en-IE" sz="1000">
              <a:solidFill>
                <a:sysClr val="windowText" lastClr="000000">
                  <a:hueOff val="0"/>
                  <a:satOff val="0"/>
                  <a:lumOff val="0"/>
                  <a:alphaOff val="0"/>
                </a:sysClr>
              </a:solidFill>
              <a:latin typeface="Calibri"/>
              <a:ea typeface="+mn-ea"/>
              <a:cs typeface="+mn-cs"/>
            </a:rPr>
            <a:t> </a:t>
          </a:r>
        </a:p>
      </dgm:t>
    </dgm:pt>
    <dgm:pt modelId="{57D43CA0-DF95-44B3-AF6E-45D6D28D7FF6}" type="parTrans" cxnId="{480472FE-ED37-47CE-ACFC-9116C6AAE3EE}">
      <dgm:prSet/>
      <dgm:spPr/>
      <dgm:t>
        <a:bodyPr/>
        <a:lstStyle/>
        <a:p>
          <a:endParaRPr lang="en-IE" sz="800">
            <a:solidFill>
              <a:sysClr val="windowText" lastClr="000000"/>
            </a:solidFill>
          </a:endParaRPr>
        </a:p>
      </dgm:t>
    </dgm:pt>
    <dgm:pt modelId="{B0C36156-DFED-4CFA-B850-4916CC606DDB}" type="sibTrans" cxnId="{480472FE-ED37-47CE-ACFC-9116C6AAE3EE}">
      <dgm:prSet/>
      <dgm:spPr/>
      <dgm:t>
        <a:bodyPr/>
        <a:lstStyle/>
        <a:p>
          <a:endParaRPr lang="en-IE" sz="800">
            <a:solidFill>
              <a:sysClr val="windowText" lastClr="000000"/>
            </a:solidFill>
          </a:endParaRPr>
        </a:p>
      </dgm:t>
    </dgm:pt>
    <dgm:pt modelId="{5617F4C6-87B9-43E7-8BD6-4C90A956E2B2}">
      <dgm:prSet custT="1"/>
      <dgm:spPr>
        <a:xfrm rot="5400000">
          <a:off x="3013798" y="1940297"/>
          <a:ext cx="448081" cy="5510581"/>
        </a:xfrm>
        <a:solidFill>
          <a:sysClr val="window" lastClr="FFFFFF">
            <a:alpha val="90000"/>
            <a:hueOff val="0"/>
            <a:satOff val="0"/>
            <a:lumOff val="0"/>
            <a:alphaOff val="0"/>
          </a:sysClr>
        </a:solidFill>
        <a:ln w="25400" cap="flat" cmpd="sng" algn="ctr">
          <a:solidFill>
            <a:srgbClr val="8064A2">
              <a:hueOff val="-2841217"/>
              <a:satOff val="17118"/>
              <a:lumOff val="1372"/>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gach </a:t>
          </a:r>
          <a:r>
            <a:rPr lang="en-GB" sz="1000">
              <a:solidFill>
                <a:sysClr val="windowText" lastClr="000000">
                  <a:hueOff val="0"/>
                  <a:satOff val="0"/>
                  <a:lumOff val="0"/>
                  <a:alphaOff val="0"/>
                </a:sysClr>
              </a:solidFill>
              <a:latin typeface="Calibri"/>
              <a:ea typeface="+mn-ea"/>
              <a:cs typeface="+mn-cs"/>
            </a:rPr>
            <a:t>údarás áitiúil </a:t>
          </a:r>
          <a:r>
            <a:rPr lang="en-IE" sz="1000">
              <a:solidFill>
                <a:sysClr val="windowText" lastClr="000000">
                  <a:hueOff val="0"/>
                  <a:satOff val="0"/>
                  <a:lumOff val="0"/>
                  <a:alphaOff val="0"/>
                </a:sysClr>
              </a:solidFill>
              <a:latin typeface="Calibri"/>
              <a:ea typeface="+mn-ea"/>
              <a:cs typeface="+mn-cs"/>
            </a:rPr>
            <a:t> </a:t>
          </a:r>
          <a:r>
            <a:rPr lang="en-IE" sz="1000" b="1">
              <a:solidFill>
                <a:sysClr val="windowText" lastClr="000000">
                  <a:hueOff val="0"/>
                  <a:satOff val="0"/>
                  <a:lumOff val="0"/>
                  <a:alphaOff val="0"/>
                </a:sysClr>
              </a:solidFill>
              <a:latin typeface="Calibri"/>
              <a:ea typeface="+mn-ea"/>
              <a:cs typeface="+mn-cs"/>
            </a:rPr>
            <a:t>an chéad </a:t>
          </a:r>
          <a:r>
            <a:rPr lang="en-IE" sz="1000">
              <a:solidFill>
                <a:sysClr val="windowText" lastClr="000000">
                  <a:hueOff val="0"/>
                  <a:satOff val="0"/>
                  <a:lumOff val="0"/>
                  <a:alphaOff val="0"/>
                </a:sysClr>
              </a:solidFill>
              <a:latin typeface="Calibri"/>
              <a:ea typeface="+mn-ea"/>
              <a:cs typeface="+mn-cs"/>
            </a:rPr>
            <a:t>tuarscáil  ar dhul chun cinn chuig an Roinn trí </a:t>
          </a:r>
          <a:r>
            <a:rPr lang="en-IE" sz="1000" b="1">
              <a:solidFill>
                <a:sysClr val="windowText" lastClr="000000">
                  <a:hueOff val="0"/>
                  <a:satOff val="0"/>
                  <a:lumOff val="0"/>
                  <a:alphaOff val="0"/>
                </a:sysClr>
              </a:solidFill>
              <a:latin typeface="Calibri"/>
              <a:ea typeface="+mn-ea"/>
              <a:cs typeface="+mn-cs"/>
            </a:rPr>
            <a:t>Fhoirm B </a:t>
          </a:r>
          <a:r>
            <a:rPr lang="en-IE" sz="1000">
              <a:solidFill>
                <a:sysClr val="windowText" lastClr="000000">
                  <a:hueOff val="0"/>
                  <a:satOff val="0"/>
                  <a:lumOff val="0"/>
                  <a:alphaOff val="0"/>
                </a:sysClr>
              </a:solidFill>
              <a:latin typeface="Calibri"/>
              <a:ea typeface="+mn-ea"/>
              <a:cs typeface="+mn-cs"/>
            </a:rPr>
            <a:t>a úsáid </a:t>
          </a:r>
          <a:r>
            <a:rPr lang="en-IE" sz="1000" b="1">
              <a:solidFill>
                <a:sysClr val="windowText" lastClr="000000">
                  <a:hueOff val="0"/>
                  <a:satOff val="0"/>
                  <a:lumOff val="0"/>
                  <a:alphaOff val="0"/>
                </a:sysClr>
              </a:solidFill>
              <a:latin typeface="Calibri"/>
              <a:ea typeface="+mn-ea"/>
              <a:cs typeface="+mn-cs"/>
            </a:rPr>
            <a:t>faoin</a:t>
          </a:r>
          <a:r>
            <a:rPr lang="en-IE" sz="1000">
              <a:solidFill>
                <a:sysClr val="windowText" lastClr="000000">
                  <a:hueOff val="0"/>
                  <a:satOff val="0"/>
                  <a:lumOff val="0"/>
                  <a:alphaOff val="0"/>
                </a:sysClr>
              </a:solidFill>
              <a:latin typeface="Calibri"/>
              <a:ea typeface="+mn-ea"/>
              <a:cs typeface="+mn-cs"/>
            </a:rPr>
            <a:t> </a:t>
          </a:r>
          <a:r>
            <a:rPr lang="en-IE" sz="1000" b="1">
              <a:solidFill>
                <a:srgbClr val="FF0000"/>
              </a:solidFill>
              <a:latin typeface="Calibri"/>
              <a:ea typeface="+mn-ea"/>
              <a:cs typeface="+mn-cs"/>
            </a:rPr>
            <a:t>26 Meitheamh 2020.  </a:t>
          </a:r>
          <a:endParaRPr lang="en-IE" sz="1000" b="1" strike="noStrike">
            <a:solidFill>
              <a:srgbClr val="FF0000"/>
            </a:solidFill>
            <a:latin typeface="Calibri"/>
            <a:ea typeface="+mn-ea"/>
            <a:cs typeface="+mn-cs"/>
          </a:endParaRPr>
        </a:p>
      </dgm:t>
    </dgm:pt>
    <dgm:pt modelId="{BECD006C-4D33-4540-940A-C0574D0D7B8F}" type="parTrans" cxnId="{7926D1EB-36B7-4E78-96E7-1B665D30F27A}">
      <dgm:prSet/>
      <dgm:spPr/>
      <dgm:t>
        <a:bodyPr/>
        <a:lstStyle/>
        <a:p>
          <a:endParaRPr lang="en-IE" sz="800">
            <a:solidFill>
              <a:sysClr val="windowText" lastClr="000000"/>
            </a:solidFill>
          </a:endParaRPr>
        </a:p>
      </dgm:t>
    </dgm:pt>
    <dgm:pt modelId="{70EB70BF-63A6-4EB6-9018-C2B6CB6F90B8}" type="sibTrans" cxnId="{7926D1EB-36B7-4E78-96E7-1B665D30F27A}">
      <dgm:prSet/>
      <dgm:spPr/>
      <dgm:t>
        <a:bodyPr/>
        <a:lstStyle/>
        <a:p>
          <a:endParaRPr lang="en-IE" sz="800">
            <a:solidFill>
              <a:sysClr val="windowText" lastClr="000000"/>
            </a:solidFill>
          </a:endParaRPr>
        </a:p>
      </dgm:t>
    </dgm:pt>
    <dgm:pt modelId="{F5ED7975-AC6E-42FC-8F50-1B4D4B41DF5F}">
      <dgm:prSet custT="1"/>
      <dgm:spPr>
        <a:xfrm rot="5400000">
          <a:off x="3013798" y="2578306"/>
          <a:ext cx="448081" cy="5510581"/>
        </a:xfrm>
        <a:solidFill>
          <a:sysClr val="window" lastClr="FFFFFF">
            <a:alpha val="90000"/>
            <a:hueOff val="0"/>
            <a:satOff val="0"/>
            <a:lumOff val="0"/>
            <a:alphaOff val="0"/>
          </a:sysClr>
        </a:solidFill>
        <a:ln w="25400" cap="flat" cmpd="sng" algn="ctr">
          <a:solidFill>
            <a:srgbClr val="8064A2">
              <a:hueOff val="-3247105"/>
              <a:satOff val="19563"/>
              <a:lumOff val="1568"/>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gach </a:t>
          </a:r>
          <a:r>
            <a:rPr lang="en-GB" sz="1000">
              <a:solidFill>
                <a:sysClr val="windowText" lastClr="000000">
                  <a:hueOff val="0"/>
                  <a:satOff val="0"/>
                  <a:lumOff val="0"/>
                  <a:alphaOff val="0"/>
                </a:sysClr>
              </a:solidFill>
              <a:latin typeface="Calibri"/>
              <a:ea typeface="+mn-ea"/>
              <a:cs typeface="+mn-cs"/>
            </a:rPr>
            <a:t>údarás áitiúil </a:t>
          </a:r>
          <a:r>
            <a:rPr lang="en-IE" sz="1000" b="1">
              <a:solidFill>
                <a:sysClr val="windowText" lastClr="000000">
                  <a:hueOff val="0"/>
                  <a:satOff val="0"/>
                  <a:lumOff val="0"/>
                  <a:alphaOff val="0"/>
                </a:sysClr>
              </a:solidFill>
              <a:latin typeface="Calibri"/>
              <a:ea typeface="+mn-ea"/>
              <a:cs typeface="+mn-cs"/>
            </a:rPr>
            <a:t>an dara </a:t>
          </a:r>
          <a:r>
            <a:rPr lang="en-IE" sz="1000">
              <a:solidFill>
                <a:sysClr val="windowText" lastClr="000000">
                  <a:hueOff val="0"/>
                  <a:satOff val="0"/>
                  <a:lumOff val="0"/>
                  <a:alphaOff val="0"/>
                </a:sysClr>
              </a:solidFill>
              <a:latin typeface="Calibri"/>
              <a:ea typeface="+mn-ea"/>
              <a:cs typeface="+mn-cs"/>
            </a:rPr>
            <a:t>tuarscáil  ar dhul chun cinn chuig anRoinn trí </a:t>
          </a:r>
          <a:r>
            <a:rPr lang="en-IE" sz="1000" b="1">
              <a:solidFill>
                <a:sysClr val="windowText" lastClr="000000">
                  <a:hueOff val="0"/>
                  <a:satOff val="0"/>
                  <a:lumOff val="0"/>
                  <a:alphaOff val="0"/>
                </a:sysClr>
              </a:solidFill>
              <a:latin typeface="Calibri"/>
              <a:ea typeface="+mn-ea"/>
              <a:cs typeface="+mn-cs"/>
            </a:rPr>
            <a:t>Fhoirm B </a:t>
          </a:r>
          <a:r>
            <a:rPr lang="en-IE" sz="1000">
              <a:solidFill>
                <a:sysClr val="windowText" lastClr="000000">
                  <a:hueOff val="0"/>
                  <a:satOff val="0"/>
                  <a:lumOff val="0"/>
                  <a:alphaOff val="0"/>
                </a:sysClr>
              </a:solidFill>
              <a:latin typeface="Calibri"/>
              <a:ea typeface="+mn-ea"/>
              <a:cs typeface="+mn-cs"/>
            </a:rPr>
            <a:t>a úsáid </a:t>
          </a:r>
          <a:r>
            <a:rPr lang="en-IE" sz="1000" b="1">
              <a:solidFill>
                <a:sysClr val="windowText" lastClr="000000">
                  <a:hueOff val="0"/>
                  <a:satOff val="0"/>
                  <a:lumOff val="0"/>
                  <a:alphaOff val="0"/>
                </a:sysClr>
              </a:solidFill>
              <a:latin typeface="Calibri"/>
              <a:ea typeface="+mn-ea"/>
              <a:cs typeface="+mn-cs"/>
            </a:rPr>
            <a:t>faoin</a:t>
          </a:r>
          <a:r>
            <a:rPr lang="en-IE" sz="1000">
              <a:solidFill>
                <a:sysClr val="windowText" lastClr="000000">
                  <a:hueOff val="0"/>
                  <a:satOff val="0"/>
                  <a:lumOff val="0"/>
                  <a:alphaOff val="0"/>
                </a:sysClr>
              </a:solidFill>
              <a:latin typeface="Calibri"/>
              <a:ea typeface="+mn-ea"/>
              <a:cs typeface="+mn-cs"/>
            </a:rPr>
            <a:t> </a:t>
          </a:r>
          <a:r>
            <a:rPr lang="en-IE" sz="1000" b="1" strike="noStrike">
              <a:solidFill>
                <a:srgbClr val="FF0000"/>
              </a:solidFill>
              <a:latin typeface="Calibri"/>
              <a:ea typeface="+mn-ea"/>
              <a:cs typeface="+mn-cs"/>
            </a:rPr>
            <a:t>4 Meán Fómhair 2020</a:t>
          </a:r>
          <a:endParaRPr lang="en-IE" sz="1000">
            <a:solidFill>
              <a:sysClr val="windowText" lastClr="000000">
                <a:hueOff val="0"/>
                <a:satOff val="0"/>
                <a:lumOff val="0"/>
                <a:alphaOff val="0"/>
              </a:sysClr>
            </a:solidFill>
            <a:latin typeface="Calibri"/>
            <a:ea typeface="+mn-ea"/>
            <a:cs typeface="+mn-cs"/>
          </a:endParaRPr>
        </a:p>
      </dgm:t>
    </dgm:pt>
    <dgm:pt modelId="{2EC982EF-D640-4487-8A0D-AFCB367C2979}" type="parTrans" cxnId="{2B27008B-5173-471D-971E-B0F0CBC56B73}">
      <dgm:prSet/>
      <dgm:spPr/>
      <dgm:t>
        <a:bodyPr/>
        <a:lstStyle/>
        <a:p>
          <a:endParaRPr lang="en-IE" sz="800">
            <a:solidFill>
              <a:sysClr val="windowText" lastClr="000000"/>
            </a:solidFill>
          </a:endParaRPr>
        </a:p>
      </dgm:t>
    </dgm:pt>
    <dgm:pt modelId="{EEA6D336-53F4-494E-ACC2-EDF899C1ECC9}" type="sibTrans" cxnId="{2B27008B-5173-471D-971E-B0F0CBC56B73}">
      <dgm:prSet/>
      <dgm:spPr/>
      <dgm:t>
        <a:bodyPr/>
        <a:lstStyle/>
        <a:p>
          <a:endParaRPr lang="en-IE" sz="800">
            <a:solidFill>
              <a:sysClr val="windowText" lastClr="000000"/>
            </a:solidFill>
          </a:endParaRPr>
        </a:p>
      </dgm:t>
    </dgm:pt>
    <dgm:pt modelId="{029AD4B6-ABC7-4110-9F4D-ACF07FC3D1F7}">
      <dgm:prSet custT="1"/>
      <dgm:spPr>
        <a:xfrm rot="5400000">
          <a:off x="-103403" y="6488976"/>
          <a:ext cx="689355" cy="482548"/>
        </a:xfrm>
        <a:solidFill>
          <a:srgbClr val="8064A2">
            <a:hueOff val="-4058882"/>
            <a:satOff val="24454"/>
            <a:lumOff val="1960"/>
            <a:alphaOff val="0"/>
          </a:srgbClr>
        </a:solidFill>
        <a:ln w="25400" cap="flat" cmpd="sng" algn="ctr">
          <a:solidFill>
            <a:srgbClr val="8064A2">
              <a:hueOff val="-4058882"/>
              <a:satOff val="24454"/>
              <a:lumOff val="1960"/>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Bea -D.F. 2020</a:t>
          </a:r>
        </a:p>
      </dgm:t>
    </dgm:pt>
    <dgm:pt modelId="{5D620D39-1CEC-4959-B50E-0848320D10A1}" type="parTrans" cxnId="{B4FC530E-A16C-47B6-AE44-06C0963F9423}">
      <dgm:prSet/>
      <dgm:spPr/>
      <dgm:t>
        <a:bodyPr/>
        <a:lstStyle/>
        <a:p>
          <a:endParaRPr lang="en-IE" sz="800">
            <a:solidFill>
              <a:sysClr val="windowText" lastClr="000000"/>
            </a:solidFill>
          </a:endParaRPr>
        </a:p>
      </dgm:t>
    </dgm:pt>
    <dgm:pt modelId="{4725D408-A590-425F-BD1C-688ECE38B012}" type="sibTrans" cxnId="{B4FC530E-A16C-47B6-AE44-06C0963F9423}">
      <dgm:prSet/>
      <dgm:spPr/>
      <dgm:t>
        <a:bodyPr/>
        <a:lstStyle/>
        <a:p>
          <a:endParaRPr lang="en-IE" sz="800">
            <a:solidFill>
              <a:sysClr val="windowText" lastClr="000000"/>
            </a:solidFill>
          </a:endParaRPr>
        </a:p>
      </dgm:t>
    </dgm:pt>
    <dgm:pt modelId="{33BF30AE-B459-4D37-B937-4C47B4DC2894}">
      <dgm:prSet custT="1"/>
      <dgm:spPr>
        <a:xfrm rot="5400000">
          <a:off x="3013798" y="3854323"/>
          <a:ext cx="448081" cy="5510581"/>
        </a:xfrm>
        <a:solidFill>
          <a:sysClr val="window" lastClr="FFFFFF">
            <a:alpha val="90000"/>
            <a:hueOff val="0"/>
            <a:satOff val="0"/>
            <a:lumOff val="0"/>
            <a:alphaOff val="0"/>
          </a:sysClr>
        </a:solidFill>
        <a:ln w="25400" cap="flat" cmpd="sng" algn="ctr">
          <a:solidFill>
            <a:srgbClr val="8064A2">
              <a:hueOff val="-4058882"/>
              <a:satOff val="24454"/>
              <a:lumOff val="1960"/>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Déanann gach </a:t>
          </a:r>
          <a:r>
            <a:rPr lang="en-GB" sz="1000">
              <a:solidFill>
                <a:sysClr val="windowText" lastClr="000000">
                  <a:hueOff val="0"/>
                  <a:satOff val="0"/>
                  <a:lumOff val="0"/>
                  <a:alphaOff val="0"/>
                </a:sysClr>
              </a:solidFill>
              <a:latin typeface="Calibri"/>
              <a:ea typeface="+mn-ea"/>
              <a:cs typeface="+mn-cs"/>
            </a:rPr>
            <a:t>údarás áitiúil  </a:t>
          </a:r>
          <a:r>
            <a:rPr lang="en-IE" sz="1000">
              <a:solidFill>
                <a:sysClr val="windowText" lastClr="000000">
                  <a:hueOff val="0"/>
                  <a:satOff val="0"/>
                  <a:lumOff val="0"/>
                  <a:alphaOff val="0"/>
                </a:sysClr>
              </a:solidFill>
              <a:latin typeface="Calibri"/>
              <a:ea typeface="+mn-ea"/>
              <a:cs typeface="+mn-cs"/>
            </a:rPr>
            <a:t>iniúchadh agus deimhniú  ar oibreacha agus íocann siad cistiú a bronnadh ar iarratasóir sula ndéantar iarratas ar aisíocaíocht ón Roinn</a:t>
          </a:r>
        </a:p>
      </dgm:t>
    </dgm:pt>
    <dgm:pt modelId="{9EA47C7C-BB4C-4D48-A8BD-CAABE9E8D3F4}" type="parTrans" cxnId="{3870150F-D055-4321-90D6-41D3E2903B8F}">
      <dgm:prSet/>
      <dgm:spPr/>
      <dgm:t>
        <a:bodyPr/>
        <a:lstStyle/>
        <a:p>
          <a:endParaRPr lang="en-IE" sz="800">
            <a:solidFill>
              <a:sysClr val="windowText" lastClr="000000"/>
            </a:solidFill>
          </a:endParaRPr>
        </a:p>
      </dgm:t>
    </dgm:pt>
    <dgm:pt modelId="{568C3DC7-A3A9-4D01-AADB-CDB214124363}" type="sibTrans" cxnId="{3870150F-D055-4321-90D6-41D3E2903B8F}">
      <dgm:prSet/>
      <dgm:spPr/>
      <dgm:t>
        <a:bodyPr/>
        <a:lstStyle/>
        <a:p>
          <a:endParaRPr lang="en-IE" sz="800">
            <a:solidFill>
              <a:sysClr val="windowText" lastClr="000000"/>
            </a:solidFill>
          </a:endParaRPr>
        </a:p>
      </dgm:t>
    </dgm:pt>
    <dgm:pt modelId="{D192F921-8194-4924-AE93-57FF04939E4E}">
      <dgm:prSet custT="1"/>
      <dgm:spPr>
        <a:xfrm rot="5400000">
          <a:off x="-103403" y="7126985"/>
          <a:ext cx="689355" cy="482548"/>
        </a:xfrm>
        <a:solidFill>
          <a:srgbClr val="8064A2">
            <a:hueOff val="-4464770"/>
            <a:satOff val="26899"/>
            <a:lumOff val="2156"/>
            <a:alphaOff val="0"/>
          </a:srgbClr>
        </a:solidFill>
        <a:ln w="25400" cap="flat" cmpd="sng" algn="ctr">
          <a:solidFill>
            <a:srgbClr val="8064A2">
              <a:hueOff val="-4464770"/>
              <a:satOff val="26899"/>
              <a:lumOff val="2156"/>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 30 D.F.</a:t>
          </a:r>
        </a:p>
        <a:p>
          <a:r>
            <a:rPr lang="en-IE" sz="800">
              <a:solidFill>
                <a:sysClr val="window" lastClr="FFFFFF"/>
              </a:solidFill>
              <a:latin typeface="Calibri"/>
              <a:ea typeface="+mn-ea"/>
              <a:cs typeface="+mn-cs"/>
            </a:rPr>
            <a:t>2020</a:t>
          </a:r>
        </a:p>
      </dgm:t>
    </dgm:pt>
    <dgm:pt modelId="{33DAA5C8-D0B7-459C-BF34-8CA9AD6C1440}" type="parTrans" cxnId="{9064B1BC-9C6C-4491-A312-4FBC9D627454}">
      <dgm:prSet/>
      <dgm:spPr/>
      <dgm:t>
        <a:bodyPr/>
        <a:lstStyle/>
        <a:p>
          <a:endParaRPr lang="en-IE" sz="800">
            <a:solidFill>
              <a:sysClr val="windowText" lastClr="000000"/>
            </a:solidFill>
          </a:endParaRPr>
        </a:p>
      </dgm:t>
    </dgm:pt>
    <dgm:pt modelId="{C0A81748-37E7-46AB-8276-9DD8B0260BC6}" type="sibTrans" cxnId="{9064B1BC-9C6C-4491-A312-4FBC9D627454}">
      <dgm:prSet/>
      <dgm:spPr/>
      <dgm:t>
        <a:bodyPr/>
        <a:lstStyle/>
        <a:p>
          <a:endParaRPr lang="en-IE" sz="800">
            <a:solidFill>
              <a:sysClr val="windowText" lastClr="000000"/>
            </a:solidFill>
          </a:endParaRPr>
        </a:p>
      </dgm:t>
    </dgm:pt>
    <dgm:pt modelId="{B9A79735-2B9D-4A11-95E1-1BF68B769A83}">
      <dgm:prSet custT="1"/>
      <dgm:spPr>
        <a:xfrm rot="5400000">
          <a:off x="3013798" y="4492332"/>
          <a:ext cx="448081" cy="5510581"/>
        </a:xfr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gach </a:t>
          </a:r>
          <a:r>
            <a:rPr lang="en-GB" sz="1000">
              <a:solidFill>
                <a:sysClr val="windowText" lastClr="000000">
                  <a:hueOff val="0"/>
                  <a:satOff val="0"/>
                  <a:lumOff val="0"/>
                  <a:alphaOff val="0"/>
                </a:sysClr>
              </a:solidFill>
              <a:latin typeface="Calibri"/>
              <a:ea typeface="+mn-ea"/>
              <a:cs typeface="+mn-cs"/>
            </a:rPr>
            <a:t>údarás áitiúil </a:t>
          </a:r>
          <a:r>
            <a:rPr lang="en-IE" sz="1000">
              <a:solidFill>
                <a:sysClr val="windowText" lastClr="000000">
                  <a:hueOff val="0"/>
                  <a:satOff val="0"/>
                  <a:lumOff val="0"/>
                  <a:alphaOff val="0"/>
                </a:sysClr>
              </a:solidFill>
              <a:latin typeface="Calibri"/>
              <a:ea typeface="+mn-ea"/>
              <a:cs typeface="+mn-cs"/>
            </a:rPr>
            <a:t>éileamh chuig an Roinn ar aisíocaíocht faoin </a:t>
          </a:r>
          <a:r>
            <a:rPr lang="en-IE" sz="1000" b="1">
              <a:solidFill>
                <a:srgbClr val="FF0000"/>
              </a:solidFill>
              <a:latin typeface="Calibri"/>
              <a:ea typeface="+mn-ea"/>
              <a:cs typeface="+mn-cs"/>
            </a:rPr>
            <a:t>30 Deireadh Fómhair 2020 </a:t>
          </a:r>
          <a:r>
            <a:rPr lang="en-IE" sz="1000">
              <a:solidFill>
                <a:sysClr val="windowText" lastClr="000000">
                  <a:hueOff val="0"/>
                  <a:satOff val="0"/>
                  <a:lumOff val="0"/>
                  <a:alphaOff val="0"/>
                </a:sysClr>
              </a:solidFill>
              <a:latin typeface="Calibri"/>
              <a:ea typeface="+mn-ea"/>
              <a:cs typeface="+mn-cs"/>
            </a:rPr>
            <a:t>trí </a:t>
          </a:r>
          <a:r>
            <a:rPr lang="en-IE" sz="1000" b="1">
              <a:solidFill>
                <a:sysClr val="windowText" lastClr="000000">
                  <a:hueOff val="0"/>
                  <a:satOff val="0"/>
                  <a:lumOff val="0"/>
                  <a:alphaOff val="0"/>
                </a:sysClr>
              </a:solidFill>
              <a:latin typeface="Calibri"/>
              <a:ea typeface="+mn-ea"/>
              <a:cs typeface="+mn-cs"/>
            </a:rPr>
            <a:t>Fhoirm C (Aguisín III) </a:t>
          </a:r>
          <a:r>
            <a:rPr lang="en-IE" sz="1000" b="0">
              <a:solidFill>
                <a:sysClr val="windowText" lastClr="000000">
                  <a:hueOff val="0"/>
                  <a:satOff val="0"/>
                  <a:lumOff val="0"/>
                  <a:alphaOff val="0"/>
                </a:sysClr>
              </a:solidFill>
              <a:latin typeface="Calibri"/>
              <a:ea typeface="+mn-ea"/>
              <a:cs typeface="+mn-cs"/>
            </a:rPr>
            <a:t>a úsáid</a:t>
          </a:r>
          <a:endParaRPr lang="en-IE" sz="1000" b="1">
            <a:solidFill>
              <a:sysClr val="windowText" lastClr="000000">
                <a:hueOff val="0"/>
                <a:satOff val="0"/>
                <a:lumOff val="0"/>
                <a:alphaOff val="0"/>
              </a:sysClr>
            </a:solidFill>
            <a:latin typeface="Calibri"/>
            <a:ea typeface="+mn-ea"/>
            <a:cs typeface="+mn-cs"/>
          </a:endParaRPr>
        </a:p>
      </dgm:t>
    </dgm:pt>
    <dgm:pt modelId="{72CC4BCF-DE04-43EB-AE88-545EA4BFBC2D}" type="parTrans" cxnId="{2D0E56D4-30A9-4493-A7CC-0F0345D00566}">
      <dgm:prSet/>
      <dgm:spPr/>
      <dgm:t>
        <a:bodyPr/>
        <a:lstStyle/>
        <a:p>
          <a:endParaRPr lang="en-IE" sz="800">
            <a:solidFill>
              <a:sysClr val="windowText" lastClr="000000"/>
            </a:solidFill>
          </a:endParaRPr>
        </a:p>
      </dgm:t>
    </dgm:pt>
    <dgm:pt modelId="{E5624B90-BE68-49E9-859F-F669C803EB3F}" type="sibTrans" cxnId="{2D0E56D4-30A9-4493-A7CC-0F0345D00566}">
      <dgm:prSet/>
      <dgm:spPr/>
      <dgm:t>
        <a:bodyPr/>
        <a:lstStyle/>
        <a:p>
          <a:endParaRPr lang="en-IE" sz="800">
            <a:solidFill>
              <a:sysClr val="windowText" lastClr="000000"/>
            </a:solidFill>
          </a:endParaRPr>
        </a:p>
      </dgm:t>
    </dgm:pt>
    <dgm:pt modelId="{47E03F9F-0218-4BB6-B8BA-5BC9C19FD5D1}">
      <dgm:prSet custT="1"/>
      <dgm:spPr>
        <a:xfrm rot="5400000">
          <a:off x="-103403" y="2660925"/>
          <a:ext cx="689355" cy="482548"/>
        </a:xfrm>
        <a:solidFill>
          <a:srgbClr val="8064A2">
            <a:hueOff val="-1623553"/>
            <a:satOff val="9781"/>
            <a:lumOff val="784"/>
            <a:alphaOff val="0"/>
          </a:srgbClr>
        </a:solidFill>
        <a:ln w="25400" cap="flat" cmpd="sng" algn="ctr">
          <a:solidFill>
            <a:srgbClr val="8064A2">
              <a:hueOff val="-1623553"/>
              <a:satOff val="9781"/>
              <a:lumOff val="784"/>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Feabhra</a:t>
          </a:r>
        </a:p>
        <a:p>
          <a:r>
            <a:rPr lang="en-IE" sz="800">
              <a:solidFill>
                <a:sysClr val="window" lastClr="FFFFFF"/>
              </a:solidFill>
              <a:latin typeface="Calibri"/>
              <a:ea typeface="+mn-ea"/>
              <a:cs typeface="+mn-cs"/>
            </a:rPr>
            <a:t> 2020</a:t>
          </a:r>
        </a:p>
      </dgm:t>
    </dgm:pt>
    <dgm:pt modelId="{2ACF118D-1A86-4436-961C-F08EB4A7FEE0}" type="parTrans" cxnId="{AA4BC482-E80C-4829-B6FB-CD9D9A0CFB70}">
      <dgm:prSet/>
      <dgm:spPr/>
      <dgm:t>
        <a:bodyPr/>
        <a:lstStyle/>
        <a:p>
          <a:endParaRPr lang="en-IE" sz="800">
            <a:solidFill>
              <a:sysClr val="windowText" lastClr="000000"/>
            </a:solidFill>
          </a:endParaRPr>
        </a:p>
      </dgm:t>
    </dgm:pt>
    <dgm:pt modelId="{24EF738D-D331-4319-8DCB-9F5439FC847A}" type="sibTrans" cxnId="{AA4BC482-E80C-4829-B6FB-CD9D9A0CFB70}">
      <dgm:prSet/>
      <dgm:spPr/>
      <dgm:t>
        <a:bodyPr/>
        <a:lstStyle/>
        <a:p>
          <a:endParaRPr lang="en-IE" sz="800">
            <a:solidFill>
              <a:sysClr val="windowText" lastClr="000000"/>
            </a:solidFill>
          </a:endParaRPr>
        </a:p>
      </dgm:t>
    </dgm:pt>
    <dgm:pt modelId="{77D1193A-1445-4631-B5FD-E69A80AEBDA4}">
      <dgm:prSet phldrT="[Text]" custT="1"/>
      <dgm:spPr>
        <a:xfrm rot="5400000">
          <a:off x="-103403" y="2022916"/>
          <a:ext cx="689355" cy="482548"/>
        </a:xfrm>
        <a:solidFill>
          <a:srgbClr val="8064A2">
            <a:hueOff val="-1217664"/>
            <a:satOff val="7336"/>
            <a:lumOff val="588"/>
            <a:alphaOff val="0"/>
          </a:srgbClr>
        </a:solidFill>
        <a:ln w="25400" cap="flat" cmpd="sng" algn="ctr">
          <a:solidFill>
            <a:srgbClr val="8064A2">
              <a:hueOff val="-1217664"/>
              <a:satOff val="7336"/>
              <a:lumOff val="588"/>
              <a:alphaOff val="0"/>
            </a:srgbClr>
          </a:solidFill>
          <a:prstDash val="solid"/>
        </a:ln>
        <a:effectLst/>
      </dgm:spPr>
      <dgm:t>
        <a:bodyPr/>
        <a:lstStyle/>
        <a:p>
          <a:r>
            <a:rPr lang="en-IE" sz="800">
              <a:solidFill>
                <a:sysClr val="window" lastClr="FFFFFF"/>
              </a:solidFill>
              <a:latin typeface="Calibri"/>
              <a:ea typeface="+mn-ea"/>
              <a:cs typeface="+mn-cs"/>
            </a:rPr>
            <a:t> </a:t>
          </a:r>
        </a:p>
        <a:p>
          <a:r>
            <a:rPr lang="en-IE" sz="800">
              <a:solidFill>
                <a:sysClr val="window" lastClr="FFFFFF"/>
              </a:solidFill>
              <a:latin typeface="Calibri"/>
              <a:ea typeface="+mn-ea"/>
              <a:cs typeface="+mn-cs"/>
            </a:rPr>
            <a:t>Feabhra</a:t>
          </a:r>
        </a:p>
        <a:p>
          <a:r>
            <a:rPr lang="en-IE" sz="800">
              <a:solidFill>
                <a:sysClr val="window" lastClr="FFFFFF"/>
              </a:solidFill>
              <a:latin typeface="Calibri"/>
              <a:ea typeface="+mn-ea"/>
              <a:cs typeface="+mn-cs"/>
            </a:rPr>
            <a:t> 2020</a:t>
          </a:r>
        </a:p>
      </dgm:t>
    </dgm:pt>
    <dgm:pt modelId="{4DA3A061-FD55-45C1-8231-D4FA928E716A}" type="parTrans" cxnId="{F742551E-5F03-48ED-8C4B-29CB1CF32CF9}">
      <dgm:prSet/>
      <dgm:spPr/>
      <dgm:t>
        <a:bodyPr/>
        <a:lstStyle/>
        <a:p>
          <a:endParaRPr lang="en-IE" sz="800">
            <a:solidFill>
              <a:sysClr val="windowText" lastClr="000000"/>
            </a:solidFill>
          </a:endParaRPr>
        </a:p>
      </dgm:t>
    </dgm:pt>
    <dgm:pt modelId="{920003AF-8C01-4278-B125-542FF3D80424}" type="sibTrans" cxnId="{F742551E-5F03-48ED-8C4B-29CB1CF32CF9}">
      <dgm:prSet/>
      <dgm:spPr/>
      <dgm:t>
        <a:bodyPr/>
        <a:lstStyle/>
        <a:p>
          <a:endParaRPr lang="en-IE" sz="800">
            <a:solidFill>
              <a:sysClr val="windowText" lastClr="000000"/>
            </a:solidFill>
          </a:endParaRPr>
        </a:p>
      </dgm:t>
    </dgm:pt>
    <dgm:pt modelId="{47897B5D-1B31-47DF-9198-289BE52FB10E}">
      <dgm:prSet custT="1"/>
      <dgm:spPr>
        <a:xfrm rot="5400000">
          <a:off x="3013798" y="-1249745"/>
          <a:ext cx="448081" cy="5510581"/>
        </a:xfrm>
        <a:solidFill>
          <a:sysClr val="window" lastClr="FFFFFF">
            <a:alpha val="90000"/>
            <a:hueOff val="0"/>
            <a:satOff val="0"/>
            <a:lumOff val="0"/>
            <a:alphaOff val="0"/>
          </a:sysClr>
        </a:solidFill>
        <a:ln w="25400" cap="flat" cmpd="sng" algn="ctr">
          <a:solidFill>
            <a:srgbClr val="8064A2">
              <a:hueOff val="-811776"/>
              <a:satOff val="4891"/>
              <a:lumOff val="392"/>
              <a:alphaOff val="0"/>
            </a:srgbClr>
          </a:solidFill>
          <a:prstDash val="solid"/>
        </a:ln>
        <a:effectLst/>
      </dgm:spPr>
      <dgm:t>
        <a:bodyPr/>
        <a:lstStyle/>
        <a:p>
          <a:endParaRPr lang="en-IE" sz="1000">
            <a:solidFill>
              <a:sysClr val="windowText" lastClr="000000"/>
            </a:solidFill>
            <a:latin typeface="Calibri"/>
            <a:ea typeface="+mn-ea"/>
            <a:cs typeface="+mn-cs"/>
          </a:endParaRPr>
        </a:p>
      </dgm:t>
    </dgm:pt>
    <dgm:pt modelId="{A8EE5B45-CFBD-4107-931C-B7EA21EAA70B}" type="parTrans" cxnId="{BC10A54F-3BFB-43A0-A188-AB64CBFDBF9C}">
      <dgm:prSet/>
      <dgm:spPr/>
      <dgm:t>
        <a:bodyPr/>
        <a:lstStyle/>
        <a:p>
          <a:endParaRPr lang="en-IE" sz="800">
            <a:solidFill>
              <a:sysClr val="windowText" lastClr="000000"/>
            </a:solidFill>
          </a:endParaRPr>
        </a:p>
      </dgm:t>
    </dgm:pt>
    <dgm:pt modelId="{E4786720-0269-4109-9A38-E1A21807F9DD}" type="sibTrans" cxnId="{BC10A54F-3BFB-43A0-A188-AB64CBFDBF9C}">
      <dgm:prSet/>
      <dgm:spPr/>
      <dgm:t>
        <a:bodyPr/>
        <a:lstStyle/>
        <a:p>
          <a:endParaRPr lang="en-IE" sz="800">
            <a:solidFill>
              <a:sysClr val="windowText" lastClr="000000"/>
            </a:solidFill>
          </a:endParaRPr>
        </a:p>
      </dgm:t>
    </dgm:pt>
    <dgm:pt modelId="{36A9B941-312F-4754-84BB-D6860F5A6EDD}">
      <dgm:prSet custT="1"/>
      <dgm:spPr>
        <a:xfrm rot="5400000">
          <a:off x="3013798" y="26271"/>
          <a:ext cx="448081" cy="5510581"/>
        </a:xfrm>
        <a:solidFill>
          <a:sysClr val="window" lastClr="FFFFFF">
            <a:alpha val="90000"/>
            <a:hueOff val="0"/>
            <a:satOff val="0"/>
            <a:lumOff val="0"/>
            <a:alphaOff val="0"/>
          </a:sysClr>
        </a:solidFill>
        <a:ln w="25400" cap="flat" cmpd="sng" algn="ctr">
          <a:solidFill>
            <a:srgbClr val="8064A2">
              <a:hueOff val="-1623553"/>
              <a:satOff val="9781"/>
              <a:lumOff val="784"/>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Déanann </a:t>
          </a:r>
          <a:r>
            <a:rPr lang="en-IE" sz="1000" b="0">
              <a:solidFill>
                <a:sysClr val="windowText" lastClr="000000">
                  <a:hueOff val="0"/>
                  <a:satOff val="0"/>
                  <a:lumOff val="0"/>
                  <a:alphaOff val="0"/>
                </a:sysClr>
              </a:solidFill>
              <a:latin typeface="Calibri"/>
              <a:ea typeface="+mn-ea"/>
              <a:cs typeface="+mn-cs"/>
            </a:rPr>
            <a:t>an Roinn</a:t>
          </a:r>
          <a:r>
            <a:rPr lang="en-IE" sz="1000">
              <a:solidFill>
                <a:sysClr val="windowText" lastClr="000000">
                  <a:hueOff val="0"/>
                  <a:satOff val="0"/>
                  <a:lumOff val="0"/>
                  <a:alphaOff val="0"/>
                </a:sysClr>
              </a:solidFill>
              <a:latin typeface="Calibri"/>
              <a:ea typeface="+mn-ea"/>
              <a:cs typeface="+mn-cs"/>
            </a:rPr>
            <a:t> teagmháil leis an </a:t>
          </a:r>
          <a:r>
            <a:rPr lang="en-GB" sz="1000"/>
            <a:t>údarás áitiúil </a:t>
          </a:r>
          <a:r>
            <a:rPr lang="en-IE" sz="1000">
              <a:solidFill>
                <a:sysClr val="windowText" lastClr="000000">
                  <a:hueOff val="0"/>
                  <a:satOff val="0"/>
                  <a:lumOff val="0"/>
                  <a:alphaOff val="0"/>
                </a:sysClr>
              </a:solidFill>
              <a:latin typeface="Calibri"/>
              <a:ea typeface="+mn-ea"/>
              <a:cs typeface="+mn-cs"/>
            </a:rPr>
            <a:t> le </a:t>
          </a:r>
          <a:r>
            <a:rPr lang="en-IE" sz="1000" b="1">
              <a:solidFill>
                <a:sysClr val="windowText" lastClr="000000">
                  <a:hueOff val="0"/>
                  <a:satOff val="0"/>
                  <a:lumOff val="0"/>
                  <a:alphaOff val="0"/>
                </a:sysClr>
              </a:solidFill>
              <a:latin typeface="Calibri"/>
              <a:ea typeface="+mn-ea"/>
              <a:cs typeface="+mn-cs"/>
            </a:rPr>
            <a:t>faomhadh foirmiúil </a:t>
          </a:r>
          <a:r>
            <a:rPr lang="en-IE" sz="1000" b="0">
              <a:solidFill>
                <a:sysClr val="windowText" lastClr="000000">
                  <a:hueOff val="0"/>
                  <a:satOff val="0"/>
                  <a:lumOff val="0"/>
                  <a:alphaOff val="0"/>
                </a:sysClr>
              </a:solidFill>
              <a:latin typeface="Calibri"/>
              <a:ea typeface="+mn-ea"/>
              <a:cs typeface="+mn-cs"/>
            </a:rPr>
            <a:t>faoin </a:t>
          </a:r>
          <a:r>
            <a:rPr lang="en-IE" sz="1000" b="1">
              <a:solidFill>
                <a:srgbClr val="FF0000"/>
              </a:solidFill>
              <a:latin typeface="Calibri"/>
              <a:ea typeface="+mn-ea"/>
              <a:cs typeface="+mn-cs"/>
            </a:rPr>
            <a:t>28 Feabhra 2020</a:t>
          </a:r>
          <a:endParaRPr lang="en-IE" sz="1000" b="1">
            <a:solidFill>
              <a:sysClr val="windowText" lastClr="000000">
                <a:hueOff val="0"/>
                <a:satOff val="0"/>
                <a:lumOff val="0"/>
                <a:alphaOff val="0"/>
              </a:sysClr>
            </a:solidFill>
            <a:latin typeface="Calibri"/>
            <a:ea typeface="+mn-ea"/>
            <a:cs typeface="+mn-cs"/>
          </a:endParaRPr>
        </a:p>
      </dgm:t>
    </dgm:pt>
    <dgm:pt modelId="{6058C828-5DCE-4462-B5FE-525385A3E951}" type="parTrans" cxnId="{4F0C0A6A-85E0-421E-B9BF-4FED59E911ED}">
      <dgm:prSet/>
      <dgm:spPr/>
      <dgm:t>
        <a:bodyPr/>
        <a:lstStyle/>
        <a:p>
          <a:endParaRPr lang="en-IE" sz="800">
            <a:solidFill>
              <a:sysClr val="windowText" lastClr="000000"/>
            </a:solidFill>
          </a:endParaRPr>
        </a:p>
      </dgm:t>
    </dgm:pt>
    <dgm:pt modelId="{29212EC8-8FE6-4B4B-A7C9-41241896238B}" type="sibTrans" cxnId="{4F0C0A6A-85E0-421E-B9BF-4FED59E911ED}">
      <dgm:prSet/>
      <dgm:spPr/>
      <dgm:t>
        <a:bodyPr/>
        <a:lstStyle/>
        <a:p>
          <a:endParaRPr lang="en-IE" sz="800">
            <a:solidFill>
              <a:sysClr val="windowText" lastClr="000000"/>
            </a:solidFill>
          </a:endParaRPr>
        </a:p>
      </dgm:t>
    </dgm:pt>
    <dgm:pt modelId="{ED1024C7-C969-49CA-857F-A60C783AB415}">
      <dgm:prSet custT="1"/>
      <dgm:spPr>
        <a:xfrm rot="5400000">
          <a:off x="-103403" y="3298933"/>
          <a:ext cx="689355" cy="482548"/>
        </a:xfrm>
        <a:solidFill>
          <a:srgbClr val="8064A2">
            <a:hueOff val="-2029441"/>
            <a:satOff val="12227"/>
            <a:lumOff val="980"/>
            <a:alphaOff val="0"/>
          </a:srgbClr>
        </a:solidFill>
        <a:ln w="25400" cap="flat" cmpd="sng" algn="ctr">
          <a:solidFill>
            <a:srgbClr val="8064A2">
              <a:hueOff val="-2029441"/>
              <a:satOff val="12227"/>
              <a:lumOff val="980"/>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Márta</a:t>
          </a:r>
        </a:p>
        <a:p>
          <a:r>
            <a:rPr lang="en-IE" sz="800">
              <a:solidFill>
                <a:sysClr val="window" lastClr="FFFFFF"/>
              </a:solidFill>
              <a:latin typeface="Calibri"/>
              <a:ea typeface="+mn-ea"/>
              <a:cs typeface="+mn-cs"/>
            </a:rPr>
            <a:t>2020</a:t>
          </a:r>
        </a:p>
      </dgm:t>
    </dgm:pt>
    <dgm:pt modelId="{51940767-78F8-492C-BE33-731B333D5DF6}" type="sibTrans" cxnId="{ADF4E33D-9048-45F8-9642-7E7860DC79AD}">
      <dgm:prSet/>
      <dgm:spPr/>
      <dgm:t>
        <a:bodyPr/>
        <a:lstStyle/>
        <a:p>
          <a:endParaRPr lang="en-IE" sz="800">
            <a:solidFill>
              <a:sysClr val="windowText" lastClr="000000"/>
            </a:solidFill>
          </a:endParaRPr>
        </a:p>
      </dgm:t>
    </dgm:pt>
    <dgm:pt modelId="{B72F6D86-A758-4AFF-9E2D-88AC73BF84FB}" type="parTrans" cxnId="{ADF4E33D-9048-45F8-9642-7E7860DC79AD}">
      <dgm:prSet/>
      <dgm:spPr/>
      <dgm:t>
        <a:bodyPr/>
        <a:lstStyle/>
        <a:p>
          <a:endParaRPr lang="en-IE" sz="800">
            <a:solidFill>
              <a:sysClr val="windowText" lastClr="000000"/>
            </a:solidFill>
          </a:endParaRPr>
        </a:p>
      </dgm:t>
    </dgm:pt>
    <dgm:pt modelId="{12A9E09A-7989-420A-B952-DE5C79544F65}">
      <dgm:prSet custT="1"/>
      <dgm:spPr>
        <a:xfrm rot="5400000">
          <a:off x="3013798" y="-1249745"/>
          <a:ext cx="448081" cy="5510581"/>
        </a:xfrm>
        <a:solidFill>
          <a:sysClr val="window" lastClr="FFFFFF">
            <a:alpha val="90000"/>
            <a:hueOff val="0"/>
            <a:satOff val="0"/>
            <a:lumOff val="0"/>
            <a:alphaOff val="0"/>
          </a:sysClr>
        </a:solidFill>
        <a:ln w="25400" cap="flat" cmpd="sng" algn="ctr">
          <a:solidFill>
            <a:srgbClr val="8064A2">
              <a:hueOff val="-811776"/>
              <a:satOff val="4891"/>
              <a:lumOff val="392"/>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Comhláníonn an tIarratasóir </a:t>
          </a:r>
          <a:r>
            <a:rPr lang="en-IE" sz="1000" b="1">
              <a:solidFill>
                <a:sysClr val="windowText" lastClr="000000">
                  <a:hueOff val="0"/>
                  <a:satOff val="0"/>
                  <a:lumOff val="0"/>
                  <a:alphaOff val="0"/>
                </a:sysClr>
              </a:solidFill>
              <a:latin typeface="Calibri"/>
              <a:ea typeface="+mn-ea"/>
              <a:cs typeface="+mn-cs"/>
            </a:rPr>
            <a:t>Foirm A </a:t>
          </a:r>
          <a:r>
            <a:rPr lang="en-IE" sz="1000" b="0">
              <a:solidFill>
                <a:sysClr val="windowText" lastClr="000000">
                  <a:hueOff val="0"/>
                  <a:satOff val="0"/>
                  <a:lumOff val="0"/>
                  <a:alphaOff val="0"/>
                </a:sysClr>
              </a:solidFill>
              <a:latin typeface="Calibri"/>
              <a:ea typeface="+mn-ea"/>
              <a:cs typeface="+mn-cs"/>
            </a:rPr>
            <a:t>agus seolann í isteach le faisnéis ábhartha eile chuig an </a:t>
          </a:r>
          <a:r>
            <a:rPr lang="en-GB" sz="1000">
              <a:solidFill>
                <a:sysClr val="windowText" lastClr="000000">
                  <a:hueOff val="0"/>
                  <a:satOff val="0"/>
                  <a:lumOff val="0"/>
                  <a:alphaOff val="0"/>
                </a:sysClr>
              </a:solidFill>
              <a:latin typeface="Calibri"/>
              <a:ea typeface="+mn-ea"/>
              <a:cs typeface="+mn-cs"/>
            </a:rPr>
            <a:t>údarás áitiúil </a:t>
          </a:r>
          <a:r>
            <a:rPr lang="en-IE" sz="1000" b="0">
              <a:solidFill>
                <a:sysClr val="windowText" lastClr="000000">
                  <a:hueOff val="0"/>
                  <a:satOff val="0"/>
                  <a:lumOff val="0"/>
                  <a:alphaOff val="0"/>
                </a:sysClr>
              </a:solidFill>
              <a:latin typeface="Calibri"/>
              <a:ea typeface="+mn-ea"/>
              <a:cs typeface="+mn-cs"/>
            </a:rPr>
            <a:t> faoin spriocdháta a leag an t-údarás áitiúil amach ach tráth nach déanaí </a:t>
          </a:r>
          <a:r>
            <a:rPr lang="en-IE" sz="1000" b="0">
              <a:solidFill>
                <a:sysClr val="windowText" lastClr="000000"/>
              </a:solidFill>
              <a:latin typeface="Calibri"/>
              <a:ea typeface="+mn-ea"/>
              <a:cs typeface="+mn-cs"/>
            </a:rPr>
            <a:t>ná </a:t>
          </a:r>
          <a:r>
            <a:rPr lang="en-IE" sz="1000" b="0" strike="noStrike">
              <a:solidFill>
                <a:sysClr val="windowText" lastClr="000000"/>
              </a:solidFill>
              <a:latin typeface="Calibri"/>
              <a:ea typeface="+mn-ea"/>
              <a:cs typeface="+mn-cs"/>
            </a:rPr>
            <a:t>an </a:t>
          </a:r>
          <a:r>
            <a:rPr lang="en-IE" sz="1000" b="1" strike="noStrike">
              <a:solidFill>
                <a:srgbClr val="FF0000"/>
              </a:solidFill>
              <a:latin typeface="Calibri"/>
              <a:ea typeface="+mn-ea"/>
              <a:cs typeface="+mn-cs"/>
            </a:rPr>
            <a:t>30 Eanáir 2020 </a:t>
          </a:r>
          <a:r>
            <a:rPr lang="en-IE" sz="1000">
              <a:solidFill>
                <a:sysClr val="windowText" lastClr="000000">
                  <a:hueOff val="0"/>
                  <a:satOff val="0"/>
                  <a:lumOff val="0"/>
                  <a:alphaOff val="0"/>
                </a:sysClr>
              </a:solidFill>
              <a:latin typeface="Calibri"/>
              <a:ea typeface="+mn-ea"/>
              <a:cs typeface="+mn-cs"/>
            </a:rPr>
            <a:t>Déanann an t-</a:t>
          </a:r>
          <a:r>
            <a:rPr lang="en-GB" sz="1000">
              <a:solidFill>
                <a:sysClr val="windowText" lastClr="000000">
                  <a:hueOff val="0"/>
                  <a:satOff val="0"/>
                  <a:lumOff val="0"/>
                  <a:alphaOff val="0"/>
                </a:sysClr>
              </a:solidFill>
              <a:latin typeface="Calibri"/>
              <a:ea typeface="+mn-ea"/>
              <a:cs typeface="+mn-cs"/>
            </a:rPr>
            <a:t>údarás áitiúil </a:t>
          </a:r>
          <a:r>
            <a:rPr lang="en-IE" sz="1000">
              <a:solidFill>
                <a:sysClr val="windowText" lastClr="000000">
                  <a:hueOff val="0"/>
                  <a:satOff val="0"/>
                  <a:lumOff val="0"/>
                  <a:alphaOff val="0"/>
                </a:sysClr>
              </a:solidFill>
              <a:latin typeface="Calibri"/>
              <a:ea typeface="+mn-ea"/>
              <a:cs typeface="+mn-cs"/>
            </a:rPr>
            <a:t> measúnú ar gach iarratas incháilithe trí chritéir shonraithe  a úsáid  </a:t>
          </a:r>
          <a:endParaRPr lang="en-IE" sz="1000" b="1">
            <a:solidFill>
              <a:sysClr val="windowText" lastClr="000000">
                <a:hueOff val="0"/>
                <a:satOff val="0"/>
                <a:lumOff val="0"/>
                <a:alphaOff val="0"/>
              </a:sysClr>
            </a:solidFill>
            <a:latin typeface="Calibri"/>
            <a:ea typeface="+mn-ea"/>
            <a:cs typeface="+mn-cs"/>
          </a:endParaRPr>
        </a:p>
      </dgm:t>
    </dgm:pt>
    <dgm:pt modelId="{FFC53C90-5864-4CE7-A1CA-71B77F46D811}" type="parTrans" cxnId="{95D41A18-B7C0-4B07-BD2D-A3FADA4ED4D5}">
      <dgm:prSet/>
      <dgm:spPr/>
      <dgm:t>
        <a:bodyPr/>
        <a:lstStyle/>
        <a:p>
          <a:endParaRPr lang="en-IE"/>
        </a:p>
      </dgm:t>
    </dgm:pt>
    <dgm:pt modelId="{5EBA18D6-32E7-49E5-ABC2-3765C53ADF51}" type="sibTrans" cxnId="{95D41A18-B7C0-4B07-BD2D-A3FADA4ED4D5}">
      <dgm:prSet/>
      <dgm:spPr/>
      <dgm:t>
        <a:bodyPr/>
        <a:lstStyle/>
        <a:p>
          <a:endParaRPr lang="en-IE"/>
        </a:p>
      </dgm:t>
    </dgm:pt>
    <dgm:pt modelId="{748F7391-0A06-4A57-A8C2-C6DBCBE819F8}">
      <dgm:prSet custT="1"/>
      <dgm:spPr>
        <a:xfrm rot="5400000">
          <a:off x="3013798" y="664280"/>
          <a:ext cx="448081" cy="5510581"/>
        </a:xfrm>
        <a:solidFill>
          <a:sysClr val="window" lastClr="FFFFFF">
            <a:alpha val="90000"/>
            <a:hueOff val="0"/>
            <a:satOff val="0"/>
            <a:lumOff val="0"/>
            <a:alphaOff val="0"/>
          </a:sysClr>
        </a:solidFill>
        <a:ln w="25400" cap="flat" cmpd="sng" algn="ctr">
          <a:solidFill>
            <a:srgbClr val="8064A2">
              <a:hueOff val="-2029441"/>
              <a:satOff val="12227"/>
              <a:lumOff val="980"/>
              <a:alphaOff val="0"/>
            </a:srgbClr>
          </a:solidFill>
          <a:prstDash val="solid"/>
        </a:ln>
        <a:effectLst/>
      </dgm:spPr>
      <dgm:t>
        <a:bodyPr/>
        <a:lstStyle/>
        <a:p>
          <a:r>
            <a:rPr lang="en-GB" sz="1000" b="1">
              <a:solidFill>
                <a:sysClr val="windowText" lastClr="000000">
                  <a:hueOff val="0"/>
                  <a:satOff val="0"/>
                  <a:lumOff val="0"/>
                  <a:alphaOff val="0"/>
                </a:sysClr>
              </a:solidFill>
              <a:latin typeface="Calibri"/>
              <a:ea typeface="+mn-ea"/>
              <a:cs typeface="+mn-cs"/>
            </a:rPr>
            <a:t> </a:t>
          </a:r>
          <a:r>
            <a:rPr lang="en-GB" sz="1000" b="0">
              <a:solidFill>
                <a:sysClr val="windowText" lastClr="000000">
                  <a:hueOff val="0"/>
                  <a:satOff val="0"/>
                  <a:lumOff val="0"/>
                  <a:alphaOff val="0"/>
                </a:sysClr>
              </a:solidFill>
              <a:latin typeface="Calibri"/>
              <a:ea typeface="+mn-ea"/>
              <a:cs typeface="+mn-cs"/>
            </a:rPr>
            <a:t>Is féidir </a:t>
          </a:r>
          <a:r>
            <a:rPr lang="en-GB" sz="1000" b="1">
              <a:solidFill>
                <a:sysClr val="windowText" lastClr="000000">
                  <a:hueOff val="0"/>
                  <a:satOff val="0"/>
                  <a:lumOff val="0"/>
                  <a:alphaOff val="0"/>
                </a:sysClr>
              </a:solidFill>
              <a:latin typeface="Calibri"/>
              <a:ea typeface="+mn-ea"/>
              <a:cs typeface="+mn-cs"/>
            </a:rPr>
            <a:t>cead deiridh </a:t>
          </a:r>
          <a:r>
            <a:rPr lang="en-GB" sz="1000">
              <a:solidFill>
                <a:sysClr val="windowText" lastClr="000000">
                  <a:hueOff val="0"/>
                  <a:satOff val="0"/>
                  <a:lumOff val="0"/>
                  <a:alphaOff val="0"/>
                </a:sysClr>
              </a:solidFill>
              <a:latin typeface="Calibri"/>
              <a:ea typeface="+mn-ea"/>
              <a:cs typeface="+mn-cs"/>
            </a:rPr>
            <a:t>a thabhairt a luaithe a shásaíonn an t-iarratasóir coinníollacha an </a:t>
          </a:r>
          <a:r>
            <a:rPr lang="en-GB" sz="1000"/>
            <a:t>údaráis áitiúil </a:t>
          </a:r>
          <a:endParaRPr lang="en-IE" sz="1000">
            <a:solidFill>
              <a:sysClr val="windowText" lastClr="000000">
                <a:hueOff val="0"/>
                <a:satOff val="0"/>
                <a:lumOff val="0"/>
                <a:alphaOff val="0"/>
              </a:sysClr>
            </a:solidFill>
            <a:latin typeface="Calibri"/>
            <a:ea typeface="+mn-ea"/>
            <a:cs typeface="+mn-cs"/>
          </a:endParaRPr>
        </a:p>
      </dgm:t>
    </dgm:pt>
    <dgm:pt modelId="{8134ECCA-C530-45C7-9EFD-9466374322C3}" type="parTrans" cxnId="{80EB787B-C963-4030-97F4-912773DF58C6}">
      <dgm:prSet/>
      <dgm:spPr/>
      <dgm:t>
        <a:bodyPr/>
        <a:lstStyle/>
        <a:p>
          <a:endParaRPr lang="en-IE"/>
        </a:p>
      </dgm:t>
    </dgm:pt>
    <dgm:pt modelId="{B79058BE-1C56-450E-842C-5DB0A681B23C}" type="sibTrans" cxnId="{80EB787B-C963-4030-97F4-912773DF58C6}">
      <dgm:prSet/>
      <dgm:spPr/>
      <dgm:t>
        <a:bodyPr/>
        <a:lstStyle/>
        <a:p>
          <a:endParaRPr lang="en-IE"/>
        </a:p>
      </dgm:t>
    </dgm:pt>
    <dgm:pt modelId="{DC63CC64-4CDD-45A2-A2C4-E84FA3146CF1}">
      <dgm:prSet custT="1"/>
      <dgm:spPr>
        <a:xfrm rot="5400000">
          <a:off x="3013798" y="3216314"/>
          <a:ext cx="448081" cy="5510581"/>
        </a:xfrm>
        <a:solidFill>
          <a:sysClr val="window" lastClr="FFFFFF">
            <a:alpha val="90000"/>
            <a:hueOff val="0"/>
            <a:satOff val="0"/>
            <a:lumOff val="0"/>
            <a:alphaOff val="0"/>
          </a:sysClr>
        </a:solidFill>
        <a:ln w="25400" cap="flat" cmpd="sng" algn="ctr">
          <a:solidFill>
            <a:srgbClr val="8064A2">
              <a:hueOff val="-3652993"/>
              <a:satOff val="22008"/>
              <a:lumOff val="1764"/>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Caithfidh gach </a:t>
          </a:r>
          <a:r>
            <a:rPr lang="en-GB" sz="1000">
              <a:solidFill>
                <a:sysClr val="windowText" lastClr="000000">
                  <a:hueOff val="0"/>
                  <a:satOff val="0"/>
                  <a:lumOff val="0"/>
                  <a:alphaOff val="0"/>
                </a:sysClr>
              </a:solidFill>
              <a:latin typeface="Calibri"/>
              <a:ea typeface="+mn-ea"/>
              <a:cs typeface="+mn-cs"/>
            </a:rPr>
            <a:t>údarás áitiúil </a:t>
          </a:r>
          <a:r>
            <a:rPr lang="en-IE" sz="1000">
              <a:solidFill>
                <a:sysClr val="windowText" lastClr="000000">
                  <a:hueOff val="0"/>
                  <a:satOff val="0"/>
                  <a:lumOff val="0"/>
                  <a:alphaOff val="0"/>
                </a:sysClr>
              </a:solidFill>
              <a:latin typeface="Calibri"/>
              <a:ea typeface="+mn-ea"/>
              <a:cs typeface="+mn-cs"/>
            </a:rPr>
            <a:t>an Roinn a chur ar an eolas ar aon chistiú </a:t>
          </a:r>
          <a:r>
            <a:rPr lang="en-IE" sz="1000" b="1">
              <a:solidFill>
                <a:sysClr val="windowText" lastClr="000000">
                  <a:hueOff val="0"/>
                  <a:satOff val="0"/>
                  <a:lumOff val="0"/>
                  <a:alphaOff val="0"/>
                </a:sysClr>
              </a:solidFill>
              <a:latin typeface="Calibri"/>
              <a:ea typeface="+mn-ea"/>
              <a:cs typeface="+mn-cs"/>
            </a:rPr>
            <a:t>nár</a:t>
          </a:r>
          <a:r>
            <a:rPr lang="en-IE" sz="1000" b="0">
              <a:solidFill>
                <a:sysClr val="windowText" lastClr="000000">
                  <a:hueOff val="0"/>
                  <a:satOff val="0"/>
                  <a:lumOff val="0"/>
                  <a:alphaOff val="0"/>
                </a:sysClr>
              </a:solidFill>
              <a:latin typeface="Calibri"/>
              <a:ea typeface="+mn-ea"/>
              <a:cs typeface="+mn-cs"/>
            </a:rPr>
            <a:t> tarraingíodh anuas faoin </a:t>
          </a:r>
          <a:r>
            <a:rPr lang="en-IE" sz="1000" b="1">
              <a:solidFill>
                <a:srgbClr val="FF0000"/>
              </a:solidFill>
              <a:latin typeface="Calibri"/>
              <a:ea typeface="+mn-ea"/>
              <a:cs typeface="+mn-cs"/>
            </a:rPr>
            <a:t>25 Meán Fómhair 2020</a:t>
          </a:r>
        </a:p>
      </dgm:t>
    </dgm:pt>
    <dgm:pt modelId="{AD937D2F-23F3-4E27-BB29-7A75F7861D57}" type="sibTrans" cxnId="{C917A1E7-4173-41E5-A2B7-F8457405DE58}">
      <dgm:prSet/>
      <dgm:spPr/>
      <dgm:t>
        <a:bodyPr/>
        <a:lstStyle/>
        <a:p>
          <a:endParaRPr lang="en-IE" sz="800">
            <a:solidFill>
              <a:sysClr val="windowText" lastClr="000000"/>
            </a:solidFill>
          </a:endParaRPr>
        </a:p>
      </dgm:t>
    </dgm:pt>
    <dgm:pt modelId="{725CB361-D8C1-4C58-A9AB-0147396FBFB9}" type="parTrans" cxnId="{C917A1E7-4173-41E5-A2B7-F8457405DE58}">
      <dgm:prSet/>
      <dgm:spPr/>
      <dgm:t>
        <a:bodyPr/>
        <a:lstStyle/>
        <a:p>
          <a:endParaRPr lang="en-IE" sz="800">
            <a:solidFill>
              <a:sysClr val="windowText" lastClr="000000"/>
            </a:solidFill>
          </a:endParaRPr>
        </a:p>
      </dgm:t>
    </dgm:pt>
    <dgm:pt modelId="{786BB00D-9E4B-478F-9B55-D080163D8D5A}">
      <dgm:prSet custT="1"/>
      <dgm:spPr>
        <a:xfrm rot="5400000">
          <a:off x="3013798" y="2578306"/>
          <a:ext cx="448081" cy="5510581"/>
        </a:xfrm>
        <a:solidFill>
          <a:sysClr val="window" lastClr="FFFFFF">
            <a:alpha val="90000"/>
            <a:hueOff val="0"/>
            <a:satOff val="0"/>
            <a:lumOff val="0"/>
            <a:alphaOff val="0"/>
          </a:sysClr>
        </a:solidFill>
        <a:ln w="25400" cap="flat" cmpd="sng" algn="ctr">
          <a:solidFill>
            <a:srgbClr val="8064A2">
              <a:hueOff val="-3247105"/>
              <a:satOff val="19563"/>
              <a:lumOff val="1568"/>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Féadfaidh an Roinn cistiú </a:t>
          </a:r>
          <a:r>
            <a:rPr lang="en-IE" sz="1000" b="1">
              <a:solidFill>
                <a:sysClr val="windowText" lastClr="000000">
                  <a:hueOff val="0"/>
                  <a:satOff val="0"/>
                  <a:lumOff val="0"/>
                  <a:alphaOff val="0"/>
                </a:sysClr>
              </a:solidFill>
              <a:latin typeface="Calibri"/>
              <a:ea typeface="+mn-ea"/>
              <a:cs typeface="+mn-cs"/>
            </a:rPr>
            <a:t>a athdháileadh </a:t>
          </a:r>
          <a:r>
            <a:rPr lang="en-IE" sz="1000" b="0">
              <a:solidFill>
                <a:sysClr val="windowText" lastClr="000000">
                  <a:hueOff val="0"/>
                  <a:satOff val="0"/>
                  <a:lumOff val="0"/>
                  <a:alphaOff val="0"/>
                </a:sysClr>
              </a:solidFill>
              <a:latin typeface="Calibri"/>
              <a:ea typeface="+mn-ea"/>
              <a:cs typeface="+mn-cs"/>
            </a:rPr>
            <a:t>ar </a:t>
          </a:r>
          <a:r>
            <a:rPr lang="en-GB" sz="1000"/>
            <a:t>údarás áitiúil </a:t>
          </a:r>
          <a:r>
            <a:rPr lang="en-IE" sz="1000" b="0">
              <a:solidFill>
                <a:sysClr val="windowText" lastClr="000000">
                  <a:hueOff val="0"/>
                  <a:satOff val="0"/>
                  <a:lumOff val="0"/>
                  <a:alphaOff val="0"/>
                </a:sysClr>
              </a:solidFill>
              <a:latin typeface="Calibri"/>
              <a:ea typeface="+mn-ea"/>
              <a:cs typeface="+mn-cs"/>
            </a:rPr>
            <a:t>eile nuair </a:t>
          </a:r>
          <a:r>
            <a:rPr lang="en-IE" sz="1000" b="1">
              <a:solidFill>
                <a:sysClr val="windowText" lastClr="000000">
                  <a:hueOff val="0"/>
                  <a:satOff val="0"/>
                  <a:lumOff val="0"/>
                  <a:alphaOff val="0"/>
                </a:sysClr>
              </a:solidFill>
              <a:latin typeface="Calibri"/>
              <a:ea typeface="+mn-ea"/>
              <a:cs typeface="+mn-cs"/>
            </a:rPr>
            <a:t>nár </a:t>
          </a:r>
          <a:r>
            <a:rPr lang="en-IE" sz="1000" b="0">
              <a:solidFill>
                <a:sysClr val="windowText" lastClr="000000">
                  <a:hueOff val="0"/>
                  <a:satOff val="0"/>
                  <a:lumOff val="0"/>
                  <a:alphaOff val="0"/>
                </a:sysClr>
              </a:solidFill>
              <a:latin typeface="Calibri"/>
              <a:ea typeface="+mn-ea"/>
              <a:cs typeface="+mn-cs"/>
            </a:rPr>
            <a:t>cuireadh tús le hoibreacha faoin dáta seo</a:t>
          </a:r>
          <a:endParaRPr lang="en-IE" sz="1000">
            <a:solidFill>
              <a:sysClr val="windowText" lastClr="000000">
                <a:hueOff val="0"/>
                <a:satOff val="0"/>
                <a:lumOff val="0"/>
                <a:alphaOff val="0"/>
              </a:sysClr>
            </a:solidFill>
            <a:latin typeface="Calibri"/>
            <a:ea typeface="+mn-ea"/>
            <a:cs typeface="+mn-cs"/>
          </a:endParaRPr>
        </a:p>
      </dgm:t>
    </dgm:pt>
    <dgm:pt modelId="{B755FF44-ED32-4301-B403-1A6AF5A53305}" type="parTrans" cxnId="{BE172F73-ACAC-4E4A-BFE7-32AEAD36AA07}">
      <dgm:prSet/>
      <dgm:spPr/>
      <dgm:t>
        <a:bodyPr/>
        <a:lstStyle/>
        <a:p>
          <a:endParaRPr lang="en-IE"/>
        </a:p>
      </dgm:t>
    </dgm:pt>
    <dgm:pt modelId="{59945CA1-8EF6-4E15-B939-7BC16BD758A9}" type="sibTrans" cxnId="{BE172F73-ACAC-4E4A-BFE7-32AEAD36AA07}">
      <dgm:prSet/>
      <dgm:spPr/>
      <dgm:t>
        <a:bodyPr/>
        <a:lstStyle/>
        <a:p>
          <a:endParaRPr lang="en-IE"/>
        </a:p>
      </dgm:t>
    </dgm:pt>
    <dgm:pt modelId="{4FDC4D24-24C6-406D-A95F-11DC755786CB}">
      <dgm:prSet phldrT="[Text]" custT="1"/>
      <dgm:spPr>
        <a:xfrm rot="5400000">
          <a:off x="3013681" y="-2525644"/>
          <a:ext cx="448316" cy="5510581"/>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Cuireann an Roinn gach údarás áitiúil ar an eolas ar a leithdháileadh bliantúil</a:t>
          </a:r>
          <a:endParaRPr lang="en-IE" sz="1000">
            <a:solidFill>
              <a:sysClr val="windowText" lastClr="000000">
                <a:hueOff val="0"/>
                <a:satOff val="0"/>
                <a:lumOff val="0"/>
                <a:alphaOff val="0"/>
              </a:sysClr>
            </a:solidFill>
            <a:latin typeface="Calibri"/>
            <a:ea typeface="+mn-ea"/>
            <a:cs typeface="+mn-cs"/>
          </a:endParaRPr>
        </a:p>
      </dgm:t>
    </dgm:pt>
    <dgm:pt modelId="{7AD65411-7C8D-4C50-8A60-D54945015C22}" type="sibTrans" cxnId="{5E9489B7-23DC-4B79-9DF2-5A0AE0663C20}">
      <dgm:prSet/>
      <dgm:spPr/>
      <dgm:t>
        <a:bodyPr/>
        <a:lstStyle/>
        <a:p>
          <a:endParaRPr lang="en-IE" sz="800">
            <a:solidFill>
              <a:sysClr val="windowText" lastClr="000000"/>
            </a:solidFill>
          </a:endParaRPr>
        </a:p>
      </dgm:t>
    </dgm:pt>
    <dgm:pt modelId="{3E49C35B-A927-4AF4-AFF3-8C5D2111AAEF}" type="parTrans" cxnId="{5E9489B7-23DC-4B79-9DF2-5A0AE0663C20}">
      <dgm:prSet/>
      <dgm:spPr/>
      <dgm:t>
        <a:bodyPr/>
        <a:lstStyle/>
        <a:p>
          <a:endParaRPr lang="en-IE" sz="800">
            <a:solidFill>
              <a:sysClr val="windowText" lastClr="000000"/>
            </a:solidFill>
          </a:endParaRPr>
        </a:p>
      </dgm:t>
    </dgm:pt>
    <dgm:pt modelId="{749A12C1-3930-46A6-9069-E80FC2901CC8}">
      <dgm:prSet/>
      <dgm:spPr/>
      <dgm:t>
        <a:bodyPr/>
        <a:lstStyle/>
        <a:p>
          <a:r>
            <a:rPr lang="en-GB">
              <a:latin typeface="Calibri" panose="020F0502020204030204" pitchFamily="34" charset="0"/>
              <a:cs typeface="Calibri" panose="020F0502020204030204" pitchFamily="34" charset="0"/>
            </a:rPr>
            <a:t>Cuireann gach soláthróir traenála tuairisc mheasúnaithe den chlár traenála ar fáil don Roinn, don údarás áitiúil agus d'aon chomhlacht eile atá bainteach leis an scéim traenala faoin 28 Feabhra 2021.  </a:t>
          </a:r>
          <a:endParaRPr lang="en-IE">
            <a:latin typeface="Calibri" panose="020F0502020204030204" pitchFamily="34" charset="0"/>
            <a:cs typeface="Calibri" panose="020F0502020204030204" pitchFamily="34" charset="0"/>
          </a:endParaRPr>
        </a:p>
      </dgm:t>
    </dgm:pt>
    <dgm:pt modelId="{2AE4991C-69CF-4BC0-9626-5CF5396127CD}" type="parTrans" cxnId="{11ADBB24-61B0-4FA0-BD4B-6EA5A9C8043E}">
      <dgm:prSet/>
      <dgm:spPr/>
      <dgm:t>
        <a:bodyPr/>
        <a:lstStyle/>
        <a:p>
          <a:endParaRPr lang="en-IE"/>
        </a:p>
      </dgm:t>
    </dgm:pt>
    <dgm:pt modelId="{F4946F7D-A306-454E-8FBC-4ABE4179D436}" type="sibTrans" cxnId="{11ADBB24-61B0-4FA0-BD4B-6EA5A9C8043E}">
      <dgm:prSet/>
      <dgm:spPr/>
      <dgm:t>
        <a:bodyPr/>
        <a:lstStyle/>
        <a:p>
          <a:endParaRPr lang="en-IE"/>
        </a:p>
      </dgm:t>
    </dgm:pt>
    <dgm:pt modelId="{3C9D740B-FEAC-4112-8A57-8C16ED4B00F7}">
      <dgm:prSet custT="1"/>
      <dgm:spPr>
        <a:xfrm rot="5400000">
          <a:off x="-103403" y="7126985"/>
          <a:ext cx="689355" cy="482548"/>
        </a:xfrm>
        <a:solidFill>
          <a:srgbClr val="8064A2">
            <a:hueOff val="-4464770"/>
            <a:satOff val="26899"/>
            <a:lumOff val="2156"/>
            <a:alphaOff val="0"/>
          </a:srgbClr>
        </a:solidFill>
        <a:ln w="25400" cap="flat" cmpd="sng" algn="ctr">
          <a:solidFill>
            <a:srgbClr val="8064A2">
              <a:hueOff val="-4464770"/>
              <a:satOff val="26899"/>
              <a:lumOff val="2156"/>
              <a:alphaOff val="0"/>
            </a:srgbClr>
          </a:solidFill>
          <a:prstDash val="solid"/>
        </a:ln>
        <a:effectLst/>
      </dgm:spPr>
      <dgm:t>
        <a:bodyPr/>
        <a:lstStyle/>
        <a:p>
          <a:endParaRPr lang="en-IE" sz="500">
            <a:solidFill>
              <a:sysClr val="window" lastClr="FFFFFF"/>
            </a:solidFill>
            <a:latin typeface="Calibri"/>
            <a:ea typeface="+mn-ea"/>
            <a:cs typeface="+mn-cs"/>
          </a:endParaRPr>
        </a:p>
        <a:p>
          <a:r>
            <a:rPr lang="en-IE" sz="500">
              <a:solidFill>
                <a:sysClr val="window" lastClr="FFFFFF"/>
              </a:solidFill>
              <a:latin typeface="Calibri"/>
              <a:ea typeface="+mn-ea"/>
              <a:cs typeface="+mn-cs"/>
            </a:rPr>
            <a:t> </a:t>
          </a:r>
          <a:r>
            <a:rPr lang="en-IE" sz="800">
              <a:solidFill>
                <a:sysClr val="window" lastClr="FFFFFF"/>
              </a:solidFill>
              <a:latin typeface="Calibri"/>
              <a:ea typeface="+mn-ea"/>
              <a:cs typeface="+mn-cs"/>
            </a:rPr>
            <a:t>28 Feab</a:t>
          </a:r>
        </a:p>
        <a:p>
          <a:r>
            <a:rPr lang="en-IE" sz="800">
              <a:solidFill>
                <a:sysClr val="window" lastClr="FFFFFF"/>
              </a:solidFill>
              <a:latin typeface="Calibri"/>
              <a:ea typeface="+mn-ea"/>
              <a:cs typeface="+mn-cs"/>
            </a:rPr>
            <a:t>2021</a:t>
          </a:r>
        </a:p>
      </dgm:t>
    </dgm:pt>
    <dgm:pt modelId="{36933889-7C35-4660-8C4D-3DA87FA405DC}" type="sibTrans" cxnId="{EA5F7D08-723C-4F08-9FB0-3433C2742BB8}">
      <dgm:prSet/>
      <dgm:spPr/>
      <dgm:t>
        <a:bodyPr/>
        <a:lstStyle/>
        <a:p>
          <a:endParaRPr lang="en-IE"/>
        </a:p>
      </dgm:t>
    </dgm:pt>
    <dgm:pt modelId="{635BFD08-495B-481C-A61D-CA3443417E1F}" type="parTrans" cxnId="{EA5F7D08-723C-4F08-9FB0-3433C2742BB8}">
      <dgm:prSet/>
      <dgm:spPr/>
      <dgm:t>
        <a:bodyPr/>
        <a:lstStyle/>
        <a:p>
          <a:endParaRPr lang="en-IE"/>
        </a:p>
      </dgm:t>
    </dgm:pt>
    <dgm:pt modelId="{B6D38E0C-9D26-4BD2-A30A-A768CE7E84E6}">
      <dgm:prSet custT="1"/>
      <dgm:spPr>
        <a:xfrm rot="5400000">
          <a:off x="3013798" y="1940297"/>
          <a:ext cx="448081" cy="5510581"/>
        </a:xfrm>
        <a:solidFill>
          <a:sysClr val="window" lastClr="FFFFFF">
            <a:alpha val="90000"/>
            <a:hueOff val="0"/>
            <a:satOff val="0"/>
            <a:lumOff val="0"/>
            <a:alphaOff val="0"/>
          </a:sysClr>
        </a:solidFill>
        <a:ln w="25400" cap="flat" cmpd="sng" algn="ctr">
          <a:solidFill>
            <a:srgbClr val="8064A2">
              <a:hueOff val="-2841217"/>
              <a:satOff val="17118"/>
              <a:lumOff val="1372"/>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Féadfaidh an Roinn cistiú a athdháileadh ar </a:t>
          </a:r>
          <a:r>
            <a:rPr lang="en-GB" sz="1000"/>
            <a:t>údarás áitiúil </a:t>
          </a:r>
          <a:r>
            <a:rPr lang="en-IE" sz="1000">
              <a:solidFill>
                <a:sysClr val="windowText" lastClr="000000">
                  <a:hueOff val="0"/>
                  <a:satOff val="0"/>
                  <a:lumOff val="0"/>
                  <a:alphaOff val="0"/>
                </a:sysClr>
              </a:solidFill>
              <a:latin typeface="Calibri"/>
              <a:ea typeface="+mn-ea"/>
              <a:cs typeface="+mn-cs"/>
            </a:rPr>
            <a:t> eile ag brath ar dhul chun cinn</a:t>
          </a:r>
          <a:endParaRPr lang="en-IE" sz="1000" b="1" strike="noStrike">
            <a:solidFill>
              <a:srgbClr val="FF0000"/>
            </a:solidFill>
            <a:latin typeface="Calibri"/>
            <a:ea typeface="+mn-ea"/>
            <a:cs typeface="+mn-cs"/>
          </a:endParaRPr>
        </a:p>
      </dgm:t>
    </dgm:pt>
    <dgm:pt modelId="{444086A4-881E-4131-8429-6E21AE7280D1}" type="parTrans" cxnId="{4B8CF745-0B2B-42E6-954A-AAC609F65CBF}">
      <dgm:prSet/>
      <dgm:spPr/>
      <dgm:t>
        <a:bodyPr/>
        <a:lstStyle/>
        <a:p>
          <a:endParaRPr lang="en-IE"/>
        </a:p>
      </dgm:t>
    </dgm:pt>
    <dgm:pt modelId="{E7C5B915-ED03-431D-885D-70F6EDD694F1}" type="sibTrans" cxnId="{4B8CF745-0B2B-42E6-954A-AAC609F65CBF}">
      <dgm:prSet/>
      <dgm:spPr/>
      <dgm:t>
        <a:bodyPr/>
        <a:lstStyle/>
        <a:p>
          <a:endParaRPr lang="en-IE"/>
        </a:p>
      </dgm:t>
    </dgm:pt>
    <dgm:pt modelId="{2EB0FFAC-8B12-44C9-8851-3EB4556B2212}">
      <dgm:prSet custT="1"/>
      <dgm:spPr>
        <a:xfrm rot="5400000">
          <a:off x="3013798" y="-1249745"/>
          <a:ext cx="448081" cy="5510581"/>
        </a:xfrm>
        <a:solidFill>
          <a:sysClr val="window" lastClr="FFFFFF">
            <a:alpha val="90000"/>
            <a:hueOff val="0"/>
            <a:satOff val="0"/>
            <a:lumOff val="0"/>
            <a:alphaOff val="0"/>
          </a:sysClr>
        </a:solidFill>
        <a:ln w="25400" cap="flat" cmpd="sng" algn="ctr">
          <a:solidFill>
            <a:srgbClr val="8064A2">
              <a:hueOff val="-811776"/>
              <a:satOff val="4891"/>
              <a:lumOff val="392"/>
              <a:alphaOff val="0"/>
            </a:srgbClr>
          </a:solidFill>
          <a:prstDash val="solid"/>
        </a:ln>
        <a:effectLst/>
      </dgm:spPr>
      <dgm:t>
        <a:bodyPr/>
        <a:lstStyle/>
        <a:p>
          <a:endParaRPr lang="en-IE" sz="1000">
            <a:solidFill>
              <a:sysClr val="windowText" lastClr="000000"/>
            </a:solidFill>
            <a:latin typeface="Calibri"/>
            <a:ea typeface="+mn-ea"/>
            <a:cs typeface="+mn-cs"/>
          </a:endParaRPr>
        </a:p>
      </dgm:t>
    </dgm:pt>
    <dgm:pt modelId="{FA1B19FD-2728-4D7C-A50A-7505558E6439}" type="sibTrans" cxnId="{349A40DD-A63D-4CB7-8C8F-C63A87D54205}">
      <dgm:prSet/>
      <dgm:spPr/>
      <dgm:t>
        <a:bodyPr/>
        <a:lstStyle/>
        <a:p>
          <a:endParaRPr lang="en-IE"/>
        </a:p>
      </dgm:t>
    </dgm:pt>
    <dgm:pt modelId="{4A9E81A2-C610-4191-A926-2338EE08452A}" type="parTrans" cxnId="{349A40DD-A63D-4CB7-8C8F-C63A87D54205}">
      <dgm:prSet/>
      <dgm:spPr/>
      <dgm:t>
        <a:bodyPr/>
        <a:lstStyle/>
        <a:p>
          <a:endParaRPr lang="en-IE"/>
        </a:p>
      </dgm:t>
    </dgm:pt>
    <dgm:pt modelId="{D89E9B73-009C-4C86-A572-1CA4A7F331E4}" type="pres">
      <dgm:prSet presAssocID="{62F347E4-EDF6-4918-8380-0D04AFD2FC79}" presName="linearFlow" presStyleCnt="0">
        <dgm:presLayoutVars>
          <dgm:dir/>
          <dgm:animLvl val="lvl"/>
          <dgm:resizeHandles val="exact"/>
        </dgm:presLayoutVars>
      </dgm:prSet>
      <dgm:spPr/>
      <dgm:t>
        <a:bodyPr/>
        <a:lstStyle/>
        <a:p>
          <a:endParaRPr lang="en-IE"/>
        </a:p>
      </dgm:t>
    </dgm:pt>
    <dgm:pt modelId="{5BBE7663-A898-470B-A2F5-EC3DDDE9436F}" type="pres">
      <dgm:prSet presAssocID="{68EC594A-0F8C-46AE-BC43-BE7904E7D086}" presName="composite" presStyleCnt="0"/>
      <dgm:spPr/>
      <dgm:t>
        <a:bodyPr/>
        <a:lstStyle/>
        <a:p>
          <a:endParaRPr lang="en-IE"/>
        </a:p>
      </dgm:t>
    </dgm:pt>
    <dgm:pt modelId="{CCFB5F5D-D8F0-4730-845A-BDBDF50FF100}" type="pres">
      <dgm:prSet presAssocID="{68EC594A-0F8C-46AE-BC43-BE7904E7D086}" presName="parentText" presStyleLbl="alignNode1" presStyleIdx="0" presStyleCnt="13" custLinFactNeighborX="0" custLinFactNeighborY="6909">
        <dgm:presLayoutVars>
          <dgm:chMax val="1"/>
          <dgm:bulletEnabled val="1"/>
        </dgm:presLayoutVars>
      </dgm:prSet>
      <dgm:spPr>
        <a:prstGeom prst="chevron">
          <a:avLst/>
        </a:prstGeom>
      </dgm:spPr>
      <dgm:t>
        <a:bodyPr/>
        <a:lstStyle/>
        <a:p>
          <a:endParaRPr lang="en-IE"/>
        </a:p>
      </dgm:t>
    </dgm:pt>
    <dgm:pt modelId="{B5F11566-2C20-44FA-A4BE-645700A3F557}" type="pres">
      <dgm:prSet presAssocID="{68EC594A-0F8C-46AE-BC43-BE7904E7D086}" presName="descendantText" presStyleLbl="alignAcc1" presStyleIdx="0" presStyleCnt="13">
        <dgm:presLayoutVars>
          <dgm:bulletEnabled val="1"/>
        </dgm:presLayoutVars>
      </dgm:prSet>
      <dgm:spPr>
        <a:prstGeom prst="round2SameRect">
          <a:avLst/>
        </a:prstGeom>
      </dgm:spPr>
      <dgm:t>
        <a:bodyPr/>
        <a:lstStyle/>
        <a:p>
          <a:endParaRPr lang="en-IE"/>
        </a:p>
      </dgm:t>
    </dgm:pt>
    <dgm:pt modelId="{39970F44-034C-45AB-9489-1179828F0F80}" type="pres">
      <dgm:prSet presAssocID="{E9F073A0-4E72-4C92-A16D-4C210DB95025}" presName="sp" presStyleCnt="0"/>
      <dgm:spPr/>
      <dgm:t>
        <a:bodyPr/>
        <a:lstStyle/>
        <a:p>
          <a:endParaRPr lang="en-IE"/>
        </a:p>
      </dgm:t>
    </dgm:pt>
    <dgm:pt modelId="{14D54AEA-7159-408E-9BE8-6E8EF8995151}" type="pres">
      <dgm:prSet presAssocID="{F5722533-4516-4F67-8A9E-8E26FCDC1A76}" presName="composite" presStyleCnt="0"/>
      <dgm:spPr/>
      <dgm:t>
        <a:bodyPr/>
        <a:lstStyle/>
        <a:p>
          <a:endParaRPr lang="en-IE"/>
        </a:p>
      </dgm:t>
    </dgm:pt>
    <dgm:pt modelId="{BAD56D45-11F0-44CA-8609-BF676A4C0CEA}" type="pres">
      <dgm:prSet presAssocID="{F5722533-4516-4F67-8A9E-8E26FCDC1A76}" presName="parentText" presStyleLbl="alignNode1" presStyleIdx="1" presStyleCnt="13">
        <dgm:presLayoutVars>
          <dgm:chMax val="1"/>
          <dgm:bulletEnabled val="1"/>
        </dgm:presLayoutVars>
      </dgm:prSet>
      <dgm:spPr>
        <a:prstGeom prst="chevron">
          <a:avLst/>
        </a:prstGeom>
      </dgm:spPr>
      <dgm:t>
        <a:bodyPr/>
        <a:lstStyle/>
        <a:p>
          <a:endParaRPr lang="en-IE"/>
        </a:p>
      </dgm:t>
    </dgm:pt>
    <dgm:pt modelId="{83D20B31-B00C-4547-A116-EF73489BB792}" type="pres">
      <dgm:prSet presAssocID="{F5722533-4516-4F67-8A9E-8E26FCDC1A76}" presName="descendantText" presStyleLbl="alignAcc1" presStyleIdx="1" presStyleCnt="13">
        <dgm:presLayoutVars>
          <dgm:bulletEnabled val="1"/>
        </dgm:presLayoutVars>
      </dgm:prSet>
      <dgm:spPr>
        <a:prstGeom prst="round2SameRect">
          <a:avLst/>
        </a:prstGeom>
      </dgm:spPr>
      <dgm:t>
        <a:bodyPr/>
        <a:lstStyle/>
        <a:p>
          <a:endParaRPr lang="en-IE"/>
        </a:p>
      </dgm:t>
    </dgm:pt>
    <dgm:pt modelId="{FF1AE827-47CE-4409-9242-AF522FBF7013}" type="pres">
      <dgm:prSet presAssocID="{4B13DBB7-3BDD-44B3-9EB2-AE65B018BE6E}" presName="sp" presStyleCnt="0"/>
      <dgm:spPr/>
      <dgm:t>
        <a:bodyPr/>
        <a:lstStyle/>
        <a:p>
          <a:endParaRPr lang="en-IE"/>
        </a:p>
      </dgm:t>
    </dgm:pt>
    <dgm:pt modelId="{5993FC8C-E4A5-476F-AF7E-312F29BC6C40}" type="pres">
      <dgm:prSet presAssocID="{ED32365D-928A-4F3F-A8A9-C59551194ACA}" presName="composite" presStyleCnt="0"/>
      <dgm:spPr/>
      <dgm:t>
        <a:bodyPr/>
        <a:lstStyle/>
        <a:p>
          <a:endParaRPr lang="en-IE"/>
        </a:p>
      </dgm:t>
    </dgm:pt>
    <dgm:pt modelId="{CAC3162C-3697-40B6-80C9-7BE6F9072200}" type="pres">
      <dgm:prSet presAssocID="{ED32365D-928A-4F3F-A8A9-C59551194ACA}" presName="parentText" presStyleLbl="alignNode1" presStyleIdx="2" presStyleCnt="13">
        <dgm:presLayoutVars>
          <dgm:chMax val="1"/>
          <dgm:bulletEnabled val="1"/>
        </dgm:presLayoutVars>
      </dgm:prSet>
      <dgm:spPr>
        <a:prstGeom prst="chevron">
          <a:avLst/>
        </a:prstGeom>
      </dgm:spPr>
      <dgm:t>
        <a:bodyPr/>
        <a:lstStyle/>
        <a:p>
          <a:endParaRPr lang="en-IE"/>
        </a:p>
      </dgm:t>
    </dgm:pt>
    <dgm:pt modelId="{22D6F8E6-3ADB-47E9-9D79-FEFB997199C4}" type="pres">
      <dgm:prSet presAssocID="{ED32365D-928A-4F3F-A8A9-C59551194ACA}" presName="descendantText" presStyleLbl="alignAcc1" presStyleIdx="2" presStyleCnt="13" custScaleY="110982">
        <dgm:presLayoutVars>
          <dgm:bulletEnabled val="1"/>
        </dgm:presLayoutVars>
      </dgm:prSet>
      <dgm:spPr>
        <a:prstGeom prst="round2SameRect">
          <a:avLst/>
        </a:prstGeom>
      </dgm:spPr>
      <dgm:t>
        <a:bodyPr/>
        <a:lstStyle/>
        <a:p>
          <a:endParaRPr lang="en-IE"/>
        </a:p>
      </dgm:t>
    </dgm:pt>
    <dgm:pt modelId="{7B79E68B-9224-47F1-9BF3-1D959ADA5A89}" type="pres">
      <dgm:prSet presAssocID="{CD8D9AF4-CD7E-4CB5-8E41-70E494072151}" presName="sp" presStyleCnt="0"/>
      <dgm:spPr/>
      <dgm:t>
        <a:bodyPr/>
        <a:lstStyle/>
        <a:p>
          <a:endParaRPr lang="en-IE"/>
        </a:p>
      </dgm:t>
    </dgm:pt>
    <dgm:pt modelId="{6521C11D-0C59-4D31-9A60-7464C8EE2CDB}" type="pres">
      <dgm:prSet presAssocID="{77D1193A-1445-4631-B5FD-E69A80AEBDA4}" presName="composite" presStyleCnt="0"/>
      <dgm:spPr/>
      <dgm:t>
        <a:bodyPr/>
        <a:lstStyle/>
        <a:p>
          <a:endParaRPr lang="en-IE"/>
        </a:p>
      </dgm:t>
    </dgm:pt>
    <dgm:pt modelId="{E5B928AB-027E-45A4-B3E7-D506E1438B6F}" type="pres">
      <dgm:prSet presAssocID="{77D1193A-1445-4631-B5FD-E69A80AEBDA4}" presName="parentText" presStyleLbl="alignNode1" presStyleIdx="3" presStyleCnt="13">
        <dgm:presLayoutVars>
          <dgm:chMax val="1"/>
          <dgm:bulletEnabled val="1"/>
        </dgm:presLayoutVars>
      </dgm:prSet>
      <dgm:spPr>
        <a:prstGeom prst="chevron">
          <a:avLst/>
        </a:prstGeom>
      </dgm:spPr>
      <dgm:t>
        <a:bodyPr/>
        <a:lstStyle/>
        <a:p>
          <a:endParaRPr lang="en-IE"/>
        </a:p>
      </dgm:t>
    </dgm:pt>
    <dgm:pt modelId="{125A0B3E-9A4E-4D53-BCD5-21AA7630BA18}" type="pres">
      <dgm:prSet presAssocID="{77D1193A-1445-4631-B5FD-E69A80AEBDA4}" presName="descendantText" presStyleLbl="alignAcc1" presStyleIdx="3" presStyleCnt="13">
        <dgm:presLayoutVars>
          <dgm:bulletEnabled val="1"/>
        </dgm:presLayoutVars>
      </dgm:prSet>
      <dgm:spPr>
        <a:prstGeom prst="round2SameRect">
          <a:avLst/>
        </a:prstGeom>
      </dgm:spPr>
      <dgm:t>
        <a:bodyPr/>
        <a:lstStyle/>
        <a:p>
          <a:endParaRPr lang="en-IE"/>
        </a:p>
      </dgm:t>
    </dgm:pt>
    <dgm:pt modelId="{139DC59A-BBAF-433E-8215-77098CC37BD3}" type="pres">
      <dgm:prSet presAssocID="{920003AF-8C01-4278-B125-542FF3D80424}" presName="sp" presStyleCnt="0"/>
      <dgm:spPr/>
      <dgm:t>
        <a:bodyPr/>
        <a:lstStyle/>
        <a:p>
          <a:endParaRPr lang="en-IE"/>
        </a:p>
      </dgm:t>
    </dgm:pt>
    <dgm:pt modelId="{BC17B1AD-21F6-41C9-BC27-95429FC6E56C}" type="pres">
      <dgm:prSet presAssocID="{47E03F9F-0218-4BB6-B8BA-5BC9C19FD5D1}" presName="composite" presStyleCnt="0"/>
      <dgm:spPr/>
      <dgm:t>
        <a:bodyPr/>
        <a:lstStyle/>
        <a:p>
          <a:endParaRPr lang="en-IE"/>
        </a:p>
      </dgm:t>
    </dgm:pt>
    <dgm:pt modelId="{B86A49F7-E820-4BC9-A59D-3118A3C7F04E}" type="pres">
      <dgm:prSet presAssocID="{47E03F9F-0218-4BB6-B8BA-5BC9C19FD5D1}" presName="parentText" presStyleLbl="alignNode1" presStyleIdx="4" presStyleCnt="13">
        <dgm:presLayoutVars>
          <dgm:chMax val="1"/>
          <dgm:bulletEnabled val="1"/>
        </dgm:presLayoutVars>
      </dgm:prSet>
      <dgm:spPr>
        <a:prstGeom prst="chevron">
          <a:avLst/>
        </a:prstGeom>
      </dgm:spPr>
      <dgm:t>
        <a:bodyPr/>
        <a:lstStyle/>
        <a:p>
          <a:endParaRPr lang="en-IE"/>
        </a:p>
      </dgm:t>
    </dgm:pt>
    <dgm:pt modelId="{FC878535-9BDA-44E3-9774-4BDAA4EDCE1C}" type="pres">
      <dgm:prSet presAssocID="{47E03F9F-0218-4BB6-B8BA-5BC9C19FD5D1}" presName="descendantText" presStyleLbl="alignAcc1" presStyleIdx="4" presStyleCnt="13" custScaleY="84715" custLinFactNeighborY="2228">
        <dgm:presLayoutVars>
          <dgm:bulletEnabled val="1"/>
        </dgm:presLayoutVars>
      </dgm:prSet>
      <dgm:spPr>
        <a:prstGeom prst="round2SameRect">
          <a:avLst/>
        </a:prstGeom>
      </dgm:spPr>
      <dgm:t>
        <a:bodyPr/>
        <a:lstStyle/>
        <a:p>
          <a:endParaRPr lang="en-IE"/>
        </a:p>
      </dgm:t>
    </dgm:pt>
    <dgm:pt modelId="{891127F7-ECC5-4129-B147-083FA11AF676}" type="pres">
      <dgm:prSet presAssocID="{24EF738D-D331-4319-8DCB-9F5439FC847A}" presName="sp" presStyleCnt="0"/>
      <dgm:spPr/>
      <dgm:t>
        <a:bodyPr/>
        <a:lstStyle/>
        <a:p>
          <a:endParaRPr lang="en-IE"/>
        </a:p>
      </dgm:t>
    </dgm:pt>
    <dgm:pt modelId="{D8F1F455-5241-4D7B-A8DB-951FCBD68DB9}" type="pres">
      <dgm:prSet presAssocID="{ED1024C7-C969-49CA-857F-A60C783AB415}" presName="composite" presStyleCnt="0"/>
      <dgm:spPr/>
      <dgm:t>
        <a:bodyPr/>
        <a:lstStyle/>
        <a:p>
          <a:endParaRPr lang="en-IE"/>
        </a:p>
      </dgm:t>
    </dgm:pt>
    <dgm:pt modelId="{80A89E9C-62CB-4C8F-88D7-6FCB3BD2747E}" type="pres">
      <dgm:prSet presAssocID="{ED1024C7-C969-49CA-857F-A60C783AB415}" presName="parentText" presStyleLbl="alignNode1" presStyleIdx="5" presStyleCnt="13" custLinFactNeighborX="0" custLinFactNeighborY="0">
        <dgm:presLayoutVars>
          <dgm:chMax val="1"/>
          <dgm:bulletEnabled val="1"/>
        </dgm:presLayoutVars>
      </dgm:prSet>
      <dgm:spPr>
        <a:prstGeom prst="chevron">
          <a:avLst/>
        </a:prstGeom>
      </dgm:spPr>
      <dgm:t>
        <a:bodyPr/>
        <a:lstStyle/>
        <a:p>
          <a:endParaRPr lang="en-IE"/>
        </a:p>
      </dgm:t>
    </dgm:pt>
    <dgm:pt modelId="{3B16EF4F-5A9C-41B4-A3C2-77A421E66C7B}" type="pres">
      <dgm:prSet presAssocID="{ED1024C7-C969-49CA-857F-A60C783AB415}" presName="descendantText" presStyleLbl="alignAcc1" presStyleIdx="5" presStyleCnt="13" custScaleY="109907">
        <dgm:presLayoutVars>
          <dgm:bulletEnabled val="1"/>
        </dgm:presLayoutVars>
      </dgm:prSet>
      <dgm:spPr>
        <a:prstGeom prst="round2SameRect">
          <a:avLst/>
        </a:prstGeom>
      </dgm:spPr>
      <dgm:t>
        <a:bodyPr/>
        <a:lstStyle/>
        <a:p>
          <a:endParaRPr lang="en-IE"/>
        </a:p>
      </dgm:t>
    </dgm:pt>
    <dgm:pt modelId="{A51FDDA2-FEAE-4761-B220-B7E776087CF7}" type="pres">
      <dgm:prSet presAssocID="{51940767-78F8-492C-BE33-731B333D5DF6}" presName="sp" presStyleCnt="0"/>
      <dgm:spPr/>
      <dgm:t>
        <a:bodyPr/>
        <a:lstStyle/>
        <a:p>
          <a:endParaRPr lang="en-IE"/>
        </a:p>
      </dgm:t>
    </dgm:pt>
    <dgm:pt modelId="{65069B15-F9DB-44CD-AA61-3A9780B9F29F}" type="pres">
      <dgm:prSet presAssocID="{11B62B36-7EB6-41DA-ADC6-1982930B4FA5}" presName="composite" presStyleCnt="0"/>
      <dgm:spPr/>
      <dgm:t>
        <a:bodyPr/>
        <a:lstStyle/>
        <a:p>
          <a:endParaRPr lang="en-IE"/>
        </a:p>
      </dgm:t>
    </dgm:pt>
    <dgm:pt modelId="{6FF51D97-B8A9-43CE-98B1-8B47F36A0807}" type="pres">
      <dgm:prSet presAssocID="{11B62B36-7EB6-41DA-ADC6-1982930B4FA5}" presName="parentText" presStyleLbl="alignNode1" presStyleIdx="6" presStyleCnt="13">
        <dgm:presLayoutVars>
          <dgm:chMax val="1"/>
          <dgm:bulletEnabled val="1"/>
        </dgm:presLayoutVars>
      </dgm:prSet>
      <dgm:spPr>
        <a:prstGeom prst="chevron">
          <a:avLst/>
        </a:prstGeom>
      </dgm:spPr>
      <dgm:t>
        <a:bodyPr/>
        <a:lstStyle/>
        <a:p>
          <a:endParaRPr lang="en-IE"/>
        </a:p>
      </dgm:t>
    </dgm:pt>
    <dgm:pt modelId="{55F75131-AA16-41E4-BA3E-AB66FCBE8BBB}" type="pres">
      <dgm:prSet presAssocID="{11B62B36-7EB6-41DA-ADC6-1982930B4FA5}" presName="descendantText" presStyleLbl="alignAcc1" presStyleIdx="6" presStyleCnt="13" custScaleY="97914">
        <dgm:presLayoutVars>
          <dgm:bulletEnabled val="1"/>
        </dgm:presLayoutVars>
      </dgm:prSet>
      <dgm:spPr>
        <a:prstGeom prst="round2SameRect">
          <a:avLst/>
        </a:prstGeom>
      </dgm:spPr>
      <dgm:t>
        <a:bodyPr/>
        <a:lstStyle/>
        <a:p>
          <a:endParaRPr lang="en-IE"/>
        </a:p>
      </dgm:t>
    </dgm:pt>
    <dgm:pt modelId="{7308DE08-98B7-4D09-B615-079C54135E87}" type="pres">
      <dgm:prSet presAssocID="{D17C18C6-33DB-4ACF-A16B-6B17EB92B885}" presName="sp" presStyleCnt="0"/>
      <dgm:spPr/>
      <dgm:t>
        <a:bodyPr/>
        <a:lstStyle/>
        <a:p>
          <a:endParaRPr lang="en-IE"/>
        </a:p>
      </dgm:t>
    </dgm:pt>
    <dgm:pt modelId="{6F9DBDD6-D5C4-47CB-8D9C-74B37B4D6056}" type="pres">
      <dgm:prSet presAssocID="{C56EF0E4-9FBA-4CDF-ACCE-617E56178F3B}" presName="composite" presStyleCnt="0"/>
      <dgm:spPr/>
      <dgm:t>
        <a:bodyPr/>
        <a:lstStyle/>
        <a:p>
          <a:endParaRPr lang="en-IE"/>
        </a:p>
      </dgm:t>
    </dgm:pt>
    <dgm:pt modelId="{4472A534-081E-4D98-8BA1-3B96DECFBC2E}" type="pres">
      <dgm:prSet presAssocID="{C56EF0E4-9FBA-4CDF-ACCE-617E56178F3B}" presName="parentText" presStyleLbl="alignNode1" presStyleIdx="7" presStyleCnt="13">
        <dgm:presLayoutVars>
          <dgm:chMax val="1"/>
          <dgm:bulletEnabled val="1"/>
        </dgm:presLayoutVars>
      </dgm:prSet>
      <dgm:spPr>
        <a:prstGeom prst="chevron">
          <a:avLst/>
        </a:prstGeom>
      </dgm:spPr>
      <dgm:t>
        <a:bodyPr/>
        <a:lstStyle/>
        <a:p>
          <a:endParaRPr lang="en-IE"/>
        </a:p>
      </dgm:t>
    </dgm:pt>
    <dgm:pt modelId="{97304EBA-CABB-45F4-B8A8-85093F631C07}" type="pres">
      <dgm:prSet presAssocID="{C56EF0E4-9FBA-4CDF-ACCE-617E56178F3B}" presName="descendantText" presStyleLbl="alignAcc1" presStyleIdx="7" presStyleCnt="13" custScaleY="114353" custLinFactNeighborX="274" custLinFactNeighborY="7541">
        <dgm:presLayoutVars>
          <dgm:bulletEnabled val="1"/>
        </dgm:presLayoutVars>
      </dgm:prSet>
      <dgm:spPr>
        <a:prstGeom prst="round2SameRect">
          <a:avLst/>
        </a:prstGeom>
      </dgm:spPr>
      <dgm:t>
        <a:bodyPr/>
        <a:lstStyle/>
        <a:p>
          <a:endParaRPr lang="en-IE"/>
        </a:p>
      </dgm:t>
    </dgm:pt>
    <dgm:pt modelId="{CD0B0D83-22EF-46BA-9CC1-3A14508E6083}" type="pres">
      <dgm:prSet presAssocID="{23D9A281-1C37-4750-A3A4-31B670E44E69}" presName="sp" presStyleCnt="0"/>
      <dgm:spPr/>
      <dgm:t>
        <a:bodyPr/>
        <a:lstStyle/>
        <a:p>
          <a:endParaRPr lang="en-IE"/>
        </a:p>
      </dgm:t>
    </dgm:pt>
    <dgm:pt modelId="{EA5F9606-4109-4A7D-9F99-34511193AF29}" type="pres">
      <dgm:prSet presAssocID="{D732394A-D34E-4F22-92B1-105F4401186E}" presName="composite" presStyleCnt="0"/>
      <dgm:spPr/>
      <dgm:t>
        <a:bodyPr/>
        <a:lstStyle/>
        <a:p>
          <a:endParaRPr lang="en-IE"/>
        </a:p>
      </dgm:t>
    </dgm:pt>
    <dgm:pt modelId="{9A166C89-20D5-4292-8B69-CD807F993B50}" type="pres">
      <dgm:prSet presAssocID="{D732394A-D34E-4F22-92B1-105F4401186E}" presName="parentText" presStyleLbl="alignNode1" presStyleIdx="8" presStyleCnt="13">
        <dgm:presLayoutVars>
          <dgm:chMax val="1"/>
          <dgm:bulletEnabled val="1"/>
        </dgm:presLayoutVars>
      </dgm:prSet>
      <dgm:spPr>
        <a:prstGeom prst="chevron">
          <a:avLst/>
        </a:prstGeom>
      </dgm:spPr>
      <dgm:t>
        <a:bodyPr/>
        <a:lstStyle/>
        <a:p>
          <a:endParaRPr lang="en-IE"/>
        </a:p>
      </dgm:t>
    </dgm:pt>
    <dgm:pt modelId="{AB078463-D906-49CD-9AB0-09CDF3AF77C2}" type="pres">
      <dgm:prSet presAssocID="{D732394A-D34E-4F22-92B1-105F4401186E}" presName="descendantText" presStyleLbl="alignAcc1" presStyleIdx="8" presStyleCnt="13" custScaleY="138666">
        <dgm:presLayoutVars>
          <dgm:bulletEnabled val="1"/>
        </dgm:presLayoutVars>
      </dgm:prSet>
      <dgm:spPr>
        <a:prstGeom prst="round2SameRect">
          <a:avLst/>
        </a:prstGeom>
      </dgm:spPr>
      <dgm:t>
        <a:bodyPr/>
        <a:lstStyle/>
        <a:p>
          <a:endParaRPr lang="en-IE"/>
        </a:p>
      </dgm:t>
    </dgm:pt>
    <dgm:pt modelId="{E1F3E093-4CB2-4B3F-9671-80830BF1613E}" type="pres">
      <dgm:prSet presAssocID="{78903A8B-EBA6-48DA-92A3-1DB2AD1B009E}" presName="sp" presStyleCnt="0"/>
      <dgm:spPr/>
      <dgm:t>
        <a:bodyPr/>
        <a:lstStyle/>
        <a:p>
          <a:endParaRPr lang="en-IE"/>
        </a:p>
      </dgm:t>
    </dgm:pt>
    <dgm:pt modelId="{84CCF53F-88EB-4605-A198-848993387BF8}" type="pres">
      <dgm:prSet presAssocID="{17ADEFD6-C9C4-4789-B82E-B9EA43472E46}" presName="composite" presStyleCnt="0"/>
      <dgm:spPr/>
      <dgm:t>
        <a:bodyPr/>
        <a:lstStyle/>
        <a:p>
          <a:endParaRPr lang="en-IE"/>
        </a:p>
      </dgm:t>
    </dgm:pt>
    <dgm:pt modelId="{79574788-C71B-4131-BB73-C898711C02BD}" type="pres">
      <dgm:prSet presAssocID="{17ADEFD6-C9C4-4789-B82E-B9EA43472E46}" presName="parentText" presStyleLbl="alignNode1" presStyleIdx="9" presStyleCnt="13">
        <dgm:presLayoutVars>
          <dgm:chMax val="1"/>
          <dgm:bulletEnabled val="1"/>
        </dgm:presLayoutVars>
      </dgm:prSet>
      <dgm:spPr>
        <a:prstGeom prst="chevron">
          <a:avLst/>
        </a:prstGeom>
      </dgm:spPr>
      <dgm:t>
        <a:bodyPr/>
        <a:lstStyle/>
        <a:p>
          <a:endParaRPr lang="en-IE"/>
        </a:p>
      </dgm:t>
    </dgm:pt>
    <dgm:pt modelId="{9D02055D-D4ED-4879-AF8D-369BDF60F4E2}" type="pres">
      <dgm:prSet presAssocID="{17ADEFD6-C9C4-4789-B82E-B9EA43472E46}" presName="descendantText" presStyleLbl="alignAcc1" presStyleIdx="9" presStyleCnt="13" custScaleY="101897">
        <dgm:presLayoutVars>
          <dgm:bulletEnabled val="1"/>
        </dgm:presLayoutVars>
      </dgm:prSet>
      <dgm:spPr>
        <a:prstGeom prst="round2SameRect">
          <a:avLst/>
        </a:prstGeom>
      </dgm:spPr>
      <dgm:t>
        <a:bodyPr/>
        <a:lstStyle/>
        <a:p>
          <a:endParaRPr lang="en-IE"/>
        </a:p>
      </dgm:t>
    </dgm:pt>
    <dgm:pt modelId="{7F388A27-282C-41D7-8063-2ACD39AB98D6}" type="pres">
      <dgm:prSet presAssocID="{8C3D4882-030D-40D4-95B5-B0F9E626CF7E}" presName="sp" presStyleCnt="0"/>
      <dgm:spPr/>
      <dgm:t>
        <a:bodyPr/>
        <a:lstStyle/>
        <a:p>
          <a:endParaRPr lang="en-IE"/>
        </a:p>
      </dgm:t>
    </dgm:pt>
    <dgm:pt modelId="{AB0B0793-C932-4FC1-BBAB-1EA190AA12F9}" type="pres">
      <dgm:prSet presAssocID="{029AD4B6-ABC7-4110-9F4D-ACF07FC3D1F7}" presName="composite" presStyleCnt="0"/>
      <dgm:spPr/>
      <dgm:t>
        <a:bodyPr/>
        <a:lstStyle/>
        <a:p>
          <a:endParaRPr lang="en-IE"/>
        </a:p>
      </dgm:t>
    </dgm:pt>
    <dgm:pt modelId="{FAED6A98-EA21-4D94-A59B-9092819CC2B4}" type="pres">
      <dgm:prSet presAssocID="{029AD4B6-ABC7-4110-9F4D-ACF07FC3D1F7}" presName="parentText" presStyleLbl="alignNode1" presStyleIdx="10" presStyleCnt="13">
        <dgm:presLayoutVars>
          <dgm:chMax val="1"/>
          <dgm:bulletEnabled val="1"/>
        </dgm:presLayoutVars>
      </dgm:prSet>
      <dgm:spPr>
        <a:prstGeom prst="chevron">
          <a:avLst/>
        </a:prstGeom>
      </dgm:spPr>
      <dgm:t>
        <a:bodyPr/>
        <a:lstStyle/>
        <a:p>
          <a:endParaRPr lang="en-IE"/>
        </a:p>
      </dgm:t>
    </dgm:pt>
    <dgm:pt modelId="{32218CAE-E425-463E-A04B-88544C60EBE4}" type="pres">
      <dgm:prSet presAssocID="{029AD4B6-ABC7-4110-9F4D-ACF07FC3D1F7}" presName="descendantText" presStyleLbl="alignAcc1" presStyleIdx="10" presStyleCnt="13">
        <dgm:presLayoutVars>
          <dgm:bulletEnabled val="1"/>
        </dgm:presLayoutVars>
      </dgm:prSet>
      <dgm:spPr>
        <a:prstGeom prst="round2SameRect">
          <a:avLst/>
        </a:prstGeom>
      </dgm:spPr>
      <dgm:t>
        <a:bodyPr/>
        <a:lstStyle/>
        <a:p>
          <a:endParaRPr lang="en-IE"/>
        </a:p>
      </dgm:t>
    </dgm:pt>
    <dgm:pt modelId="{30AA57B3-D05C-4DDF-B050-373B3B2180E2}" type="pres">
      <dgm:prSet presAssocID="{4725D408-A590-425F-BD1C-688ECE38B012}" presName="sp" presStyleCnt="0"/>
      <dgm:spPr/>
      <dgm:t>
        <a:bodyPr/>
        <a:lstStyle/>
        <a:p>
          <a:endParaRPr lang="en-IE"/>
        </a:p>
      </dgm:t>
    </dgm:pt>
    <dgm:pt modelId="{48457C37-B010-418C-8FAE-941E527C9404}" type="pres">
      <dgm:prSet presAssocID="{D192F921-8194-4924-AE93-57FF04939E4E}" presName="composite" presStyleCnt="0"/>
      <dgm:spPr/>
      <dgm:t>
        <a:bodyPr/>
        <a:lstStyle/>
        <a:p>
          <a:endParaRPr lang="en-IE"/>
        </a:p>
      </dgm:t>
    </dgm:pt>
    <dgm:pt modelId="{1716CE7F-E587-46CE-997D-24788131B909}" type="pres">
      <dgm:prSet presAssocID="{D192F921-8194-4924-AE93-57FF04939E4E}" presName="parentText" presStyleLbl="alignNode1" presStyleIdx="11" presStyleCnt="13" custAng="0" custLinFactNeighborY="2086">
        <dgm:presLayoutVars>
          <dgm:chMax val="1"/>
          <dgm:bulletEnabled val="1"/>
        </dgm:presLayoutVars>
      </dgm:prSet>
      <dgm:spPr>
        <a:prstGeom prst="chevron">
          <a:avLst/>
        </a:prstGeom>
      </dgm:spPr>
      <dgm:t>
        <a:bodyPr/>
        <a:lstStyle/>
        <a:p>
          <a:endParaRPr lang="en-IE"/>
        </a:p>
      </dgm:t>
    </dgm:pt>
    <dgm:pt modelId="{DDE295BE-13D2-4395-920A-4AB1D6D7F2A6}" type="pres">
      <dgm:prSet presAssocID="{D192F921-8194-4924-AE93-57FF04939E4E}" presName="descendantText" presStyleLbl="alignAcc1" presStyleIdx="11" presStyleCnt="13" custScaleY="98159">
        <dgm:presLayoutVars>
          <dgm:bulletEnabled val="1"/>
        </dgm:presLayoutVars>
      </dgm:prSet>
      <dgm:spPr>
        <a:prstGeom prst="round2SameRect">
          <a:avLst/>
        </a:prstGeom>
      </dgm:spPr>
      <dgm:t>
        <a:bodyPr/>
        <a:lstStyle/>
        <a:p>
          <a:endParaRPr lang="en-IE"/>
        </a:p>
      </dgm:t>
    </dgm:pt>
    <dgm:pt modelId="{3F6EFC15-EAF4-471D-A4E3-F56A3D52808B}" type="pres">
      <dgm:prSet presAssocID="{C0A81748-37E7-46AB-8276-9DD8B0260BC6}" presName="sp" presStyleCnt="0"/>
      <dgm:spPr/>
    </dgm:pt>
    <dgm:pt modelId="{187C5871-C148-4663-96DB-6AEB0E825D93}" type="pres">
      <dgm:prSet presAssocID="{3C9D740B-FEAC-4112-8A57-8C16ED4B00F7}" presName="composite" presStyleCnt="0"/>
      <dgm:spPr/>
    </dgm:pt>
    <dgm:pt modelId="{645543E6-D85D-418D-9A00-D976A2A8C577}" type="pres">
      <dgm:prSet presAssocID="{3C9D740B-FEAC-4112-8A57-8C16ED4B00F7}" presName="parentText" presStyleLbl="alignNode1" presStyleIdx="12" presStyleCnt="13" custAng="0" custLinFactNeighborY="2086">
        <dgm:presLayoutVars>
          <dgm:chMax val="1"/>
          <dgm:bulletEnabled val="1"/>
        </dgm:presLayoutVars>
      </dgm:prSet>
      <dgm:spPr>
        <a:prstGeom prst="chevron">
          <a:avLst/>
        </a:prstGeom>
      </dgm:spPr>
      <dgm:t>
        <a:bodyPr/>
        <a:lstStyle/>
        <a:p>
          <a:endParaRPr lang="en-IE"/>
        </a:p>
      </dgm:t>
    </dgm:pt>
    <dgm:pt modelId="{73468E8C-A045-47B3-AEBB-DA5D43E2F8C7}" type="pres">
      <dgm:prSet presAssocID="{3C9D740B-FEAC-4112-8A57-8C16ED4B00F7}" presName="descendantText" presStyleLbl="alignAcc1" presStyleIdx="12" presStyleCnt="13">
        <dgm:presLayoutVars>
          <dgm:bulletEnabled val="1"/>
        </dgm:presLayoutVars>
      </dgm:prSet>
      <dgm:spPr/>
      <dgm:t>
        <a:bodyPr/>
        <a:lstStyle/>
        <a:p>
          <a:endParaRPr lang="en-IE"/>
        </a:p>
      </dgm:t>
    </dgm:pt>
  </dgm:ptLst>
  <dgm:cxnLst>
    <dgm:cxn modelId="{8D3561F6-E573-4917-94BF-704A7729B237}" type="presOf" srcId="{2EB0FFAC-8B12-44C9-8851-3EB4556B2212}" destId="{22D6F8E6-3ADB-47E9-9D79-FEFB997199C4}" srcOrd="0" destOrd="2" presId="urn:microsoft.com/office/officeart/2005/8/layout/chevron2"/>
    <dgm:cxn modelId="{2B27008B-5173-471D-971E-B0F0CBC56B73}" srcId="{D732394A-D34E-4F22-92B1-105F4401186E}" destId="{F5ED7975-AC6E-42FC-8F50-1B4D4B41DF5F}" srcOrd="0" destOrd="0" parTransId="{2EC982EF-D640-4487-8A0D-AFCB367C2979}" sibTransId="{EEA6D336-53F4-494E-ACC2-EDF899C1ECC9}"/>
    <dgm:cxn modelId="{1BB3FDDB-FD61-4790-90AB-C4112D2C7D9A}" type="presOf" srcId="{DC63CC64-4CDD-45A2-A2C4-E84FA3146CF1}" destId="{9D02055D-D4ED-4879-AF8D-369BDF60F4E2}" srcOrd="0" destOrd="0" presId="urn:microsoft.com/office/officeart/2005/8/layout/chevron2"/>
    <dgm:cxn modelId="{AF6E89B5-4740-4CE0-B018-AEA8AD2B45B4}" srcId="{62F347E4-EDF6-4918-8380-0D04AFD2FC79}" destId="{68EC594A-0F8C-46AE-BC43-BE7904E7D086}" srcOrd="0" destOrd="0" parTransId="{6C871FCA-40B3-4303-962D-31FFBFE7AF76}" sibTransId="{E9F073A0-4E72-4C92-A16D-4C210DB95025}"/>
    <dgm:cxn modelId="{4E50CCB9-73FC-403F-8860-D40C2C85D9C5}" type="presOf" srcId="{62F347E4-EDF6-4918-8380-0D04AFD2FC79}" destId="{D89E9B73-009C-4C86-A572-1CA4A7F331E4}" srcOrd="0" destOrd="0" presId="urn:microsoft.com/office/officeart/2005/8/layout/chevron2"/>
    <dgm:cxn modelId="{11A8A11B-0D53-48D4-8577-993BE4F22E37}" type="presOf" srcId="{B3B661E9-77EC-4D7B-BAAF-0BD6ACE7054C}" destId="{3B16EF4F-5A9C-41B4-A3C2-77A421E66C7B}" srcOrd="0" destOrd="0" presId="urn:microsoft.com/office/officeart/2005/8/layout/chevron2"/>
    <dgm:cxn modelId="{10237A8A-1066-4067-985D-DEFCBB3FD949}" type="presOf" srcId="{47897B5D-1B31-47DF-9198-289BE52FB10E}" destId="{22D6F8E6-3ADB-47E9-9D79-FEFB997199C4}" srcOrd="0" destOrd="0" presId="urn:microsoft.com/office/officeart/2005/8/layout/chevron2"/>
    <dgm:cxn modelId="{60360C97-123A-47DC-BA83-1EB5EFC83AA8}" srcId="{68EC594A-0F8C-46AE-BC43-BE7904E7D086}" destId="{7611C1F0-A5AC-421F-B0D6-9C9F2BB3C586}" srcOrd="0" destOrd="0" parTransId="{8F55E49E-4324-45A5-9347-7FEF58722799}" sibTransId="{86619553-0E30-4421-8649-C1D8DCEEBBE2}"/>
    <dgm:cxn modelId="{56D8AE17-89EC-4619-9008-022FBF8616F2}" type="presOf" srcId="{5617F4C6-87B9-43E7-8BD6-4C90A956E2B2}" destId="{97304EBA-CABB-45F4-B8A8-85093F631C07}" srcOrd="0" destOrd="0" presId="urn:microsoft.com/office/officeart/2005/8/layout/chevron2"/>
    <dgm:cxn modelId="{F64505B2-D005-4C15-88EC-C01FF1A9F1FD}" type="presOf" srcId="{4330E5A3-7422-4A3F-8958-865BCDD638AA}" destId="{83D20B31-B00C-4547-A116-EF73489BB792}" srcOrd="0" destOrd="0" presId="urn:microsoft.com/office/officeart/2005/8/layout/chevron2"/>
    <dgm:cxn modelId="{F12C979A-ED2B-4949-AD80-C4FBCB4FA41F}" type="presOf" srcId="{F5722533-4516-4F67-8A9E-8E26FCDC1A76}" destId="{BAD56D45-11F0-44CA-8609-BF676A4C0CEA}" srcOrd="0" destOrd="0" presId="urn:microsoft.com/office/officeart/2005/8/layout/chevron2"/>
    <dgm:cxn modelId="{AA4BC482-E80C-4829-B6FB-CD9D9A0CFB70}" srcId="{62F347E4-EDF6-4918-8380-0D04AFD2FC79}" destId="{47E03F9F-0218-4BB6-B8BA-5BC9C19FD5D1}" srcOrd="4" destOrd="0" parTransId="{2ACF118D-1A86-4436-961C-F08EB4A7FEE0}" sibTransId="{24EF738D-D331-4319-8DCB-9F5439FC847A}"/>
    <dgm:cxn modelId="{5E9489B7-23DC-4B79-9DF2-5A0AE0663C20}" srcId="{68EC594A-0F8C-46AE-BC43-BE7904E7D086}" destId="{4FDC4D24-24C6-406D-A95F-11DC755786CB}" srcOrd="1" destOrd="0" parTransId="{3E49C35B-A927-4AF4-AFF3-8C5D2111AAEF}" sibTransId="{7AD65411-7C8D-4C50-8A60-D54945015C22}"/>
    <dgm:cxn modelId="{F742551E-5F03-48ED-8C4B-29CB1CF32CF9}" srcId="{62F347E4-EDF6-4918-8380-0D04AFD2FC79}" destId="{77D1193A-1445-4631-B5FD-E69A80AEBDA4}" srcOrd="3" destOrd="0" parTransId="{4DA3A061-FD55-45C1-8231-D4FA928E716A}" sibTransId="{920003AF-8C01-4278-B125-542FF3D80424}"/>
    <dgm:cxn modelId="{193B291C-DA7B-4246-8890-C0C922424F30}" type="presOf" srcId="{D192F921-8194-4924-AE93-57FF04939E4E}" destId="{1716CE7F-E587-46CE-997D-24788131B909}" srcOrd="0" destOrd="0" presId="urn:microsoft.com/office/officeart/2005/8/layout/chevron2"/>
    <dgm:cxn modelId="{2D0E56D4-30A9-4493-A7CC-0F0345D00566}" srcId="{D192F921-8194-4924-AE93-57FF04939E4E}" destId="{B9A79735-2B9D-4A11-95E1-1BF68B769A83}" srcOrd="0" destOrd="0" parTransId="{72CC4BCF-DE04-43EB-AE88-545EA4BFBC2D}" sibTransId="{E5624B90-BE68-49E9-859F-F669C803EB3F}"/>
    <dgm:cxn modelId="{80EB787B-C963-4030-97F4-912773DF58C6}" srcId="{ED1024C7-C969-49CA-857F-A60C783AB415}" destId="{748F7391-0A06-4A57-A8C2-C6DBCBE819F8}" srcOrd="1" destOrd="0" parTransId="{8134ECCA-C530-45C7-9EFD-9466374322C3}" sibTransId="{B79058BE-1C56-450E-842C-5DB0A681B23C}"/>
    <dgm:cxn modelId="{BE172F73-ACAC-4E4A-BFE7-32AEAD36AA07}" srcId="{D732394A-D34E-4F22-92B1-105F4401186E}" destId="{786BB00D-9E4B-478F-9B55-D080163D8D5A}" srcOrd="1" destOrd="0" parTransId="{B755FF44-ED32-4301-B403-1A6AF5A53305}" sibTransId="{59945CA1-8EF6-4E15-B939-7BC16BD758A9}"/>
    <dgm:cxn modelId="{4F0C0A6A-85E0-421E-B9BF-4FED59E911ED}" srcId="{47E03F9F-0218-4BB6-B8BA-5BC9C19FD5D1}" destId="{36A9B941-312F-4754-84BB-D6860F5A6EDD}" srcOrd="0" destOrd="0" parTransId="{6058C828-5DCE-4462-B5FE-525385A3E951}" sibTransId="{29212EC8-8FE6-4B4B-A7C9-41241896238B}"/>
    <dgm:cxn modelId="{DFDA7FB6-B071-4D73-AE36-C2185D238623}" type="presOf" srcId="{57548706-C83D-440E-A366-9E392A5436C7}" destId="{55F75131-AA16-41E4-BA3E-AB66FCBE8BBB}" srcOrd="0" destOrd="0" presId="urn:microsoft.com/office/officeart/2005/8/layout/chevron2"/>
    <dgm:cxn modelId="{4126FC0B-4F8B-4EBE-AFD5-4A3159D69848}" type="presOf" srcId="{B6D38E0C-9D26-4BD2-A30A-A768CE7E84E6}" destId="{97304EBA-CABB-45F4-B8A8-85093F631C07}" srcOrd="0" destOrd="1" presId="urn:microsoft.com/office/officeart/2005/8/layout/chevron2"/>
    <dgm:cxn modelId="{91FB6263-5AC9-423E-B88D-4CB46FFED47A}" type="presOf" srcId="{36A9B941-312F-4754-84BB-D6860F5A6EDD}" destId="{FC878535-9BDA-44E3-9774-4BDAA4EDCE1C}" srcOrd="0" destOrd="0" presId="urn:microsoft.com/office/officeart/2005/8/layout/chevron2"/>
    <dgm:cxn modelId="{3A5C44E0-2F6E-4918-9DCD-85FE8B1997E0}" type="presOf" srcId="{77D1193A-1445-4631-B5FD-E69A80AEBDA4}" destId="{E5B928AB-027E-45A4-B3E7-D506E1438B6F}" srcOrd="0" destOrd="0" presId="urn:microsoft.com/office/officeart/2005/8/layout/chevron2"/>
    <dgm:cxn modelId="{C03C88A0-801D-4139-8B01-BFF029230490}" type="presOf" srcId="{748F7391-0A06-4A57-A8C2-C6DBCBE819F8}" destId="{3B16EF4F-5A9C-41B4-A3C2-77A421E66C7B}" srcOrd="0" destOrd="1" presId="urn:microsoft.com/office/officeart/2005/8/layout/chevron2"/>
    <dgm:cxn modelId="{CCDF7DCC-1346-42AD-B394-DDF0BCA3A4CC}" srcId="{ED1024C7-C969-49CA-857F-A60C783AB415}" destId="{B3B661E9-77EC-4D7B-BAAF-0BD6ACE7054C}" srcOrd="0" destOrd="0" parTransId="{1B0B7FAE-F32C-46E6-91FB-654D42772F67}" sibTransId="{0BA5675F-A4E5-4B5A-A8E6-4079D129277E}"/>
    <dgm:cxn modelId="{C1CF2499-3425-44DE-B909-6547957EFE43}" type="presOf" srcId="{4FDC4D24-24C6-406D-A95F-11DC755786CB}" destId="{B5F11566-2C20-44FA-A4BE-645700A3F557}" srcOrd="0" destOrd="1" presId="urn:microsoft.com/office/officeart/2005/8/layout/chevron2"/>
    <dgm:cxn modelId="{480472FE-ED37-47CE-ACFC-9116C6AAE3EE}" srcId="{11B62B36-7EB6-41DA-ADC6-1982930B4FA5}" destId="{57548706-C83D-440E-A366-9E392A5436C7}" srcOrd="0" destOrd="0" parTransId="{57D43CA0-DF95-44B3-AF6E-45D6D28D7FF6}" sibTransId="{B0C36156-DFED-4CFA-B850-4916CC606DDB}"/>
    <dgm:cxn modelId="{43A5AF25-6DA1-4EEA-877F-73472D9C675A}" type="presOf" srcId="{17ADEFD6-C9C4-4789-B82E-B9EA43472E46}" destId="{79574788-C71B-4131-BB73-C898711C02BD}" srcOrd="0" destOrd="0" presId="urn:microsoft.com/office/officeart/2005/8/layout/chevron2"/>
    <dgm:cxn modelId="{E16B544C-63A4-4B90-B58C-D53585E5031A}" type="presOf" srcId="{749A12C1-3930-46A6-9069-E80FC2901CC8}" destId="{73468E8C-A045-47B3-AEBB-DA5D43E2F8C7}" srcOrd="0" destOrd="0" presId="urn:microsoft.com/office/officeart/2005/8/layout/chevron2"/>
    <dgm:cxn modelId="{9064B1BC-9C6C-4491-A312-4FBC9D627454}" srcId="{62F347E4-EDF6-4918-8380-0D04AFD2FC79}" destId="{D192F921-8194-4924-AE93-57FF04939E4E}" srcOrd="11" destOrd="0" parTransId="{33DAA5C8-D0B7-459C-BF34-8CA9AD6C1440}" sibTransId="{C0A81748-37E7-46AB-8276-9DD8B0260BC6}"/>
    <dgm:cxn modelId="{F474C927-F40B-4F9A-B0B7-F316983C6532}" srcId="{77D1193A-1445-4631-B5FD-E69A80AEBDA4}" destId="{26D5802B-B2CB-499C-9348-2A3F21A915E6}" srcOrd="0" destOrd="0" parTransId="{77337DC8-0DC9-460C-8CD2-9488EE2CDB50}" sibTransId="{8E2E17DF-CF7C-46BF-B5D0-6482B1A62B85}"/>
    <dgm:cxn modelId="{3870150F-D055-4321-90D6-41D3E2903B8F}" srcId="{029AD4B6-ABC7-4110-9F4D-ACF07FC3D1F7}" destId="{33BF30AE-B459-4D37-B937-4C47B4DC2894}" srcOrd="0" destOrd="0" parTransId="{9EA47C7C-BB4C-4D48-A8BD-CAABE9E8D3F4}" sibTransId="{568C3DC7-A3A9-4D01-AADB-CDB214124363}"/>
    <dgm:cxn modelId="{6A81BDE4-418D-48B0-A838-0E8D52184C65}" type="presOf" srcId="{F5ED7975-AC6E-42FC-8F50-1B4D4B41DF5F}" destId="{AB078463-D906-49CD-9AB0-09CDF3AF77C2}" srcOrd="0" destOrd="0" presId="urn:microsoft.com/office/officeart/2005/8/layout/chevron2"/>
    <dgm:cxn modelId="{5FBE24FC-11FD-4A89-85BC-88A36C029490}" type="presOf" srcId="{ED32365D-928A-4F3F-A8A9-C59551194ACA}" destId="{CAC3162C-3697-40B6-80C9-7BE6F9072200}" srcOrd="0" destOrd="0" presId="urn:microsoft.com/office/officeart/2005/8/layout/chevron2"/>
    <dgm:cxn modelId="{BC10A54F-3BFB-43A0-A188-AB64CBFDBF9C}" srcId="{ED32365D-928A-4F3F-A8A9-C59551194ACA}" destId="{47897B5D-1B31-47DF-9198-289BE52FB10E}" srcOrd="0" destOrd="0" parTransId="{A8EE5B45-CFBD-4107-931C-B7EA21EAA70B}" sibTransId="{E4786720-0269-4109-9A38-E1A21807F9DD}"/>
    <dgm:cxn modelId="{4B8CF745-0B2B-42E6-954A-AAC609F65CBF}" srcId="{C56EF0E4-9FBA-4CDF-ACCE-617E56178F3B}" destId="{B6D38E0C-9D26-4BD2-A30A-A768CE7E84E6}" srcOrd="1" destOrd="0" parTransId="{444086A4-881E-4131-8429-6E21AE7280D1}" sibTransId="{E7C5B915-ED03-431D-885D-70F6EDD694F1}"/>
    <dgm:cxn modelId="{B40D5FAC-99F6-410E-8749-F753BBC9F921}" srcId="{62F347E4-EDF6-4918-8380-0D04AFD2FC79}" destId="{ED32365D-928A-4F3F-A8A9-C59551194ACA}" srcOrd="2" destOrd="0" parTransId="{7CFC801E-7F60-494C-BD58-0F6DB831FD74}" sibTransId="{CD8D9AF4-CD7E-4CB5-8E41-70E494072151}"/>
    <dgm:cxn modelId="{31737782-D1CE-4A5F-8233-CD654EC1556C}" srcId="{62F347E4-EDF6-4918-8380-0D04AFD2FC79}" destId="{C56EF0E4-9FBA-4CDF-ACCE-617E56178F3B}" srcOrd="7" destOrd="0" parTransId="{508BF48D-A7D8-4424-8CB4-C48FC2FDE956}" sibTransId="{23D9A281-1C37-4750-A3A4-31B670E44E69}"/>
    <dgm:cxn modelId="{CAF7283C-5EA0-4EF9-AAEF-1B65C7573838}" type="presOf" srcId="{33BF30AE-B459-4D37-B937-4C47B4DC2894}" destId="{32218CAE-E425-463E-A04B-88544C60EBE4}" srcOrd="0" destOrd="0" presId="urn:microsoft.com/office/officeart/2005/8/layout/chevron2"/>
    <dgm:cxn modelId="{ADF4E33D-9048-45F8-9642-7E7860DC79AD}" srcId="{62F347E4-EDF6-4918-8380-0D04AFD2FC79}" destId="{ED1024C7-C969-49CA-857F-A60C783AB415}" srcOrd="5" destOrd="0" parTransId="{B72F6D86-A758-4AFF-9E2D-88AC73BF84FB}" sibTransId="{51940767-78F8-492C-BE33-731B333D5DF6}"/>
    <dgm:cxn modelId="{705F55A0-9548-40D8-84CB-77863B019EAE}" type="presOf" srcId="{ED1024C7-C969-49CA-857F-A60C783AB415}" destId="{80A89E9C-62CB-4C8F-88D7-6FCB3BD2747E}" srcOrd="0" destOrd="0" presId="urn:microsoft.com/office/officeart/2005/8/layout/chevron2"/>
    <dgm:cxn modelId="{17350FA6-BDBE-4093-AC16-31B25A2F35DE}" type="presOf" srcId="{12A9E09A-7989-420A-B952-DE5C79544F65}" destId="{22D6F8E6-3ADB-47E9-9D79-FEFB997199C4}" srcOrd="0" destOrd="1" presId="urn:microsoft.com/office/officeart/2005/8/layout/chevron2"/>
    <dgm:cxn modelId="{95D41A18-B7C0-4B07-BD2D-A3FADA4ED4D5}" srcId="{ED32365D-928A-4F3F-A8A9-C59551194ACA}" destId="{12A9E09A-7989-420A-B952-DE5C79544F65}" srcOrd="1" destOrd="0" parTransId="{FFC53C90-5864-4CE7-A1CA-71B77F46D811}" sibTransId="{5EBA18D6-32E7-49E5-ABC2-3765C53ADF51}"/>
    <dgm:cxn modelId="{FBCB2CE0-53B6-4FA6-BA9E-17E77E1241D1}" srcId="{62F347E4-EDF6-4918-8380-0D04AFD2FC79}" destId="{D732394A-D34E-4F22-92B1-105F4401186E}" srcOrd="8" destOrd="0" parTransId="{E2452244-FA2A-4FF1-B43E-4599F8E1C668}" sibTransId="{78903A8B-EBA6-48DA-92A3-1DB2AD1B009E}"/>
    <dgm:cxn modelId="{B5A8EE9D-D161-4D54-98BC-13D6C25C7365}" type="presOf" srcId="{11B62B36-7EB6-41DA-ADC6-1982930B4FA5}" destId="{6FF51D97-B8A9-43CE-98B1-8B47F36A0807}" srcOrd="0" destOrd="0" presId="urn:microsoft.com/office/officeart/2005/8/layout/chevron2"/>
    <dgm:cxn modelId="{B4FC530E-A16C-47B6-AE44-06C0963F9423}" srcId="{62F347E4-EDF6-4918-8380-0D04AFD2FC79}" destId="{029AD4B6-ABC7-4110-9F4D-ACF07FC3D1F7}" srcOrd="10" destOrd="0" parTransId="{5D620D39-1CEC-4959-B50E-0848320D10A1}" sibTransId="{4725D408-A590-425F-BD1C-688ECE38B012}"/>
    <dgm:cxn modelId="{B97B3F16-C09E-4483-8247-73CBBAB3D21D}" type="presOf" srcId="{D732394A-D34E-4F22-92B1-105F4401186E}" destId="{9A166C89-20D5-4292-8B69-CD807F993B50}" srcOrd="0" destOrd="0" presId="urn:microsoft.com/office/officeart/2005/8/layout/chevron2"/>
    <dgm:cxn modelId="{0CD5AE40-097B-4216-A35F-EAA472584520}" type="presOf" srcId="{26D5802B-B2CB-499C-9348-2A3F21A915E6}" destId="{125A0B3E-9A4E-4D53-BCD5-21AA7630BA18}" srcOrd="0" destOrd="0" presId="urn:microsoft.com/office/officeart/2005/8/layout/chevron2"/>
    <dgm:cxn modelId="{C917A1E7-4173-41E5-A2B7-F8457405DE58}" srcId="{17ADEFD6-C9C4-4789-B82E-B9EA43472E46}" destId="{DC63CC64-4CDD-45A2-A2C4-E84FA3146CF1}" srcOrd="0" destOrd="0" parTransId="{725CB361-D8C1-4C58-A9AB-0147396FBFB9}" sibTransId="{AD937D2F-23F3-4E27-BB29-7A75F7861D57}"/>
    <dgm:cxn modelId="{11ADBB24-61B0-4FA0-BD4B-6EA5A9C8043E}" srcId="{3C9D740B-FEAC-4112-8A57-8C16ED4B00F7}" destId="{749A12C1-3930-46A6-9069-E80FC2901CC8}" srcOrd="0" destOrd="0" parTransId="{2AE4991C-69CF-4BC0-9626-5CF5396127CD}" sibTransId="{F4946F7D-A306-454E-8FBC-4ABE4179D436}"/>
    <dgm:cxn modelId="{30A0250E-60F4-4CB4-925E-9B947106E7C7}" type="presOf" srcId="{C56EF0E4-9FBA-4CDF-ACCE-617E56178F3B}" destId="{4472A534-081E-4D98-8BA1-3B96DECFBC2E}" srcOrd="0" destOrd="0" presId="urn:microsoft.com/office/officeart/2005/8/layout/chevron2"/>
    <dgm:cxn modelId="{77CF45D3-C7AF-48A5-8916-532434C73D85}" type="presOf" srcId="{786BB00D-9E4B-478F-9B55-D080163D8D5A}" destId="{AB078463-D906-49CD-9AB0-09CDF3AF77C2}" srcOrd="0" destOrd="1" presId="urn:microsoft.com/office/officeart/2005/8/layout/chevron2"/>
    <dgm:cxn modelId="{EA5F7D08-723C-4F08-9FB0-3433C2742BB8}" srcId="{62F347E4-EDF6-4918-8380-0D04AFD2FC79}" destId="{3C9D740B-FEAC-4112-8A57-8C16ED4B00F7}" srcOrd="12" destOrd="0" parTransId="{635BFD08-495B-481C-A61D-CA3443417E1F}" sibTransId="{36933889-7C35-4660-8C4D-3DA87FA405DC}"/>
    <dgm:cxn modelId="{AAE48666-675E-4B0C-BAC4-A5BD68C9B586}" type="presOf" srcId="{47E03F9F-0218-4BB6-B8BA-5BC9C19FD5D1}" destId="{B86A49F7-E820-4BC9-A59D-3118A3C7F04E}" srcOrd="0" destOrd="0" presId="urn:microsoft.com/office/officeart/2005/8/layout/chevron2"/>
    <dgm:cxn modelId="{349A40DD-A63D-4CB7-8C8F-C63A87D54205}" srcId="{ED32365D-928A-4F3F-A8A9-C59551194ACA}" destId="{2EB0FFAC-8B12-44C9-8851-3EB4556B2212}" srcOrd="2" destOrd="0" parTransId="{4A9E81A2-C610-4191-A926-2338EE08452A}" sibTransId="{FA1B19FD-2728-4D7C-A50A-7505558E6439}"/>
    <dgm:cxn modelId="{B4DEF1E0-8813-404D-9DE3-7749E5C390B9}" type="presOf" srcId="{3C9D740B-FEAC-4112-8A57-8C16ED4B00F7}" destId="{645543E6-D85D-418D-9A00-D976A2A8C577}" srcOrd="0" destOrd="0" presId="urn:microsoft.com/office/officeart/2005/8/layout/chevron2"/>
    <dgm:cxn modelId="{4459A420-E1EA-4DB9-8984-B6CF0E310766}" type="presOf" srcId="{B9A79735-2B9D-4A11-95E1-1BF68B769A83}" destId="{DDE295BE-13D2-4395-920A-4AB1D6D7F2A6}" srcOrd="0" destOrd="0" presId="urn:microsoft.com/office/officeart/2005/8/layout/chevron2"/>
    <dgm:cxn modelId="{814A6C62-5F67-4BE7-A770-DDD35E549DE4}" srcId="{62F347E4-EDF6-4918-8380-0D04AFD2FC79}" destId="{11B62B36-7EB6-41DA-ADC6-1982930B4FA5}" srcOrd="6" destOrd="0" parTransId="{3C3D8758-6AF7-4499-8548-670B04EFEAAD}" sibTransId="{D17C18C6-33DB-4ACF-A16B-6B17EB92B885}"/>
    <dgm:cxn modelId="{44CB5B6B-C97F-48DD-A5CB-8B41FF71F51F}" srcId="{62F347E4-EDF6-4918-8380-0D04AFD2FC79}" destId="{F5722533-4516-4F67-8A9E-8E26FCDC1A76}" srcOrd="1" destOrd="0" parTransId="{49C065FF-436C-4CDC-B227-73D7F1602595}" sibTransId="{4B13DBB7-3BDD-44B3-9EB2-AE65B018BE6E}"/>
    <dgm:cxn modelId="{1765F738-D0CF-4A59-B30A-85D9792EB5D9}" type="presOf" srcId="{7611C1F0-A5AC-421F-B0D6-9C9F2BB3C586}" destId="{B5F11566-2C20-44FA-A4BE-645700A3F557}" srcOrd="0" destOrd="0" presId="urn:microsoft.com/office/officeart/2005/8/layout/chevron2"/>
    <dgm:cxn modelId="{7926D1EB-36B7-4E78-96E7-1B665D30F27A}" srcId="{C56EF0E4-9FBA-4CDF-ACCE-617E56178F3B}" destId="{5617F4C6-87B9-43E7-8BD6-4C90A956E2B2}" srcOrd="0" destOrd="0" parTransId="{BECD006C-4D33-4540-940A-C0574D0D7B8F}" sibTransId="{70EB70BF-63A6-4EB6-9018-C2B6CB6F90B8}"/>
    <dgm:cxn modelId="{8A7BEE55-1C21-420E-B235-3F47DC3695CD}" type="presOf" srcId="{029AD4B6-ABC7-4110-9F4D-ACF07FC3D1F7}" destId="{FAED6A98-EA21-4D94-A59B-9092819CC2B4}" srcOrd="0" destOrd="0" presId="urn:microsoft.com/office/officeart/2005/8/layout/chevron2"/>
    <dgm:cxn modelId="{3B9F8D06-D63E-443C-8CCB-63A1BCA5EA70}" srcId="{F5722533-4516-4F67-8A9E-8E26FCDC1A76}" destId="{4330E5A3-7422-4A3F-8958-865BCDD638AA}" srcOrd="0" destOrd="0" parTransId="{4B58A769-CD8A-4001-A2AF-E74237FB0DB0}" sibTransId="{D1934276-9F4A-4570-964A-9AA05B1F4DCE}"/>
    <dgm:cxn modelId="{5ABF7A31-E6A8-485D-8A89-7A3DD819723E}" type="presOf" srcId="{68EC594A-0F8C-46AE-BC43-BE7904E7D086}" destId="{CCFB5F5D-D8F0-4730-845A-BDBDF50FF100}" srcOrd="0" destOrd="0" presId="urn:microsoft.com/office/officeart/2005/8/layout/chevron2"/>
    <dgm:cxn modelId="{81A28F41-A53A-4767-84A5-B8907D289BE9}" srcId="{62F347E4-EDF6-4918-8380-0D04AFD2FC79}" destId="{17ADEFD6-C9C4-4789-B82E-B9EA43472E46}" srcOrd="9" destOrd="0" parTransId="{36316CFE-560C-4EE2-8F20-A94AC54980CB}" sibTransId="{8C3D4882-030D-40D4-95B5-B0F9E626CF7E}"/>
    <dgm:cxn modelId="{0515D8BB-3FA0-4415-9F65-61408F553047}" type="presParOf" srcId="{D89E9B73-009C-4C86-A572-1CA4A7F331E4}" destId="{5BBE7663-A898-470B-A2F5-EC3DDDE9436F}" srcOrd="0" destOrd="0" presId="urn:microsoft.com/office/officeart/2005/8/layout/chevron2"/>
    <dgm:cxn modelId="{5558C8BB-5198-47E6-8ECF-027497965320}" type="presParOf" srcId="{5BBE7663-A898-470B-A2F5-EC3DDDE9436F}" destId="{CCFB5F5D-D8F0-4730-845A-BDBDF50FF100}" srcOrd="0" destOrd="0" presId="urn:microsoft.com/office/officeart/2005/8/layout/chevron2"/>
    <dgm:cxn modelId="{2D3AEF67-F981-45A4-BFF9-8FE7C406EFE6}" type="presParOf" srcId="{5BBE7663-A898-470B-A2F5-EC3DDDE9436F}" destId="{B5F11566-2C20-44FA-A4BE-645700A3F557}" srcOrd="1" destOrd="0" presId="urn:microsoft.com/office/officeart/2005/8/layout/chevron2"/>
    <dgm:cxn modelId="{148ECCC4-762F-40F4-86B5-F14DA1198599}" type="presParOf" srcId="{D89E9B73-009C-4C86-A572-1CA4A7F331E4}" destId="{39970F44-034C-45AB-9489-1179828F0F80}" srcOrd="1" destOrd="0" presId="urn:microsoft.com/office/officeart/2005/8/layout/chevron2"/>
    <dgm:cxn modelId="{6EA01857-3772-429C-A93E-2E06D4D4A3C4}" type="presParOf" srcId="{D89E9B73-009C-4C86-A572-1CA4A7F331E4}" destId="{14D54AEA-7159-408E-9BE8-6E8EF8995151}" srcOrd="2" destOrd="0" presId="urn:microsoft.com/office/officeart/2005/8/layout/chevron2"/>
    <dgm:cxn modelId="{68F6C4CB-97BE-4E41-B198-640235505BB3}" type="presParOf" srcId="{14D54AEA-7159-408E-9BE8-6E8EF8995151}" destId="{BAD56D45-11F0-44CA-8609-BF676A4C0CEA}" srcOrd="0" destOrd="0" presId="urn:microsoft.com/office/officeart/2005/8/layout/chevron2"/>
    <dgm:cxn modelId="{2C5B414B-AB2C-441C-8CAC-BC977845ADA0}" type="presParOf" srcId="{14D54AEA-7159-408E-9BE8-6E8EF8995151}" destId="{83D20B31-B00C-4547-A116-EF73489BB792}" srcOrd="1" destOrd="0" presId="urn:microsoft.com/office/officeart/2005/8/layout/chevron2"/>
    <dgm:cxn modelId="{576EC384-5F14-4EF7-8B8C-D9A6E40D66B1}" type="presParOf" srcId="{D89E9B73-009C-4C86-A572-1CA4A7F331E4}" destId="{FF1AE827-47CE-4409-9242-AF522FBF7013}" srcOrd="3" destOrd="0" presId="urn:microsoft.com/office/officeart/2005/8/layout/chevron2"/>
    <dgm:cxn modelId="{D69A8223-B938-4072-AC0E-72C36B736563}" type="presParOf" srcId="{D89E9B73-009C-4C86-A572-1CA4A7F331E4}" destId="{5993FC8C-E4A5-476F-AF7E-312F29BC6C40}" srcOrd="4" destOrd="0" presId="urn:microsoft.com/office/officeart/2005/8/layout/chevron2"/>
    <dgm:cxn modelId="{305077D7-E4A2-4603-A459-BBA5820DE831}" type="presParOf" srcId="{5993FC8C-E4A5-476F-AF7E-312F29BC6C40}" destId="{CAC3162C-3697-40B6-80C9-7BE6F9072200}" srcOrd="0" destOrd="0" presId="urn:microsoft.com/office/officeart/2005/8/layout/chevron2"/>
    <dgm:cxn modelId="{A59FB762-F331-4CB2-BE04-ABE87C4976E6}" type="presParOf" srcId="{5993FC8C-E4A5-476F-AF7E-312F29BC6C40}" destId="{22D6F8E6-3ADB-47E9-9D79-FEFB997199C4}" srcOrd="1" destOrd="0" presId="urn:microsoft.com/office/officeart/2005/8/layout/chevron2"/>
    <dgm:cxn modelId="{97EF8776-7931-4AA4-8734-8B3FC0C1C992}" type="presParOf" srcId="{D89E9B73-009C-4C86-A572-1CA4A7F331E4}" destId="{7B79E68B-9224-47F1-9BF3-1D959ADA5A89}" srcOrd="5" destOrd="0" presId="urn:microsoft.com/office/officeart/2005/8/layout/chevron2"/>
    <dgm:cxn modelId="{371F0B74-1CEA-417D-8B34-11A9D69C56EF}" type="presParOf" srcId="{D89E9B73-009C-4C86-A572-1CA4A7F331E4}" destId="{6521C11D-0C59-4D31-9A60-7464C8EE2CDB}" srcOrd="6" destOrd="0" presId="urn:microsoft.com/office/officeart/2005/8/layout/chevron2"/>
    <dgm:cxn modelId="{4E7640A5-262B-4A84-9A89-C947AE623928}" type="presParOf" srcId="{6521C11D-0C59-4D31-9A60-7464C8EE2CDB}" destId="{E5B928AB-027E-45A4-B3E7-D506E1438B6F}" srcOrd="0" destOrd="0" presId="urn:microsoft.com/office/officeart/2005/8/layout/chevron2"/>
    <dgm:cxn modelId="{8E2320BA-3099-4495-88BB-57BE9B4136B4}" type="presParOf" srcId="{6521C11D-0C59-4D31-9A60-7464C8EE2CDB}" destId="{125A0B3E-9A4E-4D53-BCD5-21AA7630BA18}" srcOrd="1" destOrd="0" presId="urn:microsoft.com/office/officeart/2005/8/layout/chevron2"/>
    <dgm:cxn modelId="{40E2D4DF-16E3-4B28-8822-048275E48C31}" type="presParOf" srcId="{D89E9B73-009C-4C86-A572-1CA4A7F331E4}" destId="{139DC59A-BBAF-433E-8215-77098CC37BD3}" srcOrd="7" destOrd="0" presId="urn:microsoft.com/office/officeart/2005/8/layout/chevron2"/>
    <dgm:cxn modelId="{208D92D8-778F-4387-B603-1A4120445D72}" type="presParOf" srcId="{D89E9B73-009C-4C86-A572-1CA4A7F331E4}" destId="{BC17B1AD-21F6-41C9-BC27-95429FC6E56C}" srcOrd="8" destOrd="0" presId="urn:microsoft.com/office/officeart/2005/8/layout/chevron2"/>
    <dgm:cxn modelId="{9F19802F-7205-434D-A4C2-9232CEC25363}" type="presParOf" srcId="{BC17B1AD-21F6-41C9-BC27-95429FC6E56C}" destId="{B86A49F7-E820-4BC9-A59D-3118A3C7F04E}" srcOrd="0" destOrd="0" presId="urn:microsoft.com/office/officeart/2005/8/layout/chevron2"/>
    <dgm:cxn modelId="{C13E384C-B6F0-4EEF-BD0B-753AC90DEEE7}" type="presParOf" srcId="{BC17B1AD-21F6-41C9-BC27-95429FC6E56C}" destId="{FC878535-9BDA-44E3-9774-4BDAA4EDCE1C}" srcOrd="1" destOrd="0" presId="urn:microsoft.com/office/officeart/2005/8/layout/chevron2"/>
    <dgm:cxn modelId="{905EF7C8-6593-4F76-90C2-1E07DE491679}" type="presParOf" srcId="{D89E9B73-009C-4C86-A572-1CA4A7F331E4}" destId="{891127F7-ECC5-4129-B147-083FA11AF676}" srcOrd="9" destOrd="0" presId="urn:microsoft.com/office/officeart/2005/8/layout/chevron2"/>
    <dgm:cxn modelId="{E5D68655-1901-46B8-9A55-81C9C62C2E9C}" type="presParOf" srcId="{D89E9B73-009C-4C86-A572-1CA4A7F331E4}" destId="{D8F1F455-5241-4D7B-A8DB-951FCBD68DB9}" srcOrd="10" destOrd="0" presId="urn:microsoft.com/office/officeart/2005/8/layout/chevron2"/>
    <dgm:cxn modelId="{B67F95DC-8106-4736-8D19-62F3B68F15B5}" type="presParOf" srcId="{D8F1F455-5241-4D7B-A8DB-951FCBD68DB9}" destId="{80A89E9C-62CB-4C8F-88D7-6FCB3BD2747E}" srcOrd="0" destOrd="0" presId="urn:microsoft.com/office/officeart/2005/8/layout/chevron2"/>
    <dgm:cxn modelId="{EF7BF418-0297-4B1E-9F27-3F96A276797A}" type="presParOf" srcId="{D8F1F455-5241-4D7B-A8DB-951FCBD68DB9}" destId="{3B16EF4F-5A9C-41B4-A3C2-77A421E66C7B}" srcOrd="1" destOrd="0" presId="urn:microsoft.com/office/officeart/2005/8/layout/chevron2"/>
    <dgm:cxn modelId="{B914CFF5-4FBD-4B19-BA63-8651B477EBAA}" type="presParOf" srcId="{D89E9B73-009C-4C86-A572-1CA4A7F331E4}" destId="{A51FDDA2-FEAE-4761-B220-B7E776087CF7}" srcOrd="11" destOrd="0" presId="urn:microsoft.com/office/officeart/2005/8/layout/chevron2"/>
    <dgm:cxn modelId="{D873BC09-12D4-4A47-83CD-DBB3E424A3AE}" type="presParOf" srcId="{D89E9B73-009C-4C86-A572-1CA4A7F331E4}" destId="{65069B15-F9DB-44CD-AA61-3A9780B9F29F}" srcOrd="12" destOrd="0" presId="urn:microsoft.com/office/officeart/2005/8/layout/chevron2"/>
    <dgm:cxn modelId="{66AFCBBB-B73D-4372-9003-2896CB4665D1}" type="presParOf" srcId="{65069B15-F9DB-44CD-AA61-3A9780B9F29F}" destId="{6FF51D97-B8A9-43CE-98B1-8B47F36A0807}" srcOrd="0" destOrd="0" presId="urn:microsoft.com/office/officeart/2005/8/layout/chevron2"/>
    <dgm:cxn modelId="{990D3205-C2F7-44FE-828E-DB024AA71363}" type="presParOf" srcId="{65069B15-F9DB-44CD-AA61-3A9780B9F29F}" destId="{55F75131-AA16-41E4-BA3E-AB66FCBE8BBB}" srcOrd="1" destOrd="0" presId="urn:microsoft.com/office/officeart/2005/8/layout/chevron2"/>
    <dgm:cxn modelId="{9C7D77DA-F98F-4242-A5BD-255788553645}" type="presParOf" srcId="{D89E9B73-009C-4C86-A572-1CA4A7F331E4}" destId="{7308DE08-98B7-4D09-B615-079C54135E87}" srcOrd="13" destOrd="0" presId="urn:microsoft.com/office/officeart/2005/8/layout/chevron2"/>
    <dgm:cxn modelId="{C222F0C9-CA77-432B-9FB4-A26E153B8C91}" type="presParOf" srcId="{D89E9B73-009C-4C86-A572-1CA4A7F331E4}" destId="{6F9DBDD6-D5C4-47CB-8D9C-74B37B4D6056}" srcOrd="14" destOrd="0" presId="urn:microsoft.com/office/officeart/2005/8/layout/chevron2"/>
    <dgm:cxn modelId="{8C59A925-37CC-43BF-9D06-70E13890607B}" type="presParOf" srcId="{6F9DBDD6-D5C4-47CB-8D9C-74B37B4D6056}" destId="{4472A534-081E-4D98-8BA1-3B96DECFBC2E}" srcOrd="0" destOrd="0" presId="urn:microsoft.com/office/officeart/2005/8/layout/chevron2"/>
    <dgm:cxn modelId="{6175E0A1-6725-47DA-8A12-491D79299E0A}" type="presParOf" srcId="{6F9DBDD6-D5C4-47CB-8D9C-74B37B4D6056}" destId="{97304EBA-CABB-45F4-B8A8-85093F631C07}" srcOrd="1" destOrd="0" presId="urn:microsoft.com/office/officeart/2005/8/layout/chevron2"/>
    <dgm:cxn modelId="{74BC7A72-32B9-455E-BCB6-9617C67B3D9D}" type="presParOf" srcId="{D89E9B73-009C-4C86-A572-1CA4A7F331E4}" destId="{CD0B0D83-22EF-46BA-9CC1-3A14508E6083}" srcOrd="15" destOrd="0" presId="urn:microsoft.com/office/officeart/2005/8/layout/chevron2"/>
    <dgm:cxn modelId="{3969C907-015D-4217-9AAE-8AFAD4C8085F}" type="presParOf" srcId="{D89E9B73-009C-4C86-A572-1CA4A7F331E4}" destId="{EA5F9606-4109-4A7D-9F99-34511193AF29}" srcOrd="16" destOrd="0" presId="urn:microsoft.com/office/officeart/2005/8/layout/chevron2"/>
    <dgm:cxn modelId="{490D903F-C728-4D9E-9FFC-4748ECBE9DCA}" type="presParOf" srcId="{EA5F9606-4109-4A7D-9F99-34511193AF29}" destId="{9A166C89-20D5-4292-8B69-CD807F993B50}" srcOrd="0" destOrd="0" presId="urn:microsoft.com/office/officeart/2005/8/layout/chevron2"/>
    <dgm:cxn modelId="{B4A3DEBD-38B1-4BEA-93EB-A06042BE9260}" type="presParOf" srcId="{EA5F9606-4109-4A7D-9F99-34511193AF29}" destId="{AB078463-D906-49CD-9AB0-09CDF3AF77C2}" srcOrd="1" destOrd="0" presId="urn:microsoft.com/office/officeart/2005/8/layout/chevron2"/>
    <dgm:cxn modelId="{C131080E-61EC-4351-B2E5-AB0E5A58B78A}" type="presParOf" srcId="{D89E9B73-009C-4C86-A572-1CA4A7F331E4}" destId="{E1F3E093-4CB2-4B3F-9671-80830BF1613E}" srcOrd="17" destOrd="0" presId="urn:microsoft.com/office/officeart/2005/8/layout/chevron2"/>
    <dgm:cxn modelId="{E85FB346-27A9-4D58-B408-574A8F42179B}" type="presParOf" srcId="{D89E9B73-009C-4C86-A572-1CA4A7F331E4}" destId="{84CCF53F-88EB-4605-A198-848993387BF8}" srcOrd="18" destOrd="0" presId="urn:microsoft.com/office/officeart/2005/8/layout/chevron2"/>
    <dgm:cxn modelId="{D472628C-4B8A-4093-A10C-DCB306D40A38}" type="presParOf" srcId="{84CCF53F-88EB-4605-A198-848993387BF8}" destId="{79574788-C71B-4131-BB73-C898711C02BD}" srcOrd="0" destOrd="0" presId="urn:microsoft.com/office/officeart/2005/8/layout/chevron2"/>
    <dgm:cxn modelId="{C64717E7-D8CB-465B-8EA9-25CB6B5E4FE0}" type="presParOf" srcId="{84CCF53F-88EB-4605-A198-848993387BF8}" destId="{9D02055D-D4ED-4879-AF8D-369BDF60F4E2}" srcOrd="1" destOrd="0" presId="urn:microsoft.com/office/officeart/2005/8/layout/chevron2"/>
    <dgm:cxn modelId="{5D1B8783-828C-413B-BD90-451830E7C199}" type="presParOf" srcId="{D89E9B73-009C-4C86-A572-1CA4A7F331E4}" destId="{7F388A27-282C-41D7-8063-2ACD39AB98D6}" srcOrd="19" destOrd="0" presId="urn:microsoft.com/office/officeart/2005/8/layout/chevron2"/>
    <dgm:cxn modelId="{5646F43F-6A0E-441E-B119-979FC37DD504}" type="presParOf" srcId="{D89E9B73-009C-4C86-A572-1CA4A7F331E4}" destId="{AB0B0793-C932-4FC1-BBAB-1EA190AA12F9}" srcOrd="20" destOrd="0" presId="urn:microsoft.com/office/officeart/2005/8/layout/chevron2"/>
    <dgm:cxn modelId="{B70A3103-F9A2-4D41-A5C4-E62C3E53E1F8}" type="presParOf" srcId="{AB0B0793-C932-4FC1-BBAB-1EA190AA12F9}" destId="{FAED6A98-EA21-4D94-A59B-9092819CC2B4}" srcOrd="0" destOrd="0" presId="urn:microsoft.com/office/officeart/2005/8/layout/chevron2"/>
    <dgm:cxn modelId="{EAE9476C-5D8A-47D9-90E1-D651B8038F2A}" type="presParOf" srcId="{AB0B0793-C932-4FC1-BBAB-1EA190AA12F9}" destId="{32218CAE-E425-463E-A04B-88544C60EBE4}" srcOrd="1" destOrd="0" presId="urn:microsoft.com/office/officeart/2005/8/layout/chevron2"/>
    <dgm:cxn modelId="{041B7C14-F4B5-47D3-BBCD-62B32880AEDC}" type="presParOf" srcId="{D89E9B73-009C-4C86-A572-1CA4A7F331E4}" destId="{30AA57B3-D05C-4DDF-B050-373B3B2180E2}" srcOrd="21" destOrd="0" presId="urn:microsoft.com/office/officeart/2005/8/layout/chevron2"/>
    <dgm:cxn modelId="{30C69567-F59C-4F4A-8296-F38911929CA6}" type="presParOf" srcId="{D89E9B73-009C-4C86-A572-1CA4A7F331E4}" destId="{48457C37-B010-418C-8FAE-941E527C9404}" srcOrd="22" destOrd="0" presId="urn:microsoft.com/office/officeart/2005/8/layout/chevron2"/>
    <dgm:cxn modelId="{C60BB7A4-31A4-4674-80FA-ADC55D1EFAAD}" type="presParOf" srcId="{48457C37-B010-418C-8FAE-941E527C9404}" destId="{1716CE7F-E587-46CE-997D-24788131B909}" srcOrd="0" destOrd="0" presId="urn:microsoft.com/office/officeart/2005/8/layout/chevron2"/>
    <dgm:cxn modelId="{5649DE36-BBFC-4F9D-9B46-C60A4DBC24FC}" type="presParOf" srcId="{48457C37-B010-418C-8FAE-941E527C9404}" destId="{DDE295BE-13D2-4395-920A-4AB1D6D7F2A6}" srcOrd="1" destOrd="0" presId="urn:microsoft.com/office/officeart/2005/8/layout/chevron2"/>
    <dgm:cxn modelId="{E482BE6F-D63C-4877-A0F9-911AEF48F1DC}" type="presParOf" srcId="{D89E9B73-009C-4C86-A572-1CA4A7F331E4}" destId="{3F6EFC15-EAF4-471D-A4E3-F56A3D52808B}" srcOrd="23" destOrd="0" presId="urn:microsoft.com/office/officeart/2005/8/layout/chevron2"/>
    <dgm:cxn modelId="{28B7860D-CBA2-42A4-9348-92C4ABC784A3}" type="presParOf" srcId="{D89E9B73-009C-4C86-A572-1CA4A7F331E4}" destId="{187C5871-C148-4663-96DB-6AEB0E825D93}" srcOrd="24" destOrd="0" presId="urn:microsoft.com/office/officeart/2005/8/layout/chevron2"/>
    <dgm:cxn modelId="{D1D92292-8F31-4FC3-A866-65821BD3611F}" type="presParOf" srcId="{187C5871-C148-4663-96DB-6AEB0E825D93}" destId="{645543E6-D85D-418D-9A00-D976A2A8C577}" srcOrd="0" destOrd="0" presId="urn:microsoft.com/office/officeart/2005/8/layout/chevron2"/>
    <dgm:cxn modelId="{9F6270CA-EB41-44B7-81DD-FAB9F96EF80B}" type="presParOf" srcId="{187C5871-C148-4663-96DB-6AEB0E825D93}" destId="{73468E8C-A045-47B3-AEBB-DA5D43E2F8C7}" srcOrd="1" destOrd="0" presId="urn:microsoft.com/office/officeart/2005/8/layout/chevron2"/>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8C52F5-46F3-4367-858F-848AB615BDC4}">
      <dsp:nvSpPr>
        <dsp:cNvPr id="0" name=""/>
        <dsp:cNvSpPr/>
      </dsp:nvSpPr>
      <dsp:spPr>
        <a:xfrm>
          <a:off x="2000583" y="390"/>
          <a:ext cx="1485233" cy="4572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Oibreacha críochnaithe ag an iarratasóir</a:t>
          </a:r>
        </a:p>
      </dsp:txBody>
      <dsp:txXfrm>
        <a:off x="2000583" y="390"/>
        <a:ext cx="1485233" cy="457269"/>
      </dsp:txXfrm>
    </dsp:sp>
    <dsp:sp modelId="{54AF6E42-AF2A-4F99-A011-E306D2E27245}">
      <dsp:nvSpPr>
        <dsp:cNvPr id="0" name=""/>
        <dsp:cNvSpPr/>
      </dsp:nvSpPr>
      <dsp:spPr>
        <a:xfrm rot="5400000">
          <a:off x="2657461" y="469092"/>
          <a:ext cx="171476" cy="20577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dsp:txBody>
      <dsp:txXfrm rot="5400000">
        <a:off x="2657461" y="469092"/>
        <a:ext cx="171476" cy="205771"/>
      </dsp:txXfrm>
    </dsp:sp>
    <dsp:sp modelId="{09B9D02E-5DA0-4DFD-B328-7559F6A4B813}">
      <dsp:nvSpPr>
        <dsp:cNvPr id="0" name=""/>
        <dsp:cNvSpPr/>
      </dsp:nvSpPr>
      <dsp:spPr>
        <a:xfrm>
          <a:off x="2000583" y="686295"/>
          <a:ext cx="1485233" cy="457269"/>
        </a:xfrm>
        <a:prstGeom prst="roundRect">
          <a:avLst>
            <a:gd name="adj" fmla="val 10000"/>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Iarratasóir íoctha ag an údarás áitiúil</a:t>
          </a:r>
        </a:p>
      </dsp:txBody>
      <dsp:txXfrm>
        <a:off x="2000583" y="686295"/>
        <a:ext cx="1485233" cy="457269"/>
      </dsp:txXfrm>
    </dsp:sp>
    <dsp:sp modelId="{351EB6A5-BC3D-470B-88DE-EB126231CD36}">
      <dsp:nvSpPr>
        <dsp:cNvPr id="0" name=""/>
        <dsp:cNvSpPr/>
      </dsp:nvSpPr>
      <dsp:spPr>
        <a:xfrm rot="5400000">
          <a:off x="2657461" y="1154996"/>
          <a:ext cx="171476" cy="205771"/>
        </a:xfrm>
        <a:prstGeom prst="rightArrow">
          <a:avLst>
            <a:gd name="adj1" fmla="val 60000"/>
            <a:gd name="adj2" fmla="val 50000"/>
          </a:avLst>
        </a:prstGeom>
        <a:solidFill>
          <a:schemeClr val="accent4">
            <a:hueOff val="-1488257"/>
            <a:satOff val="8966"/>
            <a:lumOff val="71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dsp:txBody>
      <dsp:txXfrm rot="5400000">
        <a:off x="2657461" y="1154996"/>
        <a:ext cx="171476" cy="205771"/>
      </dsp:txXfrm>
    </dsp:sp>
    <dsp:sp modelId="{0B53C8E6-9398-4818-A1ED-20793D2FFB48}">
      <dsp:nvSpPr>
        <dsp:cNvPr id="0" name=""/>
        <dsp:cNvSpPr/>
      </dsp:nvSpPr>
      <dsp:spPr>
        <a:xfrm>
          <a:off x="2000583" y="1372200"/>
          <a:ext cx="1485233" cy="457269"/>
        </a:xfrm>
        <a:prstGeom prst="roundRect">
          <a:avLst>
            <a:gd name="adj" fmla="val 1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Lorgaíonn an t-údarás áitiúil íocaíocht ón Roinn</a:t>
          </a:r>
        </a:p>
      </dsp:txBody>
      <dsp:txXfrm>
        <a:off x="2000583" y="1372200"/>
        <a:ext cx="1485233" cy="457269"/>
      </dsp:txXfrm>
    </dsp:sp>
    <dsp:sp modelId="{6A4F0723-7CEA-465A-9344-961E007EA3B3}">
      <dsp:nvSpPr>
        <dsp:cNvPr id="0" name=""/>
        <dsp:cNvSpPr/>
      </dsp:nvSpPr>
      <dsp:spPr>
        <a:xfrm rot="5400000">
          <a:off x="2657461" y="1840901"/>
          <a:ext cx="171476" cy="205771"/>
        </a:xfrm>
        <a:prstGeom prst="rightArrow">
          <a:avLst>
            <a:gd name="adj1" fmla="val 60000"/>
            <a:gd name="adj2" fmla="val 50000"/>
          </a:avLst>
        </a:prstGeom>
        <a:solidFill>
          <a:schemeClr val="accent4">
            <a:hueOff val="-2976513"/>
            <a:satOff val="17933"/>
            <a:lumOff val="143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dsp:txBody>
      <dsp:txXfrm rot="5400000">
        <a:off x="2657461" y="1840901"/>
        <a:ext cx="171476" cy="205771"/>
      </dsp:txXfrm>
    </dsp:sp>
    <dsp:sp modelId="{F2777AB3-0BA9-4AA3-8EF8-33BB417E4B55}">
      <dsp:nvSpPr>
        <dsp:cNvPr id="0" name=""/>
        <dsp:cNvSpPr/>
      </dsp:nvSpPr>
      <dsp:spPr>
        <a:xfrm>
          <a:off x="2000583" y="2058104"/>
          <a:ext cx="1485233" cy="457269"/>
        </a:xfrm>
        <a:prstGeom prst="roundRect">
          <a:avLst>
            <a:gd name="adj" fmla="val 10000"/>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Dáta deiridh d'aisíocaíocht </a:t>
          </a:r>
        </a:p>
        <a:p>
          <a:pPr lvl="0" algn="ctr" defTabSz="444500">
            <a:lnSpc>
              <a:spcPct val="90000"/>
            </a:lnSpc>
            <a:spcBef>
              <a:spcPct val="0"/>
            </a:spcBef>
            <a:spcAft>
              <a:spcPct val="35000"/>
            </a:spcAft>
          </a:pPr>
          <a:r>
            <a:rPr lang="en-IE" sz="1000" b="1" i="0" kern="1200">
              <a:solidFill>
                <a:schemeClr val="bg1"/>
              </a:solidFill>
              <a:effectLst/>
              <a:latin typeface="Calibri"/>
              <a:ea typeface="+mn-ea"/>
              <a:cs typeface="+mn-cs"/>
            </a:rPr>
            <a:t>Deireadh Fómhair 2020</a:t>
          </a:r>
        </a:p>
      </dsp:txBody>
      <dsp:txXfrm>
        <a:off x="2000583" y="2058104"/>
        <a:ext cx="1485233" cy="457269"/>
      </dsp:txXfrm>
    </dsp:sp>
    <dsp:sp modelId="{7E6F4C88-2A1C-4DB0-AFCF-39882F4010A8}">
      <dsp:nvSpPr>
        <dsp:cNvPr id="0" name=""/>
        <dsp:cNvSpPr/>
      </dsp:nvSpPr>
      <dsp:spPr>
        <a:xfrm rot="5400000">
          <a:off x="2657461" y="2526806"/>
          <a:ext cx="171476" cy="205771"/>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E" sz="800" kern="1200"/>
        </a:p>
      </dsp:txBody>
      <dsp:txXfrm rot="5400000">
        <a:off x="2657461" y="2526806"/>
        <a:ext cx="171476" cy="205771"/>
      </dsp:txXfrm>
    </dsp:sp>
    <dsp:sp modelId="{04F53AE1-EF57-480E-92B2-962C466381CB}">
      <dsp:nvSpPr>
        <dsp:cNvPr id="0" name=""/>
        <dsp:cNvSpPr/>
      </dsp:nvSpPr>
      <dsp:spPr>
        <a:xfrm>
          <a:off x="2000583" y="2744009"/>
          <a:ext cx="1485233" cy="457269"/>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Aisíocann an Roinn an       t-údarás áitiúil</a:t>
          </a:r>
        </a:p>
      </dsp:txBody>
      <dsp:txXfrm>
        <a:off x="2000583" y="2744009"/>
        <a:ext cx="1485233" cy="45726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CFB5F5D-D8F0-4730-845A-BDBDF50FF100}">
      <dsp:nvSpPr>
        <dsp:cNvPr id="0" name=""/>
        <dsp:cNvSpPr/>
      </dsp:nvSpPr>
      <dsp:spPr>
        <a:xfrm rot="5400000">
          <a:off x="-101956" y="179956"/>
          <a:ext cx="679707" cy="475795"/>
        </a:xfrm>
        <a:prstGeom prst="chevron">
          <a:avLst/>
        </a:prstGeo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Samhain 2019</a:t>
          </a:r>
        </a:p>
      </dsp:txBody>
      <dsp:txXfrm rot="5400000">
        <a:off x="-101956" y="179956"/>
        <a:ext cx="679707" cy="475795"/>
      </dsp:txXfrm>
    </dsp:sp>
    <dsp:sp modelId="{B5F11566-2C20-44FA-A4BE-645700A3F557}">
      <dsp:nvSpPr>
        <dsp:cNvPr id="0" name=""/>
        <dsp:cNvSpPr/>
      </dsp:nvSpPr>
      <dsp:spPr>
        <a:xfrm rot="5400000">
          <a:off x="3013441" y="-2506607"/>
          <a:ext cx="442042" cy="5517334"/>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a:ea typeface="+mn-ea"/>
              <a:cs typeface="+mn-cs"/>
            </a:rPr>
            <a:t>Fógraítear an scéim</a:t>
          </a:r>
          <a:endParaRPr lang="en-IE"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a:ea typeface="+mn-ea"/>
              <a:cs typeface="+mn-cs"/>
            </a:rPr>
            <a:t>Cuireann an Roinn gach údarás áitiúil ar an eolas ar a leithdháileadh bliantúil</a:t>
          </a:r>
          <a:endParaRPr lang="en-IE" sz="1000" kern="1200">
            <a:solidFill>
              <a:sysClr val="windowText" lastClr="000000">
                <a:hueOff val="0"/>
                <a:satOff val="0"/>
                <a:lumOff val="0"/>
                <a:alphaOff val="0"/>
              </a:sysClr>
            </a:solidFill>
            <a:latin typeface="Calibri"/>
            <a:ea typeface="+mn-ea"/>
            <a:cs typeface="+mn-cs"/>
          </a:endParaRPr>
        </a:p>
      </dsp:txBody>
      <dsp:txXfrm rot="5400000">
        <a:off x="3013441" y="-2506607"/>
        <a:ext cx="442042" cy="5517334"/>
      </dsp:txXfrm>
    </dsp:sp>
    <dsp:sp modelId="{BAD56D45-11F0-44CA-8609-BF676A4C0CEA}">
      <dsp:nvSpPr>
        <dsp:cNvPr id="0" name=""/>
        <dsp:cNvSpPr/>
      </dsp:nvSpPr>
      <dsp:spPr>
        <a:xfrm rot="5400000">
          <a:off x="-101956" y="762074"/>
          <a:ext cx="679707" cy="475795"/>
        </a:xfrm>
        <a:prstGeom prst="chevron">
          <a:avLst/>
        </a:prstGeom>
        <a:solidFill>
          <a:srgbClr val="8064A2">
            <a:hueOff val="-405888"/>
            <a:satOff val="2445"/>
            <a:lumOff val="196"/>
            <a:alphaOff val="0"/>
          </a:srgbClr>
        </a:solidFill>
        <a:ln w="25400" cap="flat" cmpd="sng" algn="ctr">
          <a:solidFill>
            <a:srgbClr val="8064A2">
              <a:hueOff val="-405888"/>
              <a:satOff val="2445"/>
              <a:lumOff val="196"/>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Samhain 2019</a:t>
          </a:r>
        </a:p>
      </dsp:txBody>
      <dsp:txXfrm rot="5400000">
        <a:off x="-101956" y="762074"/>
        <a:ext cx="679707" cy="475795"/>
      </dsp:txXfrm>
    </dsp:sp>
    <dsp:sp modelId="{83D20B31-B00C-4547-A116-EF73489BB792}">
      <dsp:nvSpPr>
        <dsp:cNvPr id="0" name=""/>
        <dsp:cNvSpPr/>
      </dsp:nvSpPr>
      <dsp:spPr>
        <a:xfrm rot="5400000">
          <a:off x="3013557" y="-1877643"/>
          <a:ext cx="441810" cy="5517334"/>
        </a:xfrm>
        <a:prstGeom prst="round2SameRect">
          <a:avLst/>
        </a:prstGeom>
        <a:solidFill>
          <a:sysClr val="window" lastClr="FFFFFF">
            <a:alpha val="90000"/>
            <a:hueOff val="0"/>
            <a:satOff val="0"/>
            <a:lumOff val="0"/>
            <a:alphaOff val="0"/>
          </a:sysClr>
        </a:solidFill>
        <a:ln w="25400" cap="flat" cmpd="sng" algn="ctr">
          <a:solidFill>
            <a:srgbClr val="8064A2">
              <a:hueOff val="-405888"/>
              <a:satOff val="2445"/>
              <a:lumOff val="19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a:ea typeface="+mn-ea"/>
              <a:cs typeface="+mn-cs"/>
            </a:rPr>
            <a:t>Fógraíonn gach údarás áitiúil  an scéim agus tugtar cuireadh d'iarratais trí </a:t>
          </a:r>
          <a:r>
            <a:rPr lang="en-GB" sz="1000" b="1" kern="1200">
              <a:solidFill>
                <a:sysClr val="windowText" lastClr="000000">
                  <a:hueOff val="0"/>
                  <a:satOff val="0"/>
                  <a:lumOff val="0"/>
                  <a:alphaOff val="0"/>
                </a:sysClr>
              </a:solidFill>
              <a:latin typeface="Calibri"/>
              <a:ea typeface="+mn-ea"/>
              <a:cs typeface="+mn-cs"/>
            </a:rPr>
            <a:t>Fhoirm A </a:t>
          </a:r>
          <a:r>
            <a:rPr lang="en-GB" sz="1000" kern="1200">
              <a:solidFill>
                <a:sysClr val="windowText" lastClr="000000">
                  <a:hueOff val="0"/>
                  <a:satOff val="0"/>
                  <a:lumOff val="0"/>
                  <a:alphaOff val="0"/>
                </a:sysClr>
              </a:solidFill>
              <a:latin typeface="Calibri"/>
              <a:ea typeface="+mn-ea"/>
              <a:cs typeface="+mn-cs"/>
            </a:rPr>
            <a:t>a úsáid </a:t>
          </a:r>
          <a:r>
            <a:rPr lang="en-GB" sz="1000" b="1" kern="1200">
              <a:solidFill>
                <a:sysClr val="windowText" lastClr="000000">
                  <a:hueOff val="0"/>
                  <a:satOff val="0"/>
                  <a:lumOff val="0"/>
                  <a:alphaOff val="0"/>
                </a:sysClr>
              </a:solidFill>
              <a:latin typeface="Calibri"/>
              <a:ea typeface="+mn-ea"/>
              <a:cs typeface="+mn-cs"/>
            </a:rPr>
            <a:t>(Aguisín I)</a:t>
          </a:r>
          <a:endParaRPr lang="en-IE" sz="1000" b="1" kern="1200">
            <a:solidFill>
              <a:sysClr val="windowText" lastClr="000000">
                <a:hueOff val="0"/>
                <a:satOff val="0"/>
                <a:lumOff val="0"/>
                <a:alphaOff val="0"/>
              </a:sysClr>
            </a:solidFill>
            <a:latin typeface="Calibri"/>
            <a:ea typeface="+mn-ea"/>
            <a:cs typeface="+mn-cs"/>
          </a:endParaRPr>
        </a:p>
      </dsp:txBody>
      <dsp:txXfrm rot="5400000">
        <a:off x="3013557" y="-1877643"/>
        <a:ext cx="441810" cy="5517334"/>
      </dsp:txXfrm>
    </dsp:sp>
    <dsp:sp modelId="{CAC3162C-3697-40B6-80C9-7BE6F9072200}">
      <dsp:nvSpPr>
        <dsp:cNvPr id="0" name=""/>
        <dsp:cNvSpPr/>
      </dsp:nvSpPr>
      <dsp:spPr>
        <a:xfrm rot="5400000">
          <a:off x="-101956" y="1415414"/>
          <a:ext cx="679707" cy="475795"/>
        </a:xfrm>
        <a:prstGeom prst="chevron">
          <a:avLst/>
        </a:prstGeom>
        <a:solidFill>
          <a:srgbClr val="8064A2">
            <a:hueOff val="-811776"/>
            <a:satOff val="4891"/>
            <a:lumOff val="392"/>
            <a:alphaOff val="0"/>
          </a:srgbClr>
        </a:solidFill>
        <a:ln w="25400" cap="flat" cmpd="sng" algn="ctr">
          <a:solidFill>
            <a:srgbClr val="8064A2">
              <a:hueOff val="-811776"/>
              <a:satOff val="4891"/>
              <a:lumOff val="392"/>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Eanáir</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2020</a:t>
          </a:r>
        </a:p>
      </dsp:txBody>
      <dsp:txXfrm rot="5400000">
        <a:off x="-101956" y="1415414"/>
        <a:ext cx="679707" cy="475795"/>
      </dsp:txXfrm>
    </dsp:sp>
    <dsp:sp modelId="{22D6F8E6-3ADB-47E9-9D79-FEFB997199C4}">
      <dsp:nvSpPr>
        <dsp:cNvPr id="0" name=""/>
        <dsp:cNvSpPr/>
      </dsp:nvSpPr>
      <dsp:spPr>
        <a:xfrm rot="5400000">
          <a:off x="2989297" y="-1224303"/>
          <a:ext cx="490329" cy="5517334"/>
        </a:xfrm>
        <a:prstGeom prst="round2SameRect">
          <a:avLst/>
        </a:prstGeom>
        <a:solidFill>
          <a:sysClr val="window" lastClr="FFFFFF">
            <a:alpha val="90000"/>
            <a:hueOff val="0"/>
            <a:satOff val="0"/>
            <a:lumOff val="0"/>
            <a:alphaOff val="0"/>
          </a:sysClr>
        </a:solidFill>
        <a:ln w="25400" cap="flat" cmpd="sng" algn="ctr">
          <a:solidFill>
            <a:srgbClr val="8064A2">
              <a:hueOff val="-811776"/>
              <a:satOff val="4891"/>
              <a:lumOff val="39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IE" sz="1000" kern="1200">
            <a:solidFill>
              <a:sysClr val="windowText" lastClr="000000"/>
            </a:solidFill>
            <a:latin typeface="Calibri"/>
            <a:ea typeface="+mn-ea"/>
            <a:cs typeface="+mn-cs"/>
          </a:endParaRPr>
        </a:p>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Comhláníonn an tIarratasóir </a:t>
          </a:r>
          <a:r>
            <a:rPr lang="en-IE" sz="1000" b="1" kern="1200">
              <a:solidFill>
                <a:sysClr val="windowText" lastClr="000000">
                  <a:hueOff val="0"/>
                  <a:satOff val="0"/>
                  <a:lumOff val="0"/>
                  <a:alphaOff val="0"/>
                </a:sysClr>
              </a:solidFill>
              <a:latin typeface="Calibri"/>
              <a:ea typeface="+mn-ea"/>
              <a:cs typeface="+mn-cs"/>
            </a:rPr>
            <a:t>Foirm A </a:t>
          </a:r>
          <a:r>
            <a:rPr lang="en-IE" sz="1000" b="0" kern="1200">
              <a:solidFill>
                <a:sysClr val="windowText" lastClr="000000">
                  <a:hueOff val="0"/>
                  <a:satOff val="0"/>
                  <a:lumOff val="0"/>
                  <a:alphaOff val="0"/>
                </a:sysClr>
              </a:solidFill>
              <a:latin typeface="Calibri"/>
              <a:ea typeface="+mn-ea"/>
              <a:cs typeface="+mn-cs"/>
            </a:rPr>
            <a:t>agus seolann í isteach le faisnéis ábhartha eile chuig an </a:t>
          </a:r>
          <a:r>
            <a:rPr lang="en-GB" sz="1000" kern="1200">
              <a:solidFill>
                <a:sysClr val="windowText" lastClr="000000">
                  <a:hueOff val="0"/>
                  <a:satOff val="0"/>
                  <a:lumOff val="0"/>
                  <a:alphaOff val="0"/>
                </a:sysClr>
              </a:solidFill>
              <a:latin typeface="Calibri"/>
              <a:ea typeface="+mn-ea"/>
              <a:cs typeface="+mn-cs"/>
            </a:rPr>
            <a:t>údarás áitiúil </a:t>
          </a:r>
          <a:r>
            <a:rPr lang="en-IE" sz="1000" b="0" kern="1200">
              <a:solidFill>
                <a:sysClr val="windowText" lastClr="000000">
                  <a:hueOff val="0"/>
                  <a:satOff val="0"/>
                  <a:lumOff val="0"/>
                  <a:alphaOff val="0"/>
                </a:sysClr>
              </a:solidFill>
              <a:latin typeface="Calibri"/>
              <a:ea typeface="+mn-ea"/>
              <a:cs typeface="+mn-cs"/>
            </a:rPr>
            <a:t> faoin spriocdháta a leag an t-údarás áitiúil amach ach tráth nach déanaí </a:t>
          </a:r>
          <a:r>
            <a:rPr lang="en-IE" sz="1000" b="0" kern="1200">
              <a:solidFill>
                <a:sysClr val="windowText" lastClr="000000"/>
              </a:solidFill>
              <a:latin typeface="Calibri"/>
              <a:ea typeface="+mn-ea"/>
              <a:cs typeface="+mn-cs"/>
            </a:rPr>
            <a:t>ná </a:t>
          </a:r>
          <a:r>
            <a:rPr lang="en-IE" sz="1000" b="0" strike="noStrike" kern="1200">
              <a:solidFill>
                <a:sysClr val="windowText" lastClr="000000"/>
              </a:solidFill>
              <a:latin typeface="Calibri"/>
              <a:ea typeface="+mn-ea"/>
              <a:cs typeface="+mn-cs"/>
            </a:rPr>
            <a:t>an </a:t>
          </a:r>
          <a:r>
            <a:rPr lang="en-IE" sz="1000" b="1" strike="noStrike" kern="1200">
              <a:solidFill>
                <a:srgbClr val="FF0000"/>
              </a:solidFill>
              <a:latin typeface="Calibri"/>
              <a:ea typeface="+mn-ea"/>
              <a:cs typeface="+mn-cs"/>
            </a:rPr>
            <a:t>30 Eanáir 2020 </a:t>
          </a:r>
          <a:r>
            <a:rPr lang="en-IE" sz="1000" kern="1200">
              <a:solidFill>
                <a:sysClr val="windowText" lastClr="000000">
                  <a:hueOff val="0"/>
                  <a:satOff val="0"/>
                  <a:lumOff val="0"/>
                  <a:alphaOff val="0"/>
                </a:sysClr>
              </a:solidFill>
              <a:latin typeface="Calibri"/>
              <a:ea typeface="+mn-ea"/>
              <a:cs typeface="+mn-cs"/>
            </a:rPr>
            <a:t>Déanann an t-</a:t>
          </a:r>
          <a:r>
            <a:rPr lang="en-GB" sz="1000" kern="1200">
              <a:solidFill>
                <a:sysClr val="windowText" lastClr="000000">
                  <a:hueOff val="0"/>
                  <a:satOff val="0"/>
                  <a:lumOff val="0"/>
                  <a:alphaOff val="0"/>
                </a:sysClr>
              </a:solidFill>
              <a:latin typeface="Calibri"/>
              <a:ea typeface="+mn-ea"/>
              <a:cs typeface="+mn-cs"/>
            </a:rPr>
            <a:t>údarás áitiúil </a:t>
          </a:r>
          <a:r>
            <a:rPr lang="en-IE" sz="1000" kern="1200">
              <a:solidFill>
                <a:sysClr val="windowText" lastClr="000000">
                  <a:hueOff val="0"/>
                  <a:satOff val="0"/>
                  <a:lumOff val="0"/>
                  <a:alphaOff val="0"/>
                </a:sysClr>
              </a:solidFill>
              <a:latin typeface="Calibri"/>
              <a:ea typeface="+mn-ea"/>
              <a:cs typeface="+mn-cs"/>
            </a:rPr>
            <a:t> measúnú ar gach iarratas incháilithe trí chritéir shonraithe  a úsáid  </a:t>
          </a:r>
          <a:endParaRPr lang="en-IE" sz="1000" b="1"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en-IE" sz="1000" kern="1200">
            <a:solidFill>
              <a:sysClr val="windowText" lastClr="000000"/>
            </a:solidFill>
            <a:latin typeface="Calibri"/>
            <a:ea typeface="+mn-ea"/>
            <a:cs typeface="+mn-cs"/>
          </a:endParaRPr>
        </a:p>
      </dsp:txBody>
      <dsp:txXfrm rot="5400000">
        <a:off x="2989297" y="-1224303"/>
        <a:ext cx="490329" cy="5517334"/>
      </dsp:txXfrm>
    </dsp:sp>
    <dsp:sp modelId="{E5B928AB-027E-45A4-B3E7-D506E1438B6F}">
      <dsp:nvSpPr>
        <dsp:cNvPr id="0" name=""/>
        <dsp:cNvSpPr/>
      </dsp:nvSpPr>
      <dsp:spPr>
        <a:xfrm rot="5400000">
          <a:off x="-101956" y="2044494"/>
          <a:ext cx="679707" cy="475795"/>
        </a:xfrm>
        <a:prstGeom prst="chevron">
          <a:avLst/>
        </a:prstGeom>
        <a:solidFill>
          <a:srgbClr val="8064A2">
            <a:hueOff val="-1217664"/>
            <a:satOff val="7336"/>
            <a:lumOff val="588"/>
            <a:alphaOff val="0"/>
          </a:srgbClr>
        </a:solidFill>
        <a:ln w="25400" cap="flat" cmpd="sng" algn="ctr">
          <a:solidFill>
            <a:srgbClr val="8064A2">
              <a:hueOff val="-1217664"/>
              <a:satOff val="7336"/>
              <a:lumOff val="58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Feabhra</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2020</a:t>
          </a:r>
        </a:p>
      </dsp:txBody>
      <dsp:txXfrm rot="5400000">
        <a:off x="-101956" y="2044494"/>
        <a:ext cx="679707" cy="475795"/>
      </dsp:txXfrm>
    </dsp:sp>
    <dsp:sp modelId="{125A0B3E-9A4E-4D53-BCD5-21AA7630BA18}">
      <dsp:nvSpPr>
        <dsp:cNvPr id="0" name=""/>
        <dsp:cNvSpPr/>
      </dsp:nvSpPr>
      <dsp:spPr>
        <a:xfrm rot="5400000">
          <a:off x="3013557" y="-595224"/>
          <a:ext cx="441810" cy="5517334"/>
        </a:xfrm>
        <a:prstGeom prst="round2SameRect">
          <a:avLst/>
        </a:prstGeom>
        <a:solidFill>
          <a:sysClr val="window" lastClr="FFFFFF">
            <a:alpha val="90000"/>
            <a:hueOff val="0"/>
            <a:satOff val="0"/>
            <a:lumOff val="0"/>
            <a:alphaOff val="0"/>
          </a:sysClr>
        </a:solidFill>
        <a:ln w="25400" cap="flat" cmpd="sng" algn="ctr">
          <a:solidFill>
            <a:srgbClr val="8064A2">
              <a:hueOff val="-1217664"/>
              <a:satOff val="7336"/>
              <a:lumOff val="58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an t-</a:t>
          </a:r>
          <a:r>
            <a:rPr lang="en-GB" sz="1000" kern="1200">
              <a:solidFill>
                <a:sysClr val="windowText" lastClr="000000">
                  <a:hueOff val="0"/>
                  <a:satOff val="0"/>
                  <a:lumOff val="0"/>
                  <a:alphaOff val="0"/>
                </a:sysClr>
              </a:solidFill>
              <a:latin typeface="Calibri"/>
              <a:ea typeface="+mn-ea"/>
              <a:cs typeface="+mn-cs"/>
            </a:rPr>
            <a:t>údarás áitiúil </a:t>
          </a:r>
          <a:r>
            <a:rPr lang="en-IE" sz="1000" b="1" kern="1200">
              <a:solidFill>
                <a:sysClr val="windowText" lastClr="000000">
                  <a:hueOff val="0"/>
                  <a:satOff val="0"/>
                  <a:lumOff val="0"/>
                  <a:alphaOff val="0"/>
                </a:sysClr>
              </a:solidFill>
              <a:latin typeface="Calibri"/>
              <a:ea typeface="+mn-ea"/>
              <a:cs typeface="+mn-cs"/>
            </a:rPr>
            <a:t>sceideal tionscadal </a:t>
          </a:r>
          <a:r>
            <a:rPr lang="en-IE" sz="1000" b="0" kern="1200">
              <a:solidFill>
                <a:sysClr val="windowText" lastClr="000000">
                  <a:hueOff val="0"/>
                  <a:satOff val="0"/>
                  <a:lumOff val="0"/>
                  <a:alphaOff val="0"/>
                </a:sysClr>
              </a:solidFill>
              <a:latin typeface="Calibri"/>
              <a:ea typeface="+mn-ea"/>
              <a:cs typeface="+mn-cs"/>
            </a:rPr>
            <a:t>isteach </a:t>
          </a:r>
          <a:r>
            <a:rPr lang="en-IE" sz="1000" b="1" kern="1200">
              <a:solidFill>
                <a:sysClr val="windowText" lastClr="000000">
                  <a:hueOff val="0"/>
                  <a:satOff val="0"/>
                  <a:lumOff val="0"/>
                  <a:alphaOff val="0"/>
                </a:sysClr>
              </a:solidFill>
              <a:latin typeface="Calibri"/>
              <a:ea typeface="+mn-ea"/>
              <a:cs typeface="+mn-cs"/>
            </a:rPr>
            <a:t>trí Fhoirm B </a:t>
          </a:r>
          <a:r>
            <a:rPr lang="en-IE" sz="1000" kern="1200">
              <a:solidFill>
                <a:sysClr val="windowText" lastClr="000000">
                  <a:hueOff val="0"/>
                  <a:satOff val="0"/>
                  <a:lumOff val="0"/>
                  <a:alphaOff val="0"/>
                </a:sysClr>
              </a:solidFill>
              <a:latin typeface="Calibri"/>
              <a:ea typeface="+mn-ea"/>
              <a:cs typeface="+mn-cs"/>
            </a:rPr>
            <a:t>a úsáid </a:t>
          </a:r>
          <a:r>
            <a:rPr lang="en-IE" sz="1000" b="1" kern="1200">
              <a:solidFill>
                <a:sysClr val="windowText" lastClr="000000">
                  <a:hueOff val="0"/>
                  <a:satOff val="0"/>
                  <a:lumOff val="0"/>
                  <a:alphaOff val="0"/>
                </a:sysClr>
              </a:solidFill>
              <a:latin typeface="Calibri"/>
              <a:ea typeface="+mn-ea"/>
              <a:cs typeface="+mn-cs"/>
            </a:rPr>
            <a:t>(Aguisín II) </a:t>
          </a:r>
          <a:r>
            <a:rPr lang="en-IE" sz="1000" b="0" kern="1200">
              <a:solidFill>
                <a:sysClr val="windowText" lastClr="000000">
                  <a:hueOff val="0"/>
                  <a:satOff val="0"/>
                  <a:lumOff val="0"/>
                  <a:alphaOff val="0"/>
                </a:sysClr>
              </a:solidFill>
              <a:latin typeface="Calibri"/>
              <a:ea typeface="+mn-ea"/>
              <a:cs typeface="+mn-cs"/>
            </a:rPr>
            <a:t>chuig an Aire </a:t>
          </a:r>
          <a:r>
            <a:rPr lang="en-IE" sz="1000" kern="1200">
              <a:solidFill>
                <a:sysClr val="windowText" lastClr="000000">
                  <a:hueOff val="0"/>
                  <a:satOff val="0"/>
                  <a:lumOff val="0"/>
                  <a:alphaOff val="0"/>
                </a:sysClr>
              </a:solidFill>
              <a:latin typeface="Calibri"/>
              <a:ea typeface="+mn-ea"/>
              <a:cs typeface="+mn-cs"/>
            </a:rPr>
            <a:t>go ndéanfar faomhadh foirmiúil faoin </a:t>
          </a:r>
          <a:r>
            <a:rPr lang="en-IE" sz="1000" b="1" strike="noStrike" kern="1200">
              <a:solidFill>
                <a:srgbClr val="FF0000"/>
              </a:solidFill>
              <a:latin typeface="Calibri"/>
              <a:ea typeface="+mn-ea"/>
              <a:cs typeface="+mn-cs"/>
            </a:rPr>
            <a:t>14 Feabhra 2020</a:t>
          </a:r>
          <a:endParaRPr lang="en-IE" sz="1000" kern="1200">
            <a:solidFill>
              <a:sysClr val="windowText" lastClr="000000"/>
            </a:solidFill>
            <a:latin typeface="Calibri"/>
            <a:ea typeface="+mn-ea"/>
            <a:cs typeface="+mn-cs"/>
          </a:endParaRPr>
        </a:p>
      </dsp:txBody>
      <dsp:txXfrm rot="5400000">
        <a:off x="3013557" y="-595224"/>
        <a:ext cx="441810" cy="5517334"/>
      </dsp:txXfrm>
    </dsp:sp>
    <dsp:sp modelId="{B86A49F7-E820-4BC9-A59D-3118A3C7F04E}">
      <dsp:nvSpPr>
        <dsp:cNvPr id="0" name=""/>
        <dsp:cNvSpPr/>
      </dsp:nvSpPr>
      <dsp:spPr>
        <a:xfrm rot="5400000">
          <a:off x="-101956" y="2673573"/>
          <a:ext cx="679707" cy="475795"/>
        </a:xfrm>
        <a:prstGeom prst="chevron">
          <a:avLst/>
        </a:prstGeom>
        <a:solidFill>
          <a:srgbClr val="8064A2">
            <a:hueOff val="-1623553"/>
            <a:satOff val="9781"/>
            <a:lumOff val="784"/>
            <a:alphaOff val="0"/>
          </a:srgbClr>
        </a:solidFill>
        <a:ln w="25400" cap="flat" cmpd="sng" algn="ctr">
          <a:solidFill>
            <a:srgbClr val="8064A2">
              <a:hueOff val="-1623553"/>
              <a:satOff val="9781"/>
              <a:lumOff val="78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Feabhra</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2020</a:t>
          </a:r>
        </a:p>
      </dsp:txBody>
      <dsp:txXfrm rot="5400000">
        <a:off x="-101956" y="2673573"/>
        <a:ext cx="679707" cy="475795"/>
      </dsp:txXfrm>
    </dsp:sp>
    <dsp:sp modelId="{FC878535-9BDA-44E3-9774-4BDAA4EDCE1C}">
      <dsp:nvSpPr>
        <dsp:cNvPr id="0" name=""/>
        <dsp:cNvSpPr/>
      </dsp:nvSpPr>
      <dsp:spPr>
        <a:xfrm rot="5400000">
          <a:off x="3047323" y="43699"/>
          <a:ext cx="374279" cy="5517334"/>
        </a:xfrm>
        <a:prstGeom prst="round2SameRect">
          <a:avLst/>
        </a:prstGeom>
        <a:solidFill>
          <a:sysClr val="window" lastClr="FFFFFF">
            <a:alpha val="90000"/>
            <a:hueOff val="0"/>
            <a:satOff val="0"/>
            <a:lumOff val="0"/>
            <a:alphaOff val="0"/>
          </a:sysClr>
        </a:solidFill>
        <a:ln w="25400" cap="flat" cmpd="sng" algn="ctr">
          <a:solidFill>
            <a:srgbClr val="8064A2">
              <a:hueOff val="-1623553"/>
              <a:satOff val="9781"/>
              <a:lumOff val="78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Déanann </a:t>
          </a:r>
          <a:r>
            <a:rPr lang="en-IE" sz="1000" b="0" kern="1200">
              <a:solidFill>
                <a:sysClr val="windowText" lastClr="000000">
                  <a:hueOff val="0"/>
                  <a:satOff val="0"/>
                  <a:lumOff val="0"/>
                  <a:alphaOff val="0"/>
                </a:sysClr>
              </a:solidFill>
              <a:latin typeface="Calibri"/>
              <a:ea typeface="+mn-ea"/>
              <a:cs typeface="+mn-cs"/>
            </a:rPr>
            <a:t>an Roinn</a:t>
          </a:r>
          <a:r>
            <a:rPr lang="en-IE" sz="1000" kern="1200">
              <a:solidFill>
                <a:sysClr val="windowText" lastClr="000000">
                  <a:hueOff val="0"/>
                  <a:satOff val="0"/>
                  <a:lumOff val="0"/>
                  <a:alphaOff val="0"/>
                </a:sysClr>
              </a:solidFill>
              <a:latin typeface="Calibri"/>
              <a:ea typeface="+mn-ea"/>
              <a:cs typeface="+mn-cs"/>
            </a:rPr>
            <a:t> teagmháil leis an </a:t>
          </a:r>
          <a:r>
            <a:rPr lang="en-GB" sz="1000" kern="1200"/>
            <a:t>údarás áitiúil </a:t>
          </a:r>
          <a:r>
            <a:rPr lang="en-IE" sz="1000" kern="1200">
              <a:solidFill>
                <a:sysClr val="windowText" lastClr="000000">
                  <a:hueOff val="0"/>
                  <a:satOff val="0"/>
                  <a:lumOff val="0"/>
                  <a:alphaOff val="0"/>
                </a:sysClr>
              </a:solidFill>
              <a:latin typeface="Calibri"/>
              <a:ea typeface="+mn-ea"/>
              <a:cs typeface="+mn-cs"/>
            </a:rPr>
            <a:t> le </a:t>
          </a:r>
          <a:r>
            <a:rPr lang="en-IE" sz="1000" b="1" kern="1200">
              <a:solidFill>
                <a:sysClr val="windowText" lastClr="000000">
                  <a:hueOff val="0"/>
                  <a:satOff val="0"/>
                  <a:lumOff val="0"/>
                  <a:alphaOff val="0"/>
                </a:sysClr>
              </a:solidFill>
              <a:latin typeface="Calibri"/>
              <a:ea typeface="+mn-ea"/>
              <a:cs typeface="+mn-cs"/>
            </a:rPr>
            <a:t>faomhadh foirmiúil </a:t>
          </a:r>
          <a:r>
            <a:rPr lang="en-IE" sz="1000" b="0" kern="1200">
              <a:solidFill>
                <a:sysClr val="windowText" lastClr="000000">
                  <a:hueOff val="0"/>
                  <a:satOff val="0"/>
                  <a:lumOff val="0"/>
                  <a:alphaOff val="0"/>
                </a:sysClr>
              </a:solidFill>
              <a:latin typeface="Calibri"/>
              <a:ea typeface="+mn-ea"/>
              <a:cs typeface="+mn-cs"/>
            </a:rPr>
            <a:t>faoin </a:t>
          </a:r>
          <a:r>
            <a:rPr lang="en-IE" sz="1000" b="1" kern="1200">
              <a:solidFill>
                <a:srgbClr val="FF0000"/>
              </a:solidFill>
              <a:latin typeface="Calibri"/>
              <a:ea typeface="+mn-ea"/>
              <a:cs typeface="+mn-cs"/>
            </a:rPr>
            <a:t>28 Feabhra 2020</a:t>
          </a:r>
          <a:endParaRPr lang="en-IE" sz="1000" b="1" kern="1200">
            <a:solidFill>
              <a:sysClr val="windowText" lastClr="000000">
                <a:hueOff val="0"/>
                <a:satOff val="0"/>
                <a:lumOff val="0"/>
                <a:alphaOff val="0"/>
              </a:sysClr>
            </a:solidFill>
            <a:latin typeface="Calibri"/>
            <a:ea typeface="+mn-ea"/>
            <a:cs typeface="+mn-cs"/>
          </a:endParaRPr>
        </a:p>
      </dsp:txBody>
      <dsp:txXfrm rot="5400000">
        <a:off x="3047323" y="43699"/>
        <a:ext cx="374279" cy="5517334"/>
      </dsp:txXfrm>
    </dsp:sp>
    <dsp:sp modelId="{80A89E9C-62CB-4C8F-88D7-6FCB3BD2747E}">
      <dsp:nvSpPr>
        <dsp:cNvPr id="0" name=""/>
        <dsp:cNvSpPr/>
      </dsp:nvSpPr>
      <dsp:spPr>
        <a:xfrm rot="5400000">
          <a:off x="-101956" y="3324538"/>
          <a:ext cx="679707" cy="475795"/>
        </a:xfrm>
        <a:prstGeom prst="chevron">
          <a:avLst/>
        </a:prstGeom>
        <a:solidFill>
          <a:srgbClr val="8064A2">
            <a:hueOff val="-2029441"/>
            <a:satOff val="12227"/>
            <a:lumOff val="980"/>
            <a:alphaOff val="0"/>
          </a:srgbClr>
        </a:solidFill>
        <a:ln w="25400" cap="flat" cmpd="sng" algn="ctr">
          <a:solidFill>
            <a:srgbClr val="8064A2">
              <a:hueOff val="-2029441"/>
              <a:satOff val="12227"/>
              <a:lumOff val="98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Márta</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2020</a:t>
          </a:r>
        </a:p>
      </dsp:txBody>
      <dsp:txXfrm rot="5400000">
        <a:off x="-101956" y="3324538"/>
        <a:ext cx="679707" cy="475795"/>
      </dsp:txXfrm>
    </dsp:sp>
    <dsp:sp modelId="{3B16EF4F-5A9C-41B4-A3C2-77A421E66C7B}">
      <dsp:nvSpPr>
        <dsp:cNvPr id="0" name=""/>
        <dsp:cNvSpPr/>
      </dsp:nvSpPr>
      <dsp:spPr>
        <a:xfrm rot="5400000">
          <a:off x="2991672" y="684820"/>
          <a:ext cx="485580" cy="5517334"/>
        </a:xfrm>
        <a:prstGeom prst="round2SameRect">
          <a:avLst/>
        </a:prstGeom>
        <a:solidFill>
          <a:sysClr val="window" lastClr="FFFFFF">
            <a:alpha val="90000"/>
            <a:hueOff val="0"/>
            <a:satOff val="0"/>
            <a:lumOff val="0"/>
            <a:alphaOff val="0"/>
          </a:sysClr>
        </a:solidFill>
        <a:ln w="25400" cap="flat" cmpd="sng" algn="ctr">
          <a:solidFill>
            <a:srgbClr val="8064A2">
              <a:hueOff val="-2029441"/>
              <a:satOff val="12227"/>
              <a:lumOff val="98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an t-</a:t>
          </a:r>
          <a:r>
            <a:rPr lang="en-GB" sz="1000" kern="1200">
              <a:solidFill>
                <a:sysClr val="windowText" lastClr="000000">
                  <a:hueOff val="0"/>
                  <a:satOff val="0"/>
                  <a:lumOff val="0"/>
                  <a:alphaOff val="0"/>
                </a:sysClr>
              </a:solidFill>
              <a:latin typeface="Calibri"/>
              <a:ea typeface="+mn-ea"/>
              <a:cs typeface="+mn-cs"/>
            </a:rPr>
            <a:t>údarás áitiúil </a:t>
          </a:r>
          <a:r>
            <a:rPr lang="en-IE" sz="1000" kern="1200">
              <a:solidFill>
                <a:sysClr val="windowText" lastClr="000000">
                  <a:hueOff val="0"/>
                  <a:satOff val="0"/>
                  <a:lumOff val="0"/>
                  <a:alphaOff val="0"/>
                </a:sysClr>
              </a:solidFill>
              <a:latin typeface="Calibri"/>
              <a:ea typeface="+mn-ea"/>
              <a:cs typeface="+mn-cs"/>
            </a:rPr>
            <a:t>iarratasóirí ar an eolas faoin </a:t>
          </a:r>
          <a:r>
            <a:rPr lang="en-IE" sz="1000" b="1" kern="1200">
              <a:solidFill>
                <a:sysClr val="windowText" lastClr="000000">
                  <a:hueOff val="0"/>
                  <a:satOff val="0"/>
                  <a:lumOff val="0"/>
                  <a:alphaOff val="0"/>
                </a:sysClr>
              </a:solidFill>
              <a:latin typeface="Calibri"/>
              <a:ea typeface="+mn-ea"/>
              <a:cs typeface="+mn-cs"/>
            </a:rPr>
            <a:t>faomhadh sealadach</a:t>
          </a:r>
          <a:r>
            <a:rPr lang="en-IE" sz="1000" kern="1200">
              <a:solidFill>
                <a:sysClr val="windowText" lastClr="000000">
                  <a:hueOff val="0"/>
                  <a:satOff val="0"/>
                  <a:lumOff val="0"/>
                  <a:alphaOff val="0"/>
                </a:sysClr>
              </a:solidFill>
              <a:latin typeface="Calibri"/>
              <a:ea typeface="+mn-ea"/>
              <a:cs typeface="+mn-cs"/>
            </a:rPr>
            <a:t> </a:t>
          </a: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Calibri"/>
              <a:ea typeface="+mn-ea"/>
              <a:cs typeface="+mn-cs"/>
            </a:rPr>
            <a:t> </a:t>
          </a:r>
          <a:r>
            <a:rPr lang="en-GB" sz="1000" b="0" kern="1200">
              <a:solidFill>
                <a:sysClr val="windowText" lastClr="000000">
                  <a:hueOff val="0"/>
                  <a:satOff val="0"/>
                  <a:lumOff val="0"/>
                  <a:alphaOff val="0"/>
                </a:sysClr>
              </a:solidFill>
              <a:latin typeface="Calibri"/>
              <a:ea typeface="+mn-ea"/>
              <a:cs typeface="+mn-cs"/>
            </a:rPr>
            <a:t>Is féidir </a:t>
          </a:r>
          <a:r>
            <a:rPr lang="en-GB" sz="1000" b="1" kern="1200">
              <a:solidFill>
                <a:sysClr val="windowText" lastClr="000000">
                  <a:hueOff val="0"/>
                  <a:satOff val="0"/>
                  <a:lumOff val="0"/>
                  <a:alphaOff val="0"/>
                </a:sysClr>
              </a:solidFill>
              <a:latin typeface="Calibri"/>
              <a:ea typeface="+mn-ea"/>
              <a:cs typeface="+mn-cs"/>
            </a:rPr>
            <a:t>cead deiridh </a:t>
          </a:r>
          <a:r>
            <a:rPr lang="en-GB" sz="1000" kern="1200">
              <a:solidFill>
                <a:sysClr val="windowText" lastClr="000000">
                  <a:hueOff val="0"/>
                  <a:satOff val="0"/>
                  <a:lumOff val="0"/>
                  <a:alphaOff val="0"/>
                </a:sysClr>
              </a:solidFill>
              <a:latin typeface="Calibri"/>
              <a:ea typeface="+mn-ea"/>
              <a:cs typeface="+mn-cs"/>
            </a:rPr>
            <a:t>a thabhairt a luaithe a shásaíonn an t-iarratasóir coinníollacha an </a:t>
          </a:r>
          <a:r>
            <a:rPr lang="en-GB" sz="1000" kern="1200"/>
            <a:t>údaráis áitiúil </a:t>
          </a:r>
          <a:endParaRPr lang="en-IE" sz="1000" kern="1200">
            <a:solidFill>
              <a:sysClr val="windowText" lastClr="000000">
                <a:hueOff val="0"/>
                <a:satOff val="0"/>
                <a:lumOff val="0"/>
                <a:alphaOff val="0"/>
              </a:sysClr>
            </a:solidFill>
            <a:latin typeface="Calibri"/>
            <a:ea typeface="+mn-ea"/>
            <a:cs typeface="+mn-cs"/>
          </a:endParaRPr>
        </a:p>
      </dsp:txBody>
      <dsp:txXfrm rot="5400000">
        <a:off x="2991672" y="684820"/>
        <a:ext cx="485580" cy="5517334"/>
      </dsp:txXfrm>
    </dsp:sp>
    <dsp:sp modelId="{6FF51D97-B8A9-43CE-98B1-8B47F36A0807}">
      <dsp:nvSpPr>
        <dsp:cNvPr id="0" name=""/>
        <dsp:cNvSpPr/>
      </dsp:nvSpPr>
      <dsp:spPr>
        <a:xfrm rot="5400000">
          <a:off x="-101956" y="3953618"/>
          <a:ext cx="679707" cy="475795"/>
        </a:xfrm>
        <a:prstGeom prst="chevron">
          <a:avLst/>
        </a:prstGeom>
        <a:solidFill>
          <a:srgbClr val="8064A2">
            <a:hueOff val="-2435329"/>
            <a:satOff val="14672"/>
            <a:lumOff val="1176"/>
            <a:alphaOff val="0"/>
          </a:srgbClr>
        </a:solidFill>
        <a:ln w="25400" cap="flat" cmpd="sng" algn="ctr">
          <a:solidFill>
            <a:srgbClr val="8064A2">
              <a:hueOff val="-2435329"/>
              <a:satOff val="14672"/>
              <a:lumOff val="1176"/>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Márta</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2020</a:t>
          </a:r>
        </a:p>
      </dsp:txBody>
      <dsp:txXfrm rot="5400000">
        <a:off x="-101956" y="3953618"/>
        <a:ext cx="679707" cy="475795"/>
      </dsp:txXfrm>
    </dsp:sp>
    <dsp:sp modelId="{55F75131-AA16-41E4-BA3E-AB66FCBE8BBB}">
      <dsp:nvSpPr>
        <dsp:cNvPr id="0" name=""/>
        <dsp:cNvSpPr/>
      </dsp:nvSpPr>
      <dsp:spPr>
        <a:xfrm rot="5400000">
          <a:off x="3018165" y="1313900"/>
          <a:ext cx="432594" cy="5517334"/>
        </a:xfrm>
        <a:prstGeom prst="round2SameRect">
          <a:avLst/>
        </a:prstGeom>
        <a:solidFill>
          <a:sysClr val="window" lastClr="FFFFFF">
            <a:alpha val="90000"/>
            <a:hueOff val="0"/>
            <a:satOff val="0"/>
            <a:lumOff val="0"/>
            <a:alphaOff val="0"/>
          </a:sysClr>
        </a:solidFill>
        <a:ln w="25400" cap="flat" cmpd="sng" algn="ctr">
          <a:solidFill>
            <a:srgbClr val="8064A2">
              <a:hueOff val="-2435329"/>
              <a:satOff val="14672"/>
              <a:lumOff val="117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Tá </a:t>
          </a:r>
          <a:r>
            <a:rPr lang="en-IE" sz="1000" b="0" kern="1200">
              <a:solidFill>
                <a:sysClr val="windowText" lastClr="000000">
                  <a:hueOff val="0"/>
                  <a:satOff val="0"/>
                  <a:lumOff val="0"/>
                  <a:alphaOff val="0"/>
                </a:sysClr>
              </a:solidFill>
              <a:latin typeface="Calibri"/>
              <a:ea typeface="+mn-ea"/>
              <a:cs typeface="+mn-cs"/>
            </a:rPr>
            <a:t>ar gach iarratasóir  </a:t>
          </a:r>
          <a:r>
            <a:rPr lang="en-IE" sz="1000" b="1" kern="1200">
              <a:solidFill>
                <a:sysClr val="windowText" lastClr="000000">
                  <a:hueOff val="0"/>
                  <a:satOff val="0"/>
                  <a:lumOff val="0"/>
                  <a:alphaOff val="0"/>
                </a:sysClr>
              </a:solidFill>
              <a:latin typeface="Calibri"/>
              <a:ea typeface="+mn-ea"/>
              <a:cs typeface="+mn-cs"/>
            </a:rPr>
            <a:t>Ráiteas Modha </a:t>
          </a:r>
          <a:r>
            <a:rPr lang="en-IE" sz="1000" b="0" kern="1200">
              <a:solidFill>
                <a:sysClr val="windowText" lastClr="000000">
                  <a:hueOff val="0"/>
                  <a:satOff val="0"/>
                  <a:lumOff val="0"/>
                  <a:alphaOff val="0"/>
                </a:sysClr>
              </a:solidFill>
              <a:latin typeface="Calibri"/>
              <a:ea typeface="+mn-ea"/>
              <a:cs typeface="+mn-cs"/>
            </a:rPr>
            <a:t>a chomhaontú leis an </a:t>
          </a:r>
          <a:r>
            <a:rPr lang="en-GB" sz="1000" kern="1200"/>
            <a:t>údarás áitiúil </a:t>
          </a:r>
          <a:r>
            <a:rPr lang="en-IE" sz="1000" b="0" kern="1200">
              <a:solidFill>
                <a:sysClr val="windowText" lastClr="000000">
                  <a:hueOff val="0"/>
                  <a:satOff val="0"/>
                  <a:lumOff val="0"/>
                  <a:alphaOff val="0"/>
                </a:sysClr>
              </a:solidFill>
              <a:latin typeface="Calibri"/>
              <a:ea typeface="+mn-ea"/>
              <a:cs typeface="+mn-cs"/>
            </a:rPr>
            <a:t> sula gcuirtear tús leis na hoibreacha</a:t>
          </a:r>
          <a:r>
            <a:rPr lang="en-IE" sz="1000" kern="1200">
              <a:solidFill>
                <a:sysClr val="windowText" lastClr="000000">
                  <a:hueOff val="0"/>
                  <a:satOff val="0"/>
                  <a:lumOff val="0"/>
                  <a:alphaOff val="0"/>
                </a:sysClr>
              </a:solidFill>
              <a:latin typeface="Calibri"/>
              <a:ea typeface="+mn-ea"/>
              <a:cs typeface="+mn-cs"/>
            </a:rPr>
            <a:t> </a:t>
          </a:r>
        </a:p>
      </dsp:txBody>
      <dsp:txXfrm rot="5400000">
        <a:off x="3018165" y="1313900"/>
        <a:ext cx="432594" cy="5517334"/>
      </dsp:txXfrm>
    </dsp:sp>
    <dsp:sp modelId="{4472A534-081E-4D98-8BA1-3B96DECFBC2E}">
      <dsp:nvSpPr>
        <dsp:cNvPr id="0" name=""/>
        <dsp:cNvSpPr/>
      </dsp:nvSpPr>
      <dsp:spPr>
        <a:xfrm rot="5400000">
          <a:off x="-101956" y="4614404"/>
          <a:ext cx="679707" cy="475795"/>
        </a:xfrm>
        <a:prstGeom prst="chevron">
          <a:avLst/>
        </a:prstGeom>
        <a:solidFill>
          <a:srgbClr val="8064A2">
            <a:hueOff val="-2841217"/>
            <a:satOff val="17118"/>
            <a:lumOff val="1372"/>
            <a:alphaOff val="0"/>
          </a:srgbClr>
        </a:solidFill>
        <a:ln w="25400" cap="flat" cmpd="sng" algn="ctr">
          <a:solidFill>
            <a:srgbClr val="8064A2">
              <a:hueOff val="-2841217"/>
              <a:satOff val="17118"/>
              <a:lumOff val="1372"/>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26 Mei</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2020</a:t>
          </a:r>
        </a:p>
      </dsp:txBody>
      <dsp:txXfrm rot="5400000">
        <a:off x="-101956" y="4614404"/>
        <a:ext cx="679707" cy="475795"/>
      </dsp:txXfrm>
    </dsp:sp>
    <dsp:sp modelId="{97304EBA-CABB-45F4-B8A8-85093F631C07}">
      <dsp:nvSpPr>
        <dsp:cNvPr id="0" name=""/>
        <dsp:cNvSpPr/>
      </dsp:nvSpPr>
      <dsp:spPr>
        <a:xfrm rot="5400000">
          <a:off x="2981851" y="2008003"/>
          <a:ext cx="505223" cy="5517334"/>
        </a:xfrm>
        <a:prstGeom prst="round2SameRect">
          <a:avLst/>
        </a:prstGeom>
        <a:solidFill>
          <a:sysClr val="window" lastClr="FFFFFF">
            <a:alpha val="90000"/>
            <a:hueOff val="0"/>
            <a:satOff val="0"/>
            <a:lumOff val="0"/>
            <a:alphaOff val="0"/>
          </a:sysClr>
        </a:solidFill>
        <a:ln w="25400" cap="flat" cmpd="sng" algn="ctr">
          <a:solidFill>
            <a:srgbClr val="8064A2">
              <a:hueOff val="-2841217"/>
              <a:satOff val="17118"/>
              <a:lumOff val="137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gach </a:t>
          </a:r>
          <a:r>
            <a:rPr lang="en-GB" sz="1000" kern="1200">
              <a:solidFill>
                <a:sysClr val="windowText" lastClr="000000">
                  <a:hueOff val="0"/>
                  <a:satOff val="0"/>
                  <a:lumOff val="0"/>
                  <a:alphaOff val="0"/>
                </a:sysClr>
              </a:solidFill>
              <a:latin typeface="Calibri"/>
              <a:ea typeface="+mn-ea"/>
              <a:cs typeface="+mn-cs"/>
            </a:rPr>
            <a:t>údarás áitiúil </a:t>
          </a:r>
          <a:r>
            <a:rPr lang="en-IE" sz="1000" kern="1200">
              <a:solidFill>
                <a:sysClr val="windowText" lastClr="000000">
                  <a:hueOff val="0"/>
                  <a:satOff val="0"/>
                  <a:lumOff val="0"/>
                  <a:alphaOff val="0"/>
                </a:sysClr>
              </a:solidFill>
              <a:latin typeface="Calibri"/>
              <a:ea typeface="+mn-ea"/>
              <a:cs typeface="+mn-cs"/>
            </a:rPr>
            <a:t> </a:t>
          </a:r>
          <a:r>
            <a:rPr lang="en-IE" sz="1000" b="1" kern="1200">
              <a:solidFill>
                <a:sysClr val="windowText" lastClr="000000">
                  <a:hueOff val="0"/>
                  <a:satOff val="0"/>
                  <a:lumOff val="0"/>
                  <a:alphaOff val="0"/>
                </a:sysClr>
              </a:solidFill>
              <a:latin typeface="Calibri"/>
              <a:ea typeface="+mn-ea"/>
              <a:cs typeface="+mn-cs"/>
            </a:rPr>
            <a:t>an chéad </a:t>
          </a:r>
          <a:r>
            <a:rPr lang="en-IE" sz="1000" kern="1200">
              <a:solidFill>
                <a:sysClr val="windowText" lastClr="000000">
                  <a:hueOff val="0"/>
                  <a:satOff val="0"/>
                  <a:lumOff val="0"/>
                  <a:alphaOff val="0"/>
                </a:sysClr>
              </a:solidFill>
              <a:latin typeface="Calibri"/>
              <a:ea typeface="+mn-ea"/>
              <a:cs typeface="+mn-cs"/>
            </a:rPr>
            <a:t>tuarscáil  ar dhul chun cinn chuig an Roinn trí </a:t>
          </a:r>
          <a:r>
            <a:rPr lang="en-IE" sz="1000" b="1" kern="1200">
              <a:solidFill>
                <a:sysClr val="windowText" lastClr="000000">
                  <a:hueOff val="0"/>
                  <a:satOff val="0"/>
                  <a:lumOff val="0"/>
                  <a:alphaOff val="0"/>
                </a:sysClr>
              </a:solidFill>
              <a:latin typeface="Calibri"/>
              <a:ea typeface="+mn-ea"/>
              <a:cs typeface="+mn-cs"/>
            </a:rPr>
            <a:t>Fhoirm B </a:t>
          </a:r>
          <a:r>
            <a:rPr lang="en-IE" sz="1000" kern="1200">
              <a:solidFill>
                <a:sysClr val="windowText" lastClr="000000">
                  <a:hueOff val="0"/>
                  <a:satOff val="0"/>
                  <a:lumOff val="0"/>
                  <a:alphaOff val="0"/>
                </a:sysClr>
              </a:solidFill>
              <a:latin typeface="Calibri"/>
              <a:ea typeface="+mn-ea"/>
              <a:cs typeface="+mn-cs"/>
            </a:rPr>
            <a:t>a úsáid </a:t>
          </a:r>
          <a:r>
            <a:rPr lang="en-IE" sz="1000" b="1" kern="1200">
              <a:solidFill>
                <a:sysClr val="windowText" lastClr="000000">
                  <a:hueOff val="0"/>
                  <a:satOff val="0"/>
                  <a:lumOff val="0"/>
                  <a:alphaOff val="0"/>
                </a:sysClr>
              </a:solidFill>
              <a:latin typeface="Calibri"/>
              <a:ea typeface="+mn-ea"/>
              <a:cs typeface="+mn-cs"/>
            </a:rPr>
            <a:t>faoin</a:t>
          </a:r>
          <a:r>
            <a:rPr lang="en-IE" sz="1000" kern="1200">
              <a:solidFill>
                <a:sysClr val="windowText" lastClr="000000">
                  <a:hueOff val="0"/>
                  <a:satOff val="0"/>
                  <a:lumOff val="0"/>
                  <a:alphaOff val="0"/>
                </a:sysClr>
              </a:solidFill>
              <a:latin typeface="Calibri"/>
              <a:ea typeface="+mn-ea"/>
              <a:cs typeface="+mn-cs"/>
            </a:rPr>
            <a:t> </a:t>
          </a:r>
          <a:r>
            <a:rPr lang="en-IE" sz="1000" b="1" kern="1200">
              <a:solidFill>
                <a:srgbClr val="FF0000"/>
              </a:solidFill>
              <a:latin typeface="Calibri"/>
              <a:ea typeface="+mn-ea"/>
              <a:cs typeface="+mn-cs"/>
            </a:rPr>
            <a:t>26 Meitheamh 2020.  </a:t>
          </a:r>
          <a:endParaRPr lang="en-IE" sz="1000" b="1" strike="noStrike" kern="1200">
            <a:solidFill>
              <a:srgbClr val="FF0000"/>
            </a:solidFill>
            <a:latin typeface="Calibri"/>
            <a:ea typeface="+mn-ea"/>
            <a:cs typeface="+mn-cs"/>
          </a:endParaRPr>
        </a:p>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Féadfaidh an Roinn cistiú a athdháileadh ar </a:t>
          </a:r>
          <a:r>
            <a:rPr lang="en-GB" sz="1000" kern="1200"/>
            <a:t>údarás áitiúil </a:t>
          </a:r>
          <a:r>
            <a:rPr lang="en-IE" sz="1000" kern="1200">
              <a:solidFill>
                <a:sysClr val="windowText" lastClr="000000">
                  <a:hueOff val="0"/>
                  <a:satOff val="0"/>
                  <a:lumOff val="0"/>
                  <a:alphaOff val="0"/>
                </a:sysClr>
              </a:solidFill>
              <a:latin typeface="Calibri"/>
              <a:ea typeface="+mn-ea"/>
              <a:cs typeface="+mn-cs"/>
            </a:rPr>
            <a:t> eile ag brath ar dhul chun cinn</a:t>
          </a:r>
          <a:endParaRPr lang="en-IE" sz="1000" b="1" strike="noStrike" kern="1200">
            <a:solidFill>
              <a:srgbClr val="FF0000"/>
            </a:solidFill>
            <a:latin typeface="Calibri"/>
            <a:ea typeface="+mn-ea"/>
            <a:cs typeface="+mn-cs"/>
          </a:endParaRPr>
        </a:p>
      </dsp:txBody>
      <dsp:txXfrm rot="5400000">
        <a:off x="2981851" y="2008003"/>
        <a:ext cx="505223" cy="5517334"/>
      </dsp:txXfrm>
    </dsp:sp>
    <dsp:sp modelId="{9A166C89-20D5-4292-8B69-CD807F993B50}">
      <dsp:nvSpPr>
        <dsp:cNvPr id="0" name=""/>
        <dsp:cNvSpPr/>
      </dsp:nvSpPr>
      <dsp:spPr>
        <a:xfrm rot="5400000">
          <a:off x="-101956" y="5328899"/>
          <a:ext cx="679707" cy="475795"/>
        </a:xfrm>
        <a:prstGeom prst="chevron">
          <a:avLst/>
        </a:prstGeom>
        <a:solidFill>
          <a:srgbClr val="8064A2">
            <a:hueOff val="-3247105"/>
            <a:satOff val="19563"/>
            <a:lumOff val="1568"/>
            <a:alphaOff val="0"/>
          </a:srgbClr>
        </a:solidFill>
        <a:ln w="25400" cap="flat" cmpd="sng" algn="ctr">
          <a:solidFill>
            <a:srgbClr val="8064A2">
              <a:hueOff val="-3247105"/>
              <a:satOff val="19563"/>
              <a:lumOff val="156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4 M.F.</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2020</a:t>
          </a:r>
        </a:p>
      </dsp:txBody>
      <dsp:txXfrm rot="5400000">
        <a:off x="-101956" y="5328899"/>
        <a:ext cx="679707" cy="475795"/>
      </dsp:txXfrm>
    </dsp:sp>
    <dsp:sp modelId="{AB078463-D906-49CD-9AB0-09CDF3AF77C2}">
      <dsp:nvSpPr>
        <dsp:cNvPr id="0" name=""/>
        <dsp:cNvSpPr/>
      </dsp:nvSpPr>
      <dsp:spPr>
        <a:xfrm rot="5400000">
          <a:off x="2928142" y="2689181"/>
          <a:ext cx="612640" cy="5517334"/>
        </a:xfrm>
        <a:prstGeom prst="round2SameRect">
          <a:avLst/>
        </a:prstGeom>
        <a:solidFill>
          <a:sysClr val="window" lastClr="FFFFFF">
            <a:alpha val="90000"/>
            <a:hueOff val="0"/>
            <a:satOff val="0"/>
            <a:lumOff val="0"/>
            <a:alphaOff val="0"/>
          </a:sysClr>
        </a:solidFill>
        <a:ln w="25400" cap="flat" cmpd="sng" algn="ctr">
          <a:solidFill>
            <a:srgbClr val="8064A2">
              <a:hueOff val="-3247105"/>
              <a:satOff val="19563"/>
              <a:lumOff val="156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gach </a:t>
          </a:r>
          <a:r>
            <a:rPr lang="en-GB" sz="1000" kern="1200">
              <a:solidFill>
                <a:sysClr val="windowText" lastClr="000000">
                  <a:hueOff val="0"/>
                  <a:satOff val="0"/>
                  <a:lumOff val="0"/>
                  <a:alphaOff val="0"/>
                </a:sysClr>
              </a:solidFill>
              <a:latin typeface="Calibri"/>
              <a:ea typeface="+mn-ea"/>
              <a:cs typeface="+mn-cs"/>
            </a:rPr>
            <a:t>údarás áitiúil </a:t>
          </a:r>
          <a:r>
            <a:rPr lang="en-IE" sz="1000" b="1" kern="1200">
              <a:solidFill>
                <a:sysClr val="windowText" lastClr="000000">
                  <a:hueOff val="0"/>
                  <a:satOff val="0"/>
                  <a:lumOff val="0"/>
                  <a:alphaOff val="0"/>
                </a:sysClr>
              </a:solidFill>
              <a:latin typeface="Calibri"/>
              <a:ea typeface="+mn-ea"/>
              <a:cs typeface="+mn-cs"/>
            </a:rPr>
            <a:t>an dara </a:t>
          </a:r>
          <a:r>
            <a:rPr lang="en-IE" sz="1000" kern="1200">
              <a:solidFill>
                <a:sysClr val="windowText" lastClr="000000">
                  <a:hueOff val="0"/>
                  <a:satOff val="0"/>
                  <a:lumOff val="0"/>
                  <a:alphaOff val="0"/>
                </a:sysClr>
              </a:solidFill>
              <a:latin typeface="Calibri"/>
              <a:ea typeface="+mn-ea"/>
              <a:cs typeface="+mn-cs"/>
            </a:rPr>
            <a:t>tuarscáil  ar dhul chun cinn chuig anRoinn trí </a:t>
          </a:r>
          <a:r>
            <a:rPr lang="en-IE" sz="1000" b="1" kern="1200">
              <a:solidFill>
                <a:sysClr val="windowText" lastClr="000000">
                  <a:hueOff val="0"/>
                  <a:satOff val="0"/>
                  <a:lumOff val="0"/>
                  <a:alphaOff val="0"/>
                </a:sysClr>
              </a:solidFill>
              <a:latin typeface="Calibri"/>
              <a:ea typeface="+mn-ea"/>
              <a:cs typeface="+mn-cs"/>
            </a:rPr>
            <a:t>Fhoirm B </a:t>
          </a:r>
          <a:r>
            <a:rPr lang="en-IE" sz="1000" kern="1200">
              <a:solidFill>
                <a:sysClr val="windowText" lastClr="000000">
                  <a:hueOff val="0"/>
                  <a:satOff val="0"/>
                  <a:lumOff val="0"/>
                  <a:alphaOff val="0"/>
                </a:sysClr>
              </a:solidFill>
              <a:latin typeface="Calibri"/>
              <a:ea typeface="+mn-ea"/>
              <a:cs typeface="+mn-cs"/>
            </a:rPr>
            <a:t>a úsáid </a:t>
          </a:r>
          <a:r>
            <a:rPr lang="en-IE" sz="1000" b="1" kern="1200">
              <a:solidFill>
                <a:sysClr val="windowText" lastClr="000000">
                  <a:hueOff val="0"/>
                  <a:satOff val="0"/>
                  <a:lumOff val="0"/>
                  <a:alphaOff val="0"/>
                </a:sysClr>
              </a:solidFill>
              <a:latin typeface="Calibri"/>
              <a:ea typeface="+mn-ea"/>
              <a:cs typeface="+mn-cs"/>
            </a:rPr>
            <a:t>faoin</a:t>
          </a:r>
          <a:r>
            <a:rPr lang="en-IE" sz="1000" kern="1200">
              <a:solidFill>
                <a:sysClr val="windowText" lastClr="000000">
                  <a:hueOff val="0"/>
                  <a:satOff val="0"/>
                  <a:lumOff val="0"/>
                  <a:alphaOff val="0"/>
                </a:sysClr>
              </a:solidFill>
              <a:latin typeface="Calibri"/>
              <a:ea typeface="+mn-ea"/>
              <a:cs typeface="+mn-cs"/>
            </a:rPr>
            <a:t> </a:t>
          </a:r>
          <a:r>
            <a:rPr lang="en-IE" sz="1000" b="1" strike="noStrike" kern="1200">
              <a:solidFill>
                <a:srgbClr val="FF0000"/>
              </a:solidFill>
              <a:latin typeface="Calibri"/>
              <a:ea typeface="+mn-ea"/>
              <a:cs typeface="+mn-cs"/>
            </a:rPr>
            <a:t>4 Meán Fómhair 2020</a:t>
          </a:r>
          <a:endParaRPr lang="en-IE"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Féadfaidh an Roinn cistiú </a:t>
          </a:r>
          <a:r>
            <a:rPr lang="en-IE" sz="1000" b="1" kern="1200">
              <a:solidFill>
                <a:sysClr val="windowText" lastClr="000000">
                  <a:hueOff val="0"/>
                  <a:satOff val="0"/>
                  <a:lumOff val="0"/>
                  <a:alphaOff val="0"/>
                </a:sysClr>
              </a:solidFill>
              <a:latin typeface="Calibri"/>
              <a:ea typeface="+mn-ea"/>
              <a:cs typeface="+mn-cs"/>
            </a:rPr>
            <a:t>a athdháileadh </a:t>
          </a:r>
          <a:r>
            <a:rPr lang="en-IE" sz="1000" b="0" kern="1200">
              <a:solidFill>
                <a:sysClr val="windowText" lastClr="000000">
                  <a:hueOff val="0"/>
                  <a:satOff val="0"/>
                  <a:lumOff val="0"/>
                  <a:alphaOff val="0"/>
                </a:sysClr>
              </a:solidFill>
              <a:latin typeface="Calibri"/>
              <a:ea typeface="+mn-ea"/>
              <a:cs typeface="+mn-cs"/>
            </a:rPr>
            <a:t>ar </a:t>
          </a:r>
          <a:r>
            <a:rPr lang="en-GB" sz="1000" kern="1200"/>
            <a:t>údarás áitiúil </a:t>
          </a:r>
          <a:r>
            <a:rPr lang="en-IE" sz="1000" b="0" kern="1200">
              <a:solidFill>
                <a:sysClr val="windowText" lastClr="000000">
                  <a:hueOff val="0"/>
                  <a:satOff val="0"/>
                  <a:lumOff val="0"/>
                  <a:alphaOff val="0"/>
                </a:sysClr>
              </a:solidFill>
              <a:latin typeface="Calibri"/>
              <a:ea typeface="+mn-ea"/>
              <a:cs typeface="+mn-cs"/>
            </a:rPr>
            <a:t>eile nuair </a:t>
          </a:r>
          <a:r>
            <a:rPr lang="en-IE" sz="1000" b="1" kern="1200">
              <a:solidFill>
                <a:sysClr val="windowText" lastClr="000000">
                  <a:hueOff val="0"/>
                  <a:satOff val="0"/>
                  <a:lumOff val="0"/>
                  <a:alphaOff val="0"/>
                </a:sysClr>
              </a:solidFill>
              <a:latin typeface="Calibri"/>
              <a:ea typeface="+mn-ea"/>
              <a:cs typeface="+mn-cs"/>
            </a:rPr>
            <a:t>nár </a:t>
          </a:r>
          <a:r>
            <a:rPr lang="en-IE" sz="1000" b="0" kern="1200">
              <a:solidFill>
                <a:sysClr val="windowText" lastClr="000000">
                  <a:hueOff val="0"/>
                  <a:satOff val="0"/>
                  <a:lumOff val="0"/>
                  <a:alphaOff val="0"/>
                </a:sysClr>
              </a:solidFill>
              <a:latin typeface="Calibri"/>
              <a:ea typeface="+mn-ea"/>
              <a:cs typeface="+mn-cs"/>
            </a:rPr>
            <a:t>cuireadh tús le hoibreacha faoin dáta seo</a:t>
          </a:r>
          <a:endParaRPr lang="en-IE" sz="1000" kern="1200">
            <a:solidFill>
              <a:sysClr val="windowText" lastClr="000000">
                <a:hueOff val="0"/>
                <a:satOff val="0"/>
                <a:lumOff val="0"/>
                <a:alphaOff val="0"/>
              </a:sysClr>
            </a:solidFill>
            <a:latin typeface="Calibri"/>
            <a:ea typeface="+mn-ea"/>
            <a:cs typeface="+mn-cs"/>
          </a:endParaRPr>
        </a:p>
      </dsp:txBody>
      <dsp:txXfrm rot="5400000">
        <a:off x="2928142" y="2689181"/>
        <a:ext cx="612640" cy="5517334"/>
      </dsp:txXfrm>
    </dsp:sp>
    <dsp:sp modelId="{79574788-C71B-4131-BB73-C898711C02BD}">
      <dsp:nvSpPr>
        <dsp:cNvPr id="0" name=""/>
        <dsp:cNvSpPr/>
      </dsp:nvSpPr>
      <dsp:spPr>
        <a:xfrm rot="5400000">
          <a:off x="-101956" y="5962170"/>
          <a:ext cx="679707" cy="475795"/>
        </a:xfrm>
        <a:prstGeom prst="chevron">
          <a:avLst/>
        </a:prstGeom>
        <a:solidFill>
          <a:srgbClr val="8064A2">
            <a:hueOff val="-3652993"/>
            <a:satOff val="22008"/>
            <a:lumOff val="1764"/>
            <a:alphaOff val="0"/>
          </a:srgbClr>
        </a:solidFill>
        <a:ln w="25400" cap="flat" cmpd="sng" algn="ctr">
          <a:solidFill>
            <a:srgbClr val="8064A2">
              <a:hueOff val="-3652993"/>
              <a:satOff val="22008"/>
              <a:lumOff val="176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25 M.F.</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2020</a:t>
          </a:r>
        </a:p>
      </dsp:txBody>
      <dsp:txXfrm rot="5400000">
        <a:off x="-101956" y="5962170"/>
        <a:ext cx="679707" cy="475795"/>
      </dsp:txXfrm>
    </dsp:sp>
    <dsp:sp modelId="{9D02055D-D4ED-4879-AF8D-369BDF60F4E2}">
      <dsp:nvSpPr>
        <dsp:cNvPr id="0" name=""/>
        <dsp:cNvSpPr/>
      </dsp:nvSpPr>
      <dsp:spPr>
        <a:xfrm rot="5400000">
          <a:off x="3009367" y="3322451"/>
          <a:ext cx="450191" cy="5517334"/>
        </a:xfrm>
        <a:prstGeom prst="round2SameRect">
          <a:avLst/>
        </a:prstGeom>
        <a:solidFill>
          <a:sysClr val="window" lastClr="FFFFFF">
            <a:alpha val="90000"/>
            <a:hueOff val="0"/>
            <a:satOff val="0"/>
            <a:lumOff val="0"/>
            <a:alphaOff val="0"/>
          </a:sysClr>
        </a:solidFill>
        <a:ln w="25400" cap="flat" cmpd="sng" algn="ctr">
          <a:solidFill>
            <a:srgbClr val="8064A2">
              <a:hueOff val="-3652993"/>
              <a:satOff val="22008"/>
              <a:lumOff val="176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Caithfidh gach </a:t>
          </a:r>
          <a:r>
            <a:rPr lang="en-GB" sz="1000" kern="1200">
              <a:solidFill>
                <a:sysClr val="windowText" lastClr="000000">
                  <a:hueOff val="0"/>
                  <a:satOff val="0"/>
                  <a:lumOff val="0"/>
                  <a:alphaOff val="0"/>
                </a:sysClr>
              </a:solidFill>
              <a:latin typeface="Calibri"/>
              <a:ea typeface="+mn-ea"/>
              <a:cs typeface="+mn-cs"/>
            </a:rPr>
            <a:t>údarás áitiúil </a:t>
          </a:r>
          <a:r>
            <a:rPr lang="en-IE" sz="1000" kern="1200">
              <a:solidFill>
                <a:sysClr val="windowText" lastClr="000000">
                  <a:hueOff val="0"/>
                  <a:satOff val="0"/>
                  <a:lumOff val="0"/>
                  <a:alphaOff val="0"/>
                </a:sysClr>
              </a:solidFill>
              <a:latin typeface="Calibri"/>
              <a:ea typeface="+mn-ea"/>
              <a:cs typeface="+mn-cs"/>
            </a:rPr>
            <a:t>an Roinn a chur ar an eolas ar aon chistiú </a:t>
          </a:r>
          <a:r>
            <a:rPr lang="en-IE" sz="1000" b="1" kern="1200">
              <a:solidFill>
                <a:sysClr val="windowText" lastClr="000000">
                  <a:hueOff val="0"/>
                  <a:satOff val="0"/>
                  <a:lumOff val="0"/>
                  <a:alphaOff val="0"/>
                </a:sysClr>
              </a:solidFill>
              <a:latin typeface="Calibri"/>
              <a:ea typeface="+mn-ea"/>
              <a:cs typeface="+mn-cs"/>
            </a:rPr>
            <a:t>nár</a:t>
          </a:r>
          <a:r>
            <a:rPr lang="en-IE" sz="1000" b="0" kern="1200">
              <a:solidFill>
                <a:sysClr val="windowText" lastClr="000000">
                  <a:hueOff val="0"/>
                  <a:satOff val="0"/>
                  <a:lumOff val="0"/>
                  <a:alphaOff val="0"/>
                </a:sysClr>
              </a:solidFill>
              <a:latin typeface="Calibri"/>
              <a:ea typeface="+mn-ea"/>
              <a:cs typeface="+mn-cs"/>
            </a:rPr>
            <a:t> tarraingíodh anuas faoin </a:t>
          </a:r>
          <a:r>
            <a:rPr lang="en-IE" sz="1000" b="1" kern="1200">
              <a:solidFill>
                <a:srgbClr val="FF0000"/>
              </a:solidFill>
              <a:latin typeface="Calibri"/>
              <a:ea typeface="+mn-ea"/>
              <a:cs typeface="+mn-cs"/>
            </a:rPr>
            <a:t>25 Meán Fómhair 2020</a:t>
          </a:r>
        </a:p>
      </dsp:txBody>
      <dsp:txXfrm rot="5400000">
        <a:off x="3009367" y="3322451"/>
        <a:ext cx="450191" cy="5517334"/>
      </dsp:txXfrm>
    </dsp:sp>
    <dsp:sp modelId="{FAED6A98-EA21-4D94-A59B-9092819CC2B4}">
      <dsp:nvSpPr>
        <dsp:cNvPr id="0" name=""/>
        <dsp:cNvSpPr/>
      </dsp:nvSpPr>
      <dsp:spPr>
        <a:xfrm rot="5400000">
          <a:off x="-101956" y="6591249"/>
          <a:ext cx="679707" cy="475795"/>
        </a:xfrm>
        <a:prstGeom prst="chevron">
          <a:avLst/>
        </a:prstGeom>
        <a:solidFill>
          <a:srgbClr val="8064A2">
            <a:hueOff val="-4058882"/>
            <a:satOff val="24454"/>
            <a:lumOff val="1960"/>
            <a:alphaOff val="0"/>
          </a:srgbClr>
        </a:solidFill>
        <a:ln w="25400" cap="flat" cmpd="sng" algn="ctr">
          <a:solidFill>
            <a:srgbClr val="8064A2">
              <a:hueOff val="-4058882"/>
              <a:satOff val="24454"/>
              <a:lumOff val="196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Bea -D.F. 2020</a:t>
          </a:r>
        </a:p>
      </dsp:txBody>
      <dsp:txXfrm rot="5400000">
        <a:off x="-101956" y="6591249"/>
        <a:ext cx="679707" cy="475795"/>
      </dsp:txXfrm>
    </dsp:sp>
    <dsp:sp modelId="{32218CAE-E425-463E-A04B-88544C60EBE4}">
      <dsp:nvSpPr>
        <dsp:cNvPr id="0" name=""/>
        <dsp:cNvSpPr/>
      </dsp:nvSpPr>
      <dsp:spPr>
        <a:xfrm rot="5400000">
          <a:off x="3013557" y="3951531"/>
          <a:ext cx="441810" cy="5517334"/>
        </a:xfrm>
        <a:prstGeom prst="round2SameRect">
          <a:avLst/>
        </a:prstGeom>
        <a:solidFill>
          <a:sysClr val="window" lastClr="FFFFFF">
            <a:alpha val="90000"/>
            <a:hueOff val="0"/>
            <a:satOff val="0"/>
            <a:lumOff val="0"/>
            <a:alphaOff val="0"/>
          </a:sysClr>
        </a:solidFill>
        <a:ln w="25400" cap="flat" cmpd="sng" algn="ctr">
          <a:solidFill>
            <a:srgbClr val="8064A2">
              <a:hueOff val="-4058882"/>
              <a:satOff val="24454"/>
              <a:lumOff val="196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Déanann gach </a:t>
          </a:r>
          <a:r>
            <a:rPr lang="en-GB" sz="1000" kern="1200">
              <a:solidFill>
                <a:sysClr val="windowText" lastClr="000000">
                  <a:hueOff val="0"/>
                  <a:satOff val="0"/>
                  <a:lumOff val="0"/>
                  <a:alphaOff val="0"/>
                </a:sysClr>
              </a:solidFill>
              <a:latin typeface="Calibri"/>
              <a:ea typeface="+mn-ea"/>
              <a:cs typeface="+mn-cs"/>
            </a:rPr>
            <a:t>údarás áitiúil  </a:t>
          </a:r>
          <a:r>
            <a:rPr lang="en-IE" sz="1000" kern="1200">
              <a:solidFill>
                <a:sysClr val="windowText" lastClr="000000">
                  <a:hueOff val="0"/>
                  <a:satOff val="0"/>
                  <a:lumOff val="0"/>
                  <a:alphaOff val="0"/>
                </a:sysClr>
              </a:solidFill>
              <a:latin typeface="Calibri"/>
              <a:ea typeface="+mn-ea"/>
              <a:cs typeface="+mn-cs"/>
            </a:rPr>
            <a:t>iniúchadh agus deimhniú  ar oibreacha agus íocann siad cistiú a bronnadh ar iarratasóir sula ndéantar iarratas ar aisíocaíocht ón Roinn</a:t>
          </a:r>
        </a:p>
      </dsp:txBody>
      <dsp:txXfrm rot="5400000">
        <a:off x="3013557" y="3951531"/>
        <a:ext cx="441810" cy="5517334"/>
      </dsp:txXfrm>
    </dsp:sp>
    <dsp:sp modelId="{1716CE7F-E587-46CE-997D-24788131B909}">
      <dsp:nvSpPr>
        <dsp:cNvPr id="0" name=""/>
        <dsp:cNvSpPr/>
      </dsp:nvSpPr>
      <dsp:spPr>
        <a:xfrm rot="5400000">
          <a:off x="-101956" y="7234508"/>
          <a:ext cx="679707" cy="475795"/>
        </a:xfrm>
        <a:prstGeom prst="chevron">
          <a:avLst/>
        </a:prstGeom>
        <a:solidFill>
          <a:srgbClr val="8064A2">
            <a:hueOff val="-4464770"/>
            <a:satOff val="26899"/>
            <a:lumOff val="2156"/>
            <a:alphaOff val="0"/>
          </a:srgb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30 D.F.</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2020</a:t>
          </a:r>
        </a:p>
      </dsp:txBody>
      <dsp:txXfrm rot="5400000">
        <a:off x="-101956" y="7234508"/>
        <a:ext cx="679707" cy="475795"/>
      </dsp:txXfrm>
    </dsp:sp>
    <dsp:sp modelId="{DDE295BE-13D2-4395-920A-4AB1D6D7F2A6}">
      <dsp:nvSpPr>
        <dsp:cNvPr id="0" name=""/>
        <dsp:cNvSpPr/>
      </dsp:nvSpPr>
      <dsp:spPr>
        <a:xfrm rot="5400000">
          <a:off x="3017624" y="4580611"/>
          <a:ext cx="433676" cy="5517334"/>
        </a:xfrm>
        <a:prstGeom prst="round2Same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gach </a:t>
          </a:r>
          <a:r>
            <a:rPr lang="en-GB" sz="1000" kern="1200">
              <a:solidFill>
                <a:sysClr val="windowText" lastClr="000000">
                  <a:hueOff val="0"/>
                  <a:satOff val="0"/>
                  <a:lumOff val="0"/>
                  <a:alphaOff val="0"/>
                </a:sysClr>
              </a:solidFill>
              <a:latin typeface="Calibri"/>
              <a:ea typeface="+mn-ea"/>
              <a:cs typeface="+mn-cs"/>
            </a:rPr>
            <a:t>údarás áitiúil </a:t>
          </a:r>
          <a:r>
            <a:rPr lang="en-IE" sz="1000" kern="1200">
              <a:solidFill>
                <a:sysClr val="windowText" lastClr="000000">
                  <a:hueOff val="0"/>
                  <a:satOff val="0"/>
                  <a:lumOff val="0"/>
                  <a:alphaOff val="0"/>
                </a:sysClr>
              </a:solidFill>
              <a:latin typeface="Calibri"/>
              <a:ea typeface="+mn-ea"/>
              <a:cs typeface="+mn-cs"/>
            </a:rPr>
            <a:t>éileamh chuig an Roinn ar aisíocaíocht faoin </a:t>
          </a:r>
          <a:r>
            <a:rPr lang="en-IE" sz="1000" b="1" kern="1200">
              <a:solidFill>
                <a:srgbClr val="FF0000"/>
              </a:solidFill>
              <a:latin typeface="Calibri"/>
              <a:ea typeface="+mn-ea"/>
              <a:cs typeface="+mn-cs"/>
            </a:rPr>
            <a:t>30 Deireadh Fómhair 2020 </a:t>
          </a:r>
          <a:r>
            <a:rPr lang="en-IE" sz="1000" kern="1200">
              <a:solidFill>
                <a:sysClr val="windowText" lastClr="000000">
                  <a:hueOff val="0"/>
                  <a:satOff val="0"/>
                  <a:lumOff val="0"/>
                  <a:alphaOff val="0"/>
                </a:sysClr>
              </a:solidFill>
              <a:latin typeface="Calibri"/>
              <a:ea typeface="+mn-ea"/>
              <a:cs typeface="+mn-cs"/>
            </a:rPr>
            <a:t>trí </a:t>
          </a:r>
          <a:r>
            <a:rPr lang="en-IE" sz="1000" b="1" kern="1200">
              <a:solidFill>
                <a:sysClr val="windowText" lastClr="000000">
                  <a:hueOff val="0"/>
                  <a:satOff val="0"/>
                  <a:lumOff val="0"/>
                  <a:alphaOff val="0"/>
                </a:sysClr>
              </a:solidFill>
              <a:latin typeface="Calibri"/>
              <a:ea typeface="+mn-ea"/>
              <a:cs typeface="+mn-cs"/>
            </a:rPr>
            <a:t>Fhoirm C (Aguisín III) </a:t>
          </a:r>
          <a:r>
            <a:rPr lang="en-IE" sz="1000" b="0" kern="1200">
              <a:solidFill>
                <a:sysClr val="windowText" lastClr="000000">
                  <a:hueOff val="0"/>
                  <a:satOff val="0"/>
                  <a:lumOff val="0"/>
                  <a:alphaOff val="0"/>
                </a:sysClr>
              </a:solidFill>
              <a:latin typeface="Calibri"/>
              <a:ea typeface="+mn-ea"/>
              <a:cs typeface="+mn-cs"/>
            </a:rPr>
            <a:t>a úsáid</a:t>
          </a:r>
          <a:endParaRPr lang="en-IE" sz="1000" b="1" kern="1200">
            <a:solidFill>
              <a:sysClr val="windowText" lastClr="000000">
                <a:hueOff val="0"/>
                <a:satOff val="0"/>
                <a:lumOff val="0"/>
                <a:alphaOff val="0"/>
              </a:sysClr>
            </a:solidFill>
            <a:latin typeface="Calibri"/>
            <a:ea typeface="+mn-ea"/>
            <a:cs typeface="+mn-cs"/>
          </a:endParaRPr>
        </a:p>
      </dsp:txBody>
      <dsp:txXfrm rot="5400000">
        <a:off x="3017624" y="4580611"/>
        <a:ext cx="433676" cy="5517334"/>
      </dsp:txXfrm>
    </dsp:sp>
    <dsp:sp modelId="{645543E6-D85D-418D-9A00-D976A2A8C577}">
      <dsp:nvSpPr>
        <dsp:cNvPr id="0" name=""/>
        <dsp:cNvSpPr/>
      </dsp:nvSpPr>
      <dsp:spPr>
        <a:xfrm rot="5400000">
          <a:off x="-101956" y="7863587"/>
          <a:ext cx="679707" cy="475795"/>
        </a:xfrm>
        <a:prstGeom prst="chevron">
          <a:avLst/>
        </a:prstGeom>
        <a:solidFill>
          <a:srgbClr val="8064A2">
            <a:hueOff val="-4464770"/>
            <a:satOff val="26899"/>
            <a:lumOff val="2156"/>
            <a:alphaOff val="0"/>
          </a:srgb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IE" sz="500" kern="1200">
            <a:solidFill>
              <a:sysClr val="window" lastClr="FFFFFF"/>
            </a:solidFill>
            <a:latin typeface="Calibri"/>
            <a:ea typeface="+mn-ea"/>
            <a:cs typeface="+mn-cs"/>
          </a:endParaRPr>
        </a:p>
        <a:p>
          <a:pPr lvl="0" algn="ctr" defTabSz="222250">
            <a:lnSpc>
              <a:spcPct val="90000"/>
            </a:lnSpc>
            <a:spcBef>
              <a:spcPct val="0"/>
            </a:spcBef>
            <a:spcAft>
              <a:spcPct val="35000"/>
            </a:spcAft>
          </a:pPr>
          <a:r>
            <a:rPr lang="en-IE" sz="500" kern="1200">
              <a:solidFill>
                <a:sysClr val="window" lastClr="FFFFFF"/>
              </a:solidFill>
              <a:latin typeface="Calibri"/>
              <a:ea typeface="+mn-ea"/>
              <a:cs typeface="+mn-cs"/>
            </a:rPr>
            <a:t> </a:t>
          </a:r>
          <a:r>
            <a:rPr lang="en-IE" sz="800" kern="1200">
              <a:solidFill>
                <a:sysClr val="window" lastClr="FFFFFF"/>
              </a:solidFill>
              <a:latin typeface="Calibri"/>
              <a:ea typeface="+mn-ea"/>
              <a:cs typeface="+mn-cs"/>
            </a:rPr>
            <a:t>28 Feab</a:t>
          </a:r>
        </a:p>
        <a:p>
          <a:pPr lvl="0" algn="ctr" defTabSz="222250">
            <a:lnSpc>
              <a:spcPct val="90000"/>
            </a:lnSpc>
            <a:spcBef>
              <a:spcPct val="0"/>
            </a:spcBef>
            <a:spcAft>
              <a:spcPct val="35000"/>
            </a:spcAft>
          </a:pPr>
          <a:r>
            <a:rPr lang="en-IE" sz="800" kern="1200">
              <a:solidFill>
                <a:sysClr val="window" lastClr="FFFFFF"/>
              </a:solidFill>
              <a:latin typeface="Calibri"/>
              <a:ea typeface="+mn-ea"/>
              <a:cs typeface="+mn-cs"/>
            </a:rPr>
            <a:t>2021</a:t>
          </a:r>
        </a:p>
      </dsp:txBody>
      <dsp:txXfrm rot="5400000">
        <a:off x="-101956" y="7863587"/>
        <a:ext cx="679707" cy="475795"/>
      </dsp:txXfrm>
    </dsp:sp>
    <dsp:sp modelId="{73468E8C-A045-47B3-AEBB-DA5D43E2F8C7}">
      <dsp:nvSpPr>
        <dsp:cNvPr id="0" name=""/>
        <dsp:cNvSpPr/>
      </dsp:nvSpPr>
      <dsp:spPr>
        <a:xfrm rot="5400000">
          <a:off x="3013557" y="5209690"/>
          <a:ext cx="441810" cy="5517334"/>
        </a:xfrm>
        <a:prstGeom prst="round2Same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Calibri" panose="020F0502020204030204" pitchFamily="34" charset="0"/>
              <a:cs typeface="Calibri" panose="020F0502020204030204" pitchFamily="34" charset="0"/>
            </a:rPr>
            <a:t>Cuireann gach soláthróir traenála tuairisc mheasúnaithe den chlár traenála ar fáil don Roinn, don údarás áitiúil agus d'aon chomhlacht eile atá bainteach leis an scéim traenala faoin 28 Feabhra 2021.  </a:t>
          </a:r>
          <a:endParaRPr lang="en-IE" sz="1000" kern="1200">
            <a:latin typeface="Calibri" panose="020F0502020204030204" pitchFamily="34" charset="0"/>
            <a:cs typeface="Calibri" panose="020F0502020204030204" pitchFamily="34" charset="0"/>
          </a:endParaRPr>
        </a:p>
      </dsp:txBody>
      <dsp:txXfrm rot="5400000">
        <a:off x="3013557" y="5209690"/>
        <a:ext cx="441810" cy="55173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88B7-516E-416B-A47F-5D7A193B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6198</Words>
  <Characters>35332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41448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creator>temp1</dc:creator>
  <cp:lastModifiedBy>temp</cp:lastModifiedBy>
  <cp:revision>2</cp:revision>
  <cp:lastPrinted>2017-11-14T14:58:00Z</cp:lastPrinted>
  <dcterms:created xsi:type="dcterms:W3CDTF">2019-12-06T09:53:00Z</dcterms:created>
  <dcterms:modified xsi:type="dcterms:W3CDTF">2019-12-06T09:53:00Z</dcterms:modified>
</cp:coreProperties>
</file>