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22" w:rsidRDefault="00E77B22" w:rsidP="00E77B22">
      <w:pPr>
        <w:jc w:val="center"/>
      </w:pPr>
    </w:p>
    <w:p w:rsidR="0053061F" w:rsidRDefault="0053061F" w:rsidP="0053061F">
      <w:pPr>
        <w:rPr>
          <w:b/>
          <w:sz w:val="48"/>
          <w:szCs w:val="48"/>
        </w:rPr>
      </w:pPr>
      <w:r>
        <w:rPr>
          <w:b/>
          <w:sz w:val="48"/>
          <w:szCs w:val="48"/>
        </w:rPr>
        <w:t>Meath Public Participation Network Representative Charter</w:t>
      </w:r>
    </w:p>
    <w:p w:rsidR="0053061F" w:rsidRDefault="0053061F" w:rsidP="0053061F">
      <w:pPr>
        <w:rPr>
          <w:sz w:val="44"/>
          <w:szCs w:val="44"/>
        </w:rPr>
      </w:pPr>
    </w:p>
    <w:p w:rsidR="0053061F" w:rsidRDefault="0053061F" w:rsidP="0053061F">
      <w:pPr>
        <w:rPr>
          <w:sz w:val="44"/>
          <w:szCs w:val="44"/>
        </w:rPr>
      </w:pPr>
    </w:p>
    <w:p w:rsidR="0053061F" w:rsidRDefault="0053061F" w:rsidP="0053061F">
      <w:pPr>
        <w:rPr>
          <w:sz w:val="44"/>
          <w:szCs w:val="44"/>
        </w:rPr>
      </w:pPr>
      <w:r>
        <w:rPr>
          <w:sz w:val="44"/>
          <w:szCs w:val="44"/>
        </w:rPr>
        <w:t>Role, Rights and Responsibilities of a PPN representative</w:t>
      </w:r>
    </w:p>
    <w:p w:rsidR="0053061F" w:rsidRDefault="0053061F" w:rsidP="0053061F">
      <w:pPr>
        <w:jc w:val="both"/>
        <w:rPr>
          <w:rFonts w:asciiTheme="majorHAnsi" w:eastAsiaTheme="majorEastAsia" w:hAnsiTheme="majorHAnsi" w:cstheme="majorBidi"/>
          <w:b/>
          <w:iCs/>
          <w:noProof/>
          <w:color w:val="404040" w:themeColor="text1" w:themeTint="BF"/>
          <w:sz w:val="32"/>
          <w:szCs w:val="32"/>
        </w:rPr>
      </w:pPr>
    </w:p>
    <w:p w:rsidR="0053061F" w:rsidRDefault="0053061F" w:rsidP="0053061F"/>
    <w:p w:rsidR="0053061F" w:rsidRDefault="0053061F" w:rsidP="005306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Contents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Page</w:t>
      </w:r>
    </w:p>
    <w:p w:rsidR="0053061F" w:rsidRDefault="0053061F" w:rsidP="0053061F">
      <w:r>
        <w:t>Role of the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53061F" w:rsidRDefault="0053061F" w:rsidP="0053061F">
      <w:r>
        <w:t>Responsibilities of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53061F" w:rsidRDefault="0053061F" w:rsidP="0053061F">
      <w:r>
        <w:t>Rights of the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53061F" w:rsidRDefault="0053061F" w:rsidP="0053061F">
      <w:r>
        <w:t>Agreement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br/>
      </w:r>
    </w:p>
    <w:p w:rsidR="0053061F" w:rsidRDefault="0053061F" w:rsidP="0053061F">
      <w:r>
        <w:br w:type="page"/>
      </w:r>
    </w:p>
    <w:p w:rsidR="00896983" w:rsidRDefault="00896983" w:rsidP="0053061F">
      <w:pPr>
        <w:rPr>
          <w:b/>
          <w:sz w:val="28"/>
          <w:szCs w:val="28"/>
        </w:rPr>
      </w:pPr>
    </w:p>
    <w:p w:rsidR="0053061F" w:rsidRDefault="0053061F" w:rsidP="00530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Role of Representative</w:t>
      </w:r>
    </w:p>
    <w:p w:rsidR="0053061F" w:rsidRDefault="0053061F" w:rsidP="005306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representative is elected for a fixed term to represent the issues of Meath Public Participation Network (PPN) members on a particular Board or Committee.  Their election takes place according to procedures established by Meath PPN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Secretariat and approved by Meath PPN Plenary.</w:t>
      </w:r>
    </w:p>
    <w:p w:rsidR="0053061F" w:rsidRDefault="0053061F" w:rsidP="0053061F">
      <w:pPr>
        <w:pStyle w:val="Heading4"/>
        <w:rPr>
          <w:sz w:val="24"/>
          <w:szCs w:val="24"/>
        </w:rPr>
      </w:pPr>
    </w:p>
    <w:p w:rsidR="0053061F" w:rsidRDefault="0053061F" w:rsidP="0053061F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Role of the Representative is to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Attend and participate fully in meetings of the Board or Committee, including any subgroups to which they may be appointed.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Attend and participate fully in</w:t>
      </w:r>
      <w:r w:rsidR="006B4C4B">
        <w:rPr>
          <w:sz w:val="24"/>
          <w:szCs w:val="24"/>
        </w:rPr>
        <w:t xml:space="preserve"> meetings of the </w:t>
      </w:r>
      <w:r w:rsidR="003412B6">
        <w:rPr>
          <w:sz w:val="24"/>
          <w:szCs w:val="24"/>
        </w:rPr>
        <w:t>thematic sub-group</w:t>
      </w:r>
      <w:r w:rsidR="003412B6">
        <w:rPr>
          <w:rStyle w:val="FootnoteReference"/>
          <w:sz w:val="24"/>
          <w:szCs w:val="24"/>
        </w:rPr>
        <w:footnoteReference w:id="2"/>
      </w:r>
      <w:r w:rsidR="003412B6">
        <w:rPr>
          <w:sz w:val="24"/>
          <w:szCs w:val="24"/>
        </w:rPr>
        <w:t xml:space="preserve"> whether </w:t>
      </w:r>
      <w:proofErr w:type="spellStart"/>
      <w:r w:rsidR="003412B6">
        <w:rPr>
          <w:sz w:val="24"/>
          <w:szCs w:val="24"/>
        </w:rPr>
        <w:t>these</w:t>
      </w:r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in a vir</w:t>
      </w:r>
      <w:r w:rsidR="006B4C4B">
        <w:rPr>
          <w:sz w:val="24"/>
          <w:szCs w:val="24"/>
        </w:rPr>
        <w:t>tual or a physical capacity.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Bring forward the agreed issues of the </w:t>
      </w:r>
      <w:r w:rsidR="003412B6">
        <w:rPr>
          <w:sz w:val="24"/>
          <w:szCs w:val="24"/>
        </w:rPr>
        <w:t>thematic sub-group</w:t>
      </w:r>
      <w:r w:rsidR="006B4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Board or Committee for their consideration, including putting items on the agenda.  </w:t>
      </w:r>
      <w:r>
        <w:rPr>
          <w:b/>
          <w:sz w:val="24"/>
          <w:szCs w:val="24"/>
        </w:rPr>
        <w:t>Representatives are not there to represent their own group or agenda.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Communicate regularly (at least as frequently as meetings are held) with the </w:t>
      </w:r>
      <w:r w:rsidR="003412B6">
        <w:rPr>
          <w:sz w:val="24"/>
          <w:szCs w:val="24"/>
        </w:rPr>
        <w:t>PPN membership</w:t>
      </w:r>
      <w:r>
        <w:rPr>
          <w:sz w:val="24"/>
          <w:szCs w:val="24"/>
        </w:rPr>
        <w:t xml:space="preserve"> on matters such as</w:t>
      </w:r>
      <w:r w:rsidR="003412B6">
        <w:rPr>
          <w:sz w:val="24"/>
          <w:szCs w:val="24"/>
        </w:rPr>
        <w:t>:</w:t>
      </w:r>
    </w:p>
    <w:p w:rsidR="0053061F" w:rsidRDefault="0053061F" w:rsidP="0053061F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Agendas for Board or Committee meetings</w:t>
      </w:r>
    </w:p>
    <w:p w:rsidR="0053061F" w:rsidRDefault="0053061F" w:rsidP="0053061F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 and Feedback from Board or Committee meetings</w:t>
      </w:r>
    </w:p>
    <w:p w:rsidR="0053061F" w:rsidRDefault="0053061F" w:rsidP="0053061F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Items which require their input or are of interest.</w:t>
      </w:r>
    </w:p>
    <w:p w:rsidR="0053061F" w:rsidRP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Network and work strategically with other Board or Committee members for the benefit of Meath PPN, including being able to compromise while retaining the core objective.</w:t>
      </w:r>
    </w:p>
    <w:p w:rsidR="0053061F" w:rsidRDefault="0053061F" w:rsidP="0053061F">
      <w:pPr>
        <w:pStyle w:val="Heading4"/>
        <w:rPr>
          <w:sz w:val="28"/>
          <w:szCs w:val="28"/>
        </w:rPr>
      </w:pPr>
    </w:p>
    <w:p w:rsidR="003412B6" w:rsidRDefault="003412B6" w:rsidP="0053061F">
      <w:pPr>
        <w:pStyle w:val="Heading4"/>
        <w:rPr>
          <w:sz w:val="28"/>
          <w:szCs w:val="28"/>
        </w:rPr>
      </w:pPr>
    </w:p>
    <w:p w:rsidR="003412B6" w:rsidRPr="003412B6" w:rsidRDefault="003412B6" w:rsidP="003412B6"/>
    <w:p w:rsidR="0053061F" w:rsidRDefault="0053061F" w:rsidP="0053061F">
      <w:pPr>
        <w:pStyle w:val="Heading4"/>
        <w:rPr>
          <w:sz w:val="28"/>
          <w:szCs w:val="28"/>
        </w:rPr>
      </w:pPr>
      <w:r>
        <w:rPr>
          <w:sz w:val="28"/>
          <w:szCs w:val="28"/>
        </w:rPr>
        <w:lastRenderedPageBreak/>
        <w:t>Responsibilities of the Representative are to</w:t>
      </w:r>
    </w:p>
    <w:p w:rsidR="0053061F" w:rsidRDefault="0053061F" w:rsidP="0053061F"/>
    <w:p w:rsidR="0053061F" w:rsidRDefault="00896983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O</w:t>
      </w:r>
      <w:r w:rsidR="0053061F">
        <w:rPr>
          <w:sz w:val="24"/>
          <w:szCs w:val="24"/>
        </w:rPr>
        <w:t>rganise effective two way communicati</w:t>
      </w:r>
      <w:r>
        <w:rPr>
          <w:sz w:val="24"/>
          <w:szCs w:val="24"/>
        </w:rPr>
        <w:t xml:space="preserve">ons </w:t>
      </w:r>
      <w:r w:rsidR="003412B6">
        <w:rPr>
          <w:sz w:val="24"/>
          <w:szCs w:val="24"/>
        </w:rPr>
        <w:t xml:space="preserve">PPN </w:t>
      </w:r>
      <w:proofErr w:type="gramStart"/>
      <w:r w:rsidR="003412B6"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with the assistance of the Resource Worker.</w:t>
      </w:r>
    </w:p>
    <w:p w:rsidR="0053061F" w:rsidRDefault="00896983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Use a variety of communication methods.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Prepare thoroughly for, attend and participate actively in </w:t>
      </w:r>
      <w:r w:rsidR="003412B6">
        <w:rPr>
          <w:sz w:val="24"/>
          <w:szCs w:val="24"/>
        </w:rPr>
        <w:t>thematic sub-group</w:t>
      </w:r>
      <w:r>
        <w:rPr>
          <w:sz w:val="24"/>
          <w:szCs w:val="24"/>
        </w:rPr>
        <w:t xml:space="preserve"> and Board or Committee meetings solely on behalf of Meath PPN, leaving any personal, business or political interests outside.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Work openly and collaboratively with all </w:t>
      </w:r>
      <w:r w:rsidR="003412B6">
        <w:rPr>
          <w:sz w:val="24"/>
          <w:szCs w:val="24"/>
        </w:rPr>
        <w:t xml:space="preserve">thematic sub-group </w:t>
      </w:r>
      <w:r>
        <w:rPr>
          <w:sz w:val="24"/>
          <w:szCs w:val="24"/>
        </w:rPr>
        <w:t xml:space="preserve">members to identify issues, research, policy proposals etc., respecting the diversity of views expressed and representing the collective agreed decision.  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Put forward agreed opinions / views of </w:t>
      </w:r>
      <w:r w:rsidR="003412B6">
        <w:rPr>
          <w:sz w:val="24"/>
          <w:szCs w:val="24"/>
        </w:rPr>
        <w:t>PPN members</w:t>
      </w:r>
      <w:r>
        <w:rPr>
          <w:sz w:val="24"/>
          <w:szCs w:val="24"/>
        </w:rPr>
        <w:t xml:space="preserve"> to the Board or Committee and feedback clearly (non-jargon) to the </w:t>
      </w:r>
      <w:r w:rsidR="003412B6">
        <w:rPr>
          <w:sz w:val="24"/>
          <w:szCs w:val="24"/>
        </w:rPr>
        <w:t>PPN membership.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Attend relevant training or networking events organised by Meath PPN or the Committee.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Be open and honest in dealings with all stakeholders.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Build positive relationships with other committee m</w:t>
      </w:r>
      <w:r w:rsidR="003412B6">
        <w:rPr>
          <w:sz w:val="24"/>
          <w:szCs w:val="24"/>
        </w:rPr>
        <w:t>embers for the benefit of Meath PPN.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Represent and portray Meath PPN in a positive and constructive manner.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Remain compliant with Meath PPN membership criteria.</w:t>
      </w:r>
    </w:p>
    <w:p w:rsidR="0053061F" w:rsidRDefault="0053061F" w:rsidP="0053061F">
      <w:pPr>
        <w:rPr>
          <w:rFonts w:ascii="Calibri" w:eastAsia="Calibri" w:hAnsi="Calibri" w:cs="Times New Roman"/>
        </w:rPr>
      </w:pPr>
      <w:r>
        <w:br w:type="page"/>
      </w:r>
    </w:p>
    <w:p w:rsidR="0053061F" w:rsidRDefault="0053061F" w:rsidP="0053061F">
      <w:pPr>
        <w:pStyle w:val="ListParagraph"/>
        <w:spacing w:after="120" w:line="240" w:lineRule="auto"/>
        <w:ind w:left="357"/>
      </w:pPr>
    </w:p>
    <w:p w:rsidR="0053061F" w:rsidRDefault="0053061F" w:rsidP="0053061F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Rights of the representative are to</w:t>
      </w:r>
    </w:p>
    <w:p w:rsidR="0053061F" w:rsidRDefault="0053061F" w:rsidP="0053061F"/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Have support from Meath PPN support staff.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Have active engagement from the </w:t>
      </w:r>
      <w:r w:rsidR="003412B6">
        <w:rPr>
          <w:sz w:val="24"/>
          <w:szCs w:val="24"/>
        </w:rPr>
        <w:t>PPN membership</w:t>
      </w:r>
      <w:r>
        <w:rPr>
          <w:sz w:val="24"/>
          <w:szCs w:val="24"/>
        </w:rPr>
        <w:t>, including timely responses to issues.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Be heard and respected at both the </w:t>
      </w:r>
      <w:r w:rsidR="003412B6">
        <w:rPr>
          <w:sz w:val="24"/>
          <w:szCs w:val="24"/>
        </w:rPr>
        <w:t xml:space="preserve">thematic sub-group </w:t>
      </w:r>
      <w:r>
        <w:rPr>
          <w:sz w:val="24"/>
          <w:szCs w:val="24"/>
        </w:rPr>
        <w:t>and Board or Committee, with mutual appreciation for all members.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Be supported by both </w:t>
      </w:r>
      <w:r w:rsidR="008F72D5">
        <w:rPr>
          <w:sz w:val="24"/>
          <w:szCs w:val="24"/>
        </w:rPr>
        <w:t>Meath PPN</w:t>
      </w:r>
      <w:r>
        <w:rPr>
          <w:sz w:val="24"/>
          <w:szCs w:val="24"/>
        </w:rPr>
        <w:t xml:space="preserve"> and Board or Committee members.  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Receive relevant training to enable them to participate effectively on the Board or Committee.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Receive expenses for attending Board or Committee meetings including any subgroups and relevant training.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Receive an induction pack for the Board or Committee on taking up appointment to include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Terms of reference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Standing orders /procedures 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schedules, locations and times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details for all Board or Committee members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Access to technical support where required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Receive timely notice of meetings (at least  one month in advance, and more if possible) including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Dates and venues</w:t>
      </w:r>
    </w:p>
    <w:p w:rsidR="0053061F" w:rsidRDefault="0053061F" w:rsidP="0053061F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3061F" w:rsidRDefault="0053061F" w:rsidP="0053061F">
      <w:pPr>
        <w:pStyle w:val="ListParagraph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Receive documents for meetings in a timely manner (at least  two weeks in advance, and more if possible) </w:t>
      </w:r>
    </w:p>
    <w:p w:rsidR="0053061F" w:rsidRDefault="0053061F" w:rsidP="0053061F">
      <w:pPr>
        <w:pStyle w:val="ListParagraph"/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Have meetings conducted in a way that facilitates participation, open discussion and transparent decision making.</w:t>
      </w:r>
    </w:p>
    <w:p w:rsidR="0053061F" w:rsidRDefault="0053061F" w:rsidP="0053061F">
      <w:pPr>
        <w:spacing w:after="120" w:line="360" w:lineRule="auto"/>
        <w:rPr>
          <w:b/>
          <w:sz w:val="28"/>
          <w:szCs w:val="28"/>
        </w:rPr>
      </w:pPr>
    </w:p>
    <w:p w:rsidR="0053061F" w:rsidRDefault="0053061F" w:rsidP="0053061F">
      <w:pPr>
        <w:spacing w:after="120" w:line="360" w:lineRule="auto"/>
        <w:rPr>
          <w:b/>
          <w:sz w:val="28"/>
          <w:szCs w:val="28"/>
        </w:rPr>
      </w:pPr>
    </w:p>
    <w:p w:rsidR="0053061F" w:rsidRDefault="0053061F" w:rsidP="0053061F">
      <w:pPr>
        <w:spacing w:after="120" w:line="360" w:lineRule="auto"/>
        <w:rPr>
          <w:b/>
          <w:sz w:val="28"/>
          <w:szCs w:val="28"/>
        </w:rPr>
      </w:pPr>
    </w:p>
    <w:p w:rsidR="0053061F" w:rsidRDefault="0053061F" w:rsidP="0053061F">
      <w:pPr>
        <w:spacing w:after="120" w:line="360" w:lineRule="auto"/>
        <w:rPr>
          <w:b/>
          <w:sz w:val="28"/>
          <w:szCs w:val="28"/>
        </w:rPr>
      </w:pPr>
    </w:p>
    <w:p w:rsidR="0053061F" w:rsidRDefault="0053061F" w:rsidP="0053061F">
      <w:pPr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Agreement Sheet</w:t>
      </w: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</w:p>
    <w:p w:rsidR="0053061F" w:rsidRDefault="00DF5697" w:rsidP="0053061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3061F">
        <w:rPr>
          <w:sz w:val="24"/>
          <w:szCs w:val="24"/>
        </w:rPr>
        <w:tab/>
      </w:r>
      <w:r w:rsidR="0053061F">
        <w:rPr>
          <w:sz w:val="24"/>
          <w:szCs w:val="24"/>
        </w:rPr>
        <w:tab/>
      </w:r>
      <w:r w:rsidR="0053061F">
        <w:rPr>
          <w:sz w:val="24"/>
          <w:szCs w:val="24"/>
        </w:rPr>
        <w:tab/>
      </w:r>
      <w:r w:rsidR="0053061F">
        <w:rPr>
          <w:sz w:val="24"/>
          <w:szCs w:val="24"/>
        </w:rPr>
        <w:tab/>
      </w:r>
      <w:r w:rsidR="0053061F">
        <w:rPr>
          <w:sz w:val="24"/>
          <w:szCs w:val="24"/>
        </w:rPr>
        <w:tab/>
      </w:r>
      <w:r w:rsidR="0053061F">
        <w:rPr>
          <w:sz w:val="24"/>
          <w:szCs w:val="24"/>
        </w:rPr>
        <w:tab/>
        <w:t xml:space="preserve">as a representative of Meath Public Participation Network agree to abide by the terms of the Public Participation Network Representative Charter at all times in my role/s. </w:t>
      </w: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Signed :-</w:t>
      </w:r>
      <w:proofErr w:type="gramEnd"/>
      <w:r>
        <w:rPr>
          <w:sz w:val="24"/>
          <w:szCs w:val="24"/>
        </w:rPr>
        <w:t xml:space="preserve"> __________________________________ Dated :- ______________________</w:t>
      </w: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Agreement received and verified by Meath PPN Secretariat</w:t>
      </w: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</w:p>
    <w:p w:rsidR="0053061F" w:rsidRDefault="0053061F" w:rsidP="0053061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__________________________________Dated :- _______________________</w:t>
      </w:r>
    </w:p>
    <w:p w:rsidR="0053061F" w:rsidRDefault="0053061F" w:rsidP="0053061F">
      <w:r>
        <w:t>Member of Meath PPN Secretariat on behalf of Meath Public Participation Network</w:t>
      </w:r>
    </w:p>
    <w:p w:rsidR="0053061F" w:rsidRDefault="0053061F" w:rsidP="0053061F"/>
    <w:p w:rsidR="0053061F" w:rsidRDefault="0053061F" w:rsidP="0053061F"/>
    <w:p w:rsidR="0053061F" w:rsidRDefault="0053061F" w:rsidP="0053061F"/>
    <w:p w:rsidR="0053061F" w:rsidRDefault="0053061F" w:rsidP="0053061F">
      <w:pPr>
        <w:rPr>
          <w:b/>
        </w:rPr>
      </w:pPr>
    </w:p>
    <w:p w:rsidR="0053061F" w:rsidRDefault="0053061F" w:rsidP="0053061F"/>
    <w:p w:rsidR="0053061F" w:rsidRDefault="0053061F" w:rsidP="0053061F"/>
    <w:p w:rsidR="0053061F" w:rsidRDefault="0053061F" w:rsidP="0053061F"/>
    <w:p w:rsidR="0053061F" w:rsidRDefault="0053061F" w:rsidP="0053061F"/>
    <w:p w:rsidR="00E77B22" w:rsidRPr="0053061F" w:rsidRDefault="00E77B22" w:rsidP="0053061F"/>
    <w:sectPr w:rsidR="00E77B22" w:rsidRPr="0053061F" w:rsidSect="0090653E">
      <w:headerReference w:type="default" r:id="rId8"/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B6" w:rsidRDefault="003412B6" w:rsidP="0053061F">
      <w:pPr>
        <w:spacing w:after="0" w:line="240" w:lineRule="auto"/>
      </w:pPr>
      <w:r>
        <w:separator/>
      </w:r>
    </w:p>
  </w:endnote>
  <w:endnote w:type="continuationSeparator" w:id="0">
    <w:p w:rsidR="003412B6" w:rsidRDefault="003412B6" w:rsidP="0053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B6" w:rsidRDefault="003412B6" w:rsidP="0053061F">
      <w:pPr>
        <w:spacing w:after="0" w:line="240" w:lineRule="auto"/>
      </w:pPr>
      <w:r>
        <w:separator/>
      </w:r>
    </w:p>
  </w:footnote>
  <w:footnote w:type="continuationSeparator" w:id="0">
    <w:p w:rsidR="003412B6" w:rsidRDefault="003412B6" w:rsidP="0053061F">
      <w:pPr>
        <w:spacing w:after="0" w:line="240" w:lineRule="auto"/>
      </w:pPr>
      <w:r>
        <w:continuationSeparator/>
      </w:r>
    </w:p>
  </w:footnote>
  <w:footnote w:id="1">
    <w:p w:rsidR="003412B6" w:rsidRDefault="003412B6" w:rsidP="0053061F">
      <w:pPr>
        <w:pStyle w:val="FootnoteText"/>
      </w:pPr>
      <w:r>
        <w:rPr>
          <w:rStyle w:val="FootnoteReference"/>
        </w:rPr>
        <w:footnoteRef/>
      </w:r>
      <w:r>
        <w:t xml:space="preserve"> The Secretariat: The secretariat is elected by the PPN members, to be representative of the different geographical areas and the three colleges and facilitate the work of the PPN.</w:t>
      </w:r>
    </w:p>
    <w:p w:rsidR="003412B6" w:rsidRDefault="003412B6" w:rsidP="0053061F">
      <w:pPr>
        <w:pStyle w:val="FootnoteText"/>
      </w:pPr>
    </w:p>
  </w:footnote>
  <w:footnote w:id="2">
    <w:p w:rsidR="003412B6" w:rsidRDefault="003412B6" w:rsidP="003412B6">
      <w:pPr>
        <w:pStyle w:val="FootnoteText"/>
      </w:pPr>
      <w:r>
        <w:rPr>
          <w:rStyle w:val="FootnoteReference"/>
        </w:rPr>
        <w:footnoteRef/>
      </w:r>
      <w:r>
        <w:t xml:space="preserve"> Thematic Sub-Group: Groups that bring together stakeholder organisations with a common interest to discuss their diverse views and interests in a specific policy area and come to an agreed consensus.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B6" w:rsidRDefault="003412B6" w:rsidP="00896983">
    <w:pPr>
      <w:pStyle w:val="Header"/>
      <w:jc w:val="center"/>
    </w:pPr>
    <w:r w:rsidRPr="00896983">
      <w:rPr>
        <w:noProof/>
        <w:lang w:eastAsia="en-I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1286510</wp:posOffset>
          </wp:positionH>
          <wp:positionV relativeFrom="paragraph">
            <wp:posOffset>-304165</wp:posOffset>
          </wp:positionV>
          <wp:extent cx="3448685" cy="819150"/>
          <wp:effectExtent l="19050" t="0" r="0" b="0"/>
          <wp:wrapThrough wrapText="bothSides">
            <wp:wrapPolygon edited="0">
              <wp:start x="2744" y="0"/>
              <wp:lineTo x="1432" y="3014"/>
              <wp:lineTo x="1432" y="4521"/>
              <wp:lineTo x="2028" y="8037"/>
              <wp:lineTo x="-119" y="11051"/>
              <wp:lineTo x="-119" y="12056"/>
              <wp:lineTo x="2148" y="16074"/>
              <wp:lineTo x="2386" y="17581"/>
              <wp:lineTo x="19448" y="17581"/>
              <wp:lineTo x="19568" y="17581"/>
              <wp:lineTo x="19568" y="16074"/>
              <wp:lineTo x="21596" y="11553"/>
              <wp:lineTo x="21596" y="11051"/>
              <wp:lineTo x="19568" y="8037"/>
              <wp:lineTo x="19806" y="5023"/>
              <wp:lineTo x="17897" y="4019"/>
              <wp:lineTo x="4176" y="0"/>
              <wp:lineTo x="2744" y="0"/>
            </wp:wrapPolygon>
          </wp:wrapThrough>
          <wp:docPr id="1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12B6" w:rsidRDefault="00341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1C8"/>
    <w:multiLevelType w:val="hybridMultilevel"/>
    <w:tmpl w:val="C16246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A541E"/>
    <w:multiLevelType w:val="multilevel"/>
    <w:tmpl w:val="8A763C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pStyle w:val="Heading7"/>
      <w:lvlText w:val="Appendix %7 "/>
      <w:lvlJc w:val="left"/>
      <w:pPr>
        <w:ind w:left="19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137F32"/>
    <w:multiLevelType w:val="hybridMultilevel"/>
    <w:tmpl w:val="D0E67E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638D5"/>
    <w:multiLevelType w:val="hybridMultilevel"/>
    <w:tmpl w:val="1FCC2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653E"/>
    <w:rsid w:val="000031DC"/>
    <w:rsid w:val="0001537D"/>
    <w:rsid w:val="00127601"/>
    <w:rsid w:val="00277951"/>
    <w:rsid w:val="003412B6"/>
    <w:rsid w:val="00457130"/>
    <w:rsid w:val="0053061F"/>
    <w:rsid w:val="006B4C4B"/>
    <w:rsid w:val="00746145"/>
    <w:rsid w:val="00765781"/>
    <w:rsid w:val="007C170D"/>
    <w:rsid w:val="007C6C89"/>
    <w:rsid w:val="00896983"/>
    <w:rsid w:val="008F72D5"/>
    <w:rsid w:val="0090653E"/>
    <w:rsid w:val="00B1313A"/>
    <w:rsid w:val="00BB2245"/>
    <w:rsid w:val="00CB4937"/>
    <w:rsid w:val="00DB41AA"/>
    <w:rsid w:val="00DF5697"/>
    <w:rsid w:val="00E0639C"/>
    <w:rsid w:val="00E2134C"/>
    <w:rsid w:val="00E70234"/>
    <w:rsid w:val="00E77B22"/>
    <w:rsid w:val="00EF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89"/>
  </w:style>
  <w:style w:type="paragraph" w:styleId="Heading4">
    <w:name w:val="heading 4"/>
    <w:basedOn w:val="Normal"/>
    <w:next w:val="Normal"/>
    <w:link w:val="Heading4Char"/>
    <w:semiHidden/>
    <w:unhideWhenUsed/>
    <w:qFormat/>
    <w:rsid w:val="005306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61F"/>
    <w:pPr>
      <w:keepNext/>
      <w:keepLines/>
      <w:pageBreakBefore/>
      <w:numPr>
        <w:ilvl w:val="6"/>
        <w:numId w:val="1"/>
      </w:numPr>
      <w:spacing w:before="120" w:after="0"/>
      <w:ind w:left="2268" w:hanging="2268"/>
      <w:outlineLvl w:val="6"/>
    </w:pPr>
    <w:rPr>
      <w:rFonts w:asciiTheme="majorHAnsi" w:eastAsiaTheme="majorEastAsia" w:hAnsiTheme="majorHAnsi" w:cstheme="majorBidi"/>
      <w:b/>
      <w:iCs/>
      <w:noProof/>
      <w:color w:val="404040" w:themeColor="text1" w:themeTint="B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53061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61F"/>
    <w:rPr>
      <w:rFonts w:asciiTheme="majorHAnsi" w:eastAsiaTheme="majorEastAsia" w:hAnsiTheme="majorHAnsi" w:cstheme="majorBidi"/>
      <w:b/>
      <w:iCs/>
      <w:noProof/>
      <w:color w:val="404040" w:themeColor="text1" w:themeTint="BF"/>
      <w:sz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6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3061F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30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C4B"/>
  </w:style>
  <w:style w:type="paragraph" w:styleId="Footer">
    <w:name w:val="footer"/>
    <w:basedOn w:val="Normal"/>
    <w:link w:val="FooterChar"/>
    <w:uiPriority w:val="99"/>
    <w:semiHidden/>
    <w:unhideWhenUsed/>
    <w:rsid w:val="006B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4BA35-AA48-4B8D-9DF1-5659DB3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2019-07-26T09:16:00Z</cp:lastPrinted>
  <dcterms:created xsi:type="dcterms:W3CDTF">2019-08-14T13:22:00Z</dcterms:created>
  <dcterms:modified xsi:type="dcterms:W3CDTF">2019-08-14T13:22:00Z</dcterms:modified>
</cp:coreProperties>
</file>