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5B8" w:rsidRPr="00187B4C" w:rsidRDefault="001325B8" w:rsidP="001325B8">
      <w:pPr>
        <w:ind w:left="-1418" w:right="-1440"/>
        <w:jc w:val="center"/>
        <w:rPr>
          <w:rFonts w:ascii="Arial" w:hAnsi="Arial" w:cs="Arial"/>
          <w:color w:val="8496B0" w:themeColor="text2" w:themeTint="99"/>
          <w:sz w:val="24"/>
          <w:szCs w:val="24"/>
        </w:rPr>
      </w:pPr>
      <w:r w:rsidRPr="00187B4C">
        <w:rPr>
          <w:rFonts w:ascii="Arial" w:hAnsi="Arial" w:cs="Arial"/>
          <w:noProof/>
          <w:sz w:val="24"/>
          <w:szCs w:val="24"/>
          <w:lang w:eastAsia="en-IE"/>
        </w:rPr>
        <w:drawing>
          <wp:inline distT="0" distB="0" distL="0" distR="0" wp14:anchorId="4D70660D" wp14:editId="6C07CD00">
            <wp:extent cx="3383280" cy="113006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munity_MARK_MASTER_Std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9168" cy="1132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5B8" w:rsidRPr="00187B4C" w:rsidRDefault="001325B8" w:rsidP="001325B8">
      <w:pPr>
        <w:ind w:left="-1418" w:right="-1440"/>
        <w:jc w:val="center"/>
        <w:rPr>
          <w:rFonts w:ascii="Arial" w:hAnsi="Arial" w:cs="Arial"/>
          <w:b/>
          <w:color w:val="8496B0" w:themeColor="text2" w:themeTint="99"/>
          <w:sz w:val="24"/>
          <w:szCs w:val="24"/>
        </w:rPr>
      </w:pPr>
      <w:r w:rsidRPr="00187B4C">
        <w:rPr>
          <w:rFonts w:ascii="Arial" w:hAnsi="Arial" w:cs="Arial"/>
          <w:noProof/>
          <w:color w:val="000000"/>
          <w:sz w:val="24"/>
          <w:szCs w:val="24"/>
          <w:lang w:eastAsia="en-IE"/>
        </w:rPr>
        <w:drawing>
          <wp:inline distT="0" distB="0" distL="0" distR="0" wp14:anchorId="02506666" wp14:editId="61751206">
            <wp:extent cx="5730498" cy="6038850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87" cy="605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5B8" w:rsidRPr="004D5456" w:rsidRDefault="00B32443" w:rsidP="001325B8">
      <w:pPr>
        <w:ind w:left="-1418" w:right="-1440"/>
        <w:jc w:val="center"/>
        <w:rPr>
          <w:rFonts w:ascii="Arial" w:hAnsi="Arial" w:cs="Arial"/>
          <w:b/>
          <w:color w:val="2E74B5" w:themeColor="accent1" w:themeShade="BF"/>
          <w:sz w:val="36"/>
          <w:szCs w:val="36"/>
        </w:rPr>
      </w:pPr>
      <w:r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2019 Local Authorities </w:t>
      </w:r>
      <w:r w:rsidR="002C252F" w:rsidRPr="004D5456">
        <w:rPr>
          <w:rFonts w:ascii="Arial" w:hAnsi="Arial" w:cs="Arial"/>
          <w:b/>
          <w:color w:val="2E74B5" w:themeColor="accent1" w:themeShade="BF"/>
          <w:sz w:val="36"/>
          <w:szCs w:val="36"/>
        </w:rPr>
        <w:t>Project Overview</w:t>
      </w:r>
    </w:p>
    <w:p w:rsidR="001325B8" w:rsidRPr="004D5456" w:rsidRDefault="001325B8" w:rsidP="001325B8">
      <w:pPr>
        <w:ind w:left="-1418" w:right="-1440"/>
        <w:jc w:val="center"/>
        <w:rPr>
          <w:rFonts w:ascii="Arial" w:hAnsi="Arial" w:cs="Arial"/>
          <w:b/>
          <w:color w:val="2E74B5" w:themeColor="accent1" w:themeShade="BF"/>
          <w:sz w:val="36"/>
          <w:szCs w:val="36"/>
        </w:rPr>
      </w:pPr>
      <w:r w:rsidRPr="004D5456">
        <w:rPr>
          <w:rFonts w:ascii="Arial" w:hAnsi="Arial" w:cs="Arial"/>
          <w:b/>
          <w:color w:val="2E74B5" w:themeColor="accent1" w:themeShade="BF"/>
          <w:sz w:val="36"/>
          <w:szCs w:val="36"/>
        </w:rPr>
        <w:t>Measure</w:t>
      </w:r>
      <w:r w:rsidR="002C252F" w:rsidRPr="004D5456">
        <w:rPr>
          <w:rFonts w:ascii="Arial" w:hAnsi="Arial" w:cs="Arial"/>
          <w:b/>
          <w:color w:val="2E74B5" w:themeColor="accent1" w:themeShade="BF"/>
          <w:sz w:val="36"/>
          <w:szCs w:val="36"/>
        </w:rPr>
        <w:t>s</w:t>
      </w:r>
      <w:r w:rsidRPr="004D5456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2</w:t>
      </w:r>
      <w:r w:rsidR="002C252F" w:rsidRPr="004D5456">
        <w:rPr>
          <w:rFonts w:ascii="Arial" w:hAnsi="Arial" w:cs="Arial"/>
          <w:b/>
          <w:color w:val="2E74B5" w:themeColor="accent1" w:themeShade="BF"/>
          <w:sz w:val="36"/>
          <w:szCs w:val="36"/>
        </w:rPr>
        <w:t xml:space="preserve"> &amp; 3 </w:t>
      </w:r>
    </w:p>
    <w:p w:rsidR="001325B8" w:rsidRPr="00187B4C" w:rsidRDefault="001325B8" w:rsidP="00D5178C">
      <w:pPr>
        <w:jc w:val="center"/>
        <w:rPr>
          <w:rFonts w:ascii="Arial" w:hAnsi="Arial" w:cs="Arial"/>
          <w:noProof/>
          <w:sz w:val="24"/>
          <w:szCs w:val="24"/>
          <w:lang w:eastAsia="en-IE"/>
        </w:rPr>
      </w:pPr>
    </w:p>
    <w:p w:rsidR="00D5178C" w:rsidRPr="00187B4C" w:rsidRDefault="00D5178C" w:rsidP="00D5178C">
      <w:pPr>
        <w:jc w:val="center"/>
        <w:rPr>
          <w:rFonts w:ascii="Arial" w:hAnsi="Arial" w:cs="Arial"/>
          <w:b/>
          <w:color w:val="008080"/>
          <w:sz w:val="24"/>
          <w:szCs w:val="24"/>
        </w:rPr>
      </w:pPr>
      <w:r w:rsidRPr="00187B4C">
        <w:rPr>
          <w:rFonts w:ascii="Arial" w:hAnsi="Arial" w:cs="Arial"/>
          <w:noProof/>
          <w:sz w:val="24"/>
          <w:szCs w:val="24"/>
          <w:lang w:eastAsia="en-IE"/>
        </w:rPr>
        <w:lastRenderedPageBreak/>
        <w:drawing>
          <wp:inline distT="0" distB="0" distL="0" distR="0" wp14:anchorId="76B80E2B" wp14:editId="0E047638">
            <wp:extent cx="2783205" cy="874395"/>
            <wp:effectExtent l="0" t="0" r="0" b="0"/>
            <wp:docPr id="1" name="Picture 1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ty_MARK_MASTER_Std_Colou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0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78C" w:rsidRPr="00187B4C" w:rsidRDefault="00D5178C" w:rsidP="00D5178C">
      <w:pPr>
        <w:jc w:val="center"/>
        <w:rPr>
          <w:rFonts w:ascii="Arial" w:hAnsi="Arial" w:cs="Arial"/>
          <w:b/>
          <w:sz w:val="24"/>
          <w:szCs w:val="24"/>
        </w:rPr>
      </w:pPr>
      <w:r w:rsidRPr="00187B4C">
        <w:rPr>
          <w:rFonts w:ascii="Arial" w:hAnsi="Arial" w:cs="Arial"/>
          <w:b/>
          <w:sz w:val="24"/>
          <w:szCs w:val="24"/>
        </w:rPr>
        <w:t>OUTDOOR RECREATION INFRASTRUCTURE SCHEME</w:t>
      </w:r>
    </w:p>
    <w:p w:rsidR="00D5178C" w:rsidRPr="00187B4C" w:rsidRDefault="008A5FAA" w:rsidP="00D517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5178C" w:rsidRPr="00187B4C">
        <w:rPr>
          <w:rFonts w:ascii="Arial" w:hAnsi="Arial" w:cs="Arial"/>
          <w:b/>
          <w:sz w:val="24"/>
          <w:szCs w:val="24"/>
        </w:rPr>
        <w:t>2019</w:t>
      </w:r>
    </w:p>
    <w:p w:rsidR="00D5178C" w:rsidRPr="00187B4C" w:rsidRDefault="00D5178C" w:rsidP="00D5178C">
      <w:pPr>
        <w:jc w:val="center"/>
        <w:rPr>
          <w:rFonts w:ascii="Arial" w:hAnsi="Arial" w:cs="Arial"/>
          <w:b/>
          <w:sz w:val="24"/>
          <w:szCs w:val="24"/>
        </w:rPr>
      </w:pPr>
      <w:r w:rsidRPr="00187B4C">
        <w:rPr>
          <w:rFonts w:ascii="Arial" w:hAnsi="Arial" w:cs="Arial"/>
          <w:b/>
          <w:sz w:val="24"/>
          <w:szCs w:val="24"/>
        </w:rPr>
        <w:t xml:space="preserve">Project Overview for Measure </w:t>
      </w:r>
      <w:r w:rsidR="001325B8" w:rsidRPr="00187B4C">
        <w:rPr>
          <w:rFonts w:ascii="Arial" w:hAnsi="Arial" w:cs="Arial"/>
          <w:b/>
          <w:sz w:val="24"/>
          <w:szCs w:val="24"/>
        </w:rPr>
        <w:t>2</w:t>
      </w:r>
      <w:r w:rsidR="00D20C20" w:rsidRPr="00187B4C">
        <w:rPr>
          <w:rFonts w:ascii="Arial" w:hAnsi="Arial" w:cs="Arial"/>
          <w:b/>
          <w:sz w:val="24"/>
          <w:szCs w:val="24"/>
        </w:rPr>
        <w:t xml:space="preserve"> &amp; 3 </w:t>
      </w:r>
    </w:p>
    <w:p w:rsidR="00D5178C" w:rsidRPr="00187B4C" w:rsidRDefault="00D5178C" w:rsidP="00D5178C">
      <w:pPr>
        <w:rPr>
          <w:rFonts w:ascii="Arial" w:hAnsi="Arial" w:cs="Arial"/>
          <w:b/>
          <w:sz w:val="24"/>
          <w:szCs w:val="24"/>
        </w:rPr>
      </w:pPr>
      <w:r w:rsidRPr="00187B4C">
        <w:rPr>
          <w:rFonts w:ascii="Arial" w:hAnsi="Arial" w:cs="Arial"/>
          <w:b/>
          <w:sz w:val="24"/>
          <w:szCs w:val="24"/>
        </w:rPr>
        <w:t xml:space="preserve">Local Authority Information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D5178C" w:rsidRPr="00187B4C" w:rsidTr="006914F5">
        <w:tc>
          <w:tcPr>
            <w:tcW w:w="3652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Project Name:</w:t>
            </w:r>
          </w:p>
        </w:tc>
        <w:tc>
          <w:tcPr>
            <w:tcW w:w="5590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652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Funding Measure:</w:t>
            </w:r>
          </w:p>
        </w:tc>
        <w:tc>
          <w:tcPr>
            <w:tcW w:w="5590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652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652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Correspondence Address:</w:t>
            </w: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652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Correspondence Email:</w:t>
            </w:r>
          </w:p>
        </w:tc>
        <w:tc>
          <w:tcPr>
            <w:tcW w:w="5590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652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Correspondence Telephone No.:</w:t>
            </w:r>
          </w:p>
        </w:tc>
        <w:tc>
          <w:tcPr>
            <w:tcW w:w="5590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4D5456" w:rsidRDefault="004D5456" w:rsidP="00D5178C">
      <w:pPr>
        <w:rPr>
          <w:rFonts w:ascii="Arial" w:hAnsi="Arial" w:cs="Arial"/>
          <w:b/>
          <w:sz w:val="24"/>
          <w:szCs w:val="24"/>
        </w:rPr>
      </w:pPr>
    </w:p>
    <w:p w:rsidR="00D5178C" w:rsidRPr="00187B4C" w:rsidRDefault="004D5456" w:rsidP="00D5178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Local </w:t>
      </w:r>
      <w:r w:rsidR="00D5178C" w:rsidRPr="00187B4C">
        <w:rPr>
          <w:rFonts w:ascii="Arial" w:hAnsi="Arial" w:cs="Arial"/>
          <w:b/>
          <w:sz w:val="24"/>
          <w:szCs w:val="24"/>
        </w:rPr>
        <w:t>Community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590"/>
      </w:tblGrid>
      <w:tr w:rsidR="00D5178C" w:rsidRPr="00187B4C" w:rsidTr="006914F5">
        <w:tc>
          <w:tcPr>
            <w:tcW w:w="3652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Project Name:</w:t>
            </w:r>
          </w:p>
        </w:tc>
        <w:tc>
          <w:tcPr>
            <w:tcW w:w="5590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652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Contact Person:</w:t>
            </w:r>
          </w:p>
        </w:tc>
        <w:tc>
          <w:tcPr>
            <w:tcW w:w="5590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652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Correspondence Address:</w:t>
            </w: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90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652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Correspondence Email:</w:t>
            </w:r>
          </w:p>
        </w:tc>
        <w:tc>
          <w:tcPr>
            <w:tcW w:w="5590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652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Correspondence Telephone No.:</w:t>
            </w:r>
          </w:p>
        </w:tc>
        <w:tc>
          <w:tcPr>
            <w:tcW w:w="5590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78C" w:rsidRPr="00187B4C" w:rsidRDefault="00D5178C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5D1A" w:rsidRPr="00187B4C" w:rsidRDefault="00355D1A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5D1A" w:rsidRPr="00187B4C" w:rsidRDefault="00355D1A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87B4C" w:rsidRDefault="00187B4C" w:rsidP="00D5178C">
      <w:pPr>
        <w:rPr>
          <w:rFonts w:ascii="Arial" w:hAnsi="Arial" w:cs="Arial"/>
          <w:b/>
          <w:sz w:val="24"/>
          <w:szCs w:val="24"/>
        </w:rPr>
      </w:pPr>
    </w:p>
    <w:p w:rsidR="00187B4C" w:rsidRDefault="00187B4C" w:rsidP="00D5178C">
      <w:pPr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D5178C">
      <w:pPr>
        <w:rPr>
          <w:rFonts w:ascii="Arial" w:hAnsi="Arial" w:cs="Arial"/>
          <w:b/>
          <w:sz w:val="24"/>
          <w:szCs w:val="24"/>
        </w:rPr>
      </w:pPr>
      <w:r w:rsidRPr="00187B4C">
        <w:rPr>
          <w:rFonts w:ascii="Arial" w:hAnsi="Arial" w:cs="Arial"/>
          <w:b/>
          <w:sz w:val="24"/>
          <w:szCs w:val="24"/>
        </w:rPr>
        <w:lastRenderedPageBreak/>
        <w:t xml:space="preserve">Project Information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5"/>
        <w:gridCol w:w="6"/>
        <w:gridCol w:w="5561"/>
      </w:tblGrid>
      <w:tr w:rsidR="00D5178C" w:rsidRPr="00187B4C" w:rsidTr="006914F5">
        <w:trPr>
          <w:trHeight w:val="421"/>
        </w:trPr>
        <w:tc>
          <w:tcPr>
            <w:tcW w:w="3681" w:type="dxa"/>
            <w:gridSpan w:val="2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Project Name: </w:t>
            </w:r>
          </w:p>
        </w:tc>
        <w:tc>
          <w:tcPr>
            <w:tcW w:w="5561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252F" w:rsidRPr="00187B4C" w:rsidTr="006914F5">
        <w:trPr>
          <w:trHeight w:val="421"/>
        </w:trPr>
        <w:tc>
          <w:tcPr>
            <w:tcW w:w="3681" w:type="dxa"/>
            <w:gridSpan w:val="2"/>
            <w:shd w:val="clear" w:color="auto" w:fill="FFFFFF" w:themeFill="background1"/>
          </w:tcPr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Measure:</w:t>
            </w:r>
          </w:p>
        </w:tc>
        <w:tc>
          <w:tcPr>
            <w:tcW w:w="5561" w:type="dxa"/>
            <w:shd w:val="clear" w:color="auto" w:fill="auto"/>
          </w:tcPr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rPr>
          <w:trHeight w:val="421"/>
        </w:trPr>
        <w:tc>
          <w:tcPr>
            <w:tcW w:w="3681" w:type="dxa"/>
            <w:gridSpan w:val="2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List all stakeholders in the project:</w:t>
            </w:r>
          </w:p>
        </w:tc>
        <w:tc>
          <w:tcPr>
            <w:tcW w:w="5561" w:type="dxa"/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rPr>
          <w:trHeight w:val="490"/>
        </w:trPr>
        <w:tc>
          <w:tcPr>
            <w:tcW w:w="368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Location of proposed works:</w:t>
            </w: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87B4C">
              <w:rPr>
                <w:rFonts w:ascii="Arial" w:hAnsi="Arial" w:cs="Arial"/>
                <w:b/>
                <w:sz w:val="24"/>
                <w:szCs w:val="24"/>
              </w:rPr>
              <w:t>Eircode</w:t>
            </w:r>
            <w:proofErr w:type="spellEnd"/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 / GPS start and finish coordinates</w:t>
            </w:r>
            <w:r w:rsidR="002C252F" w:rsidRPr="00187B4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561" w:type="dxa"/>
            <w:tcBorders>
              <w:bottom w:val="single" w:sz="4" w:space="0" w:color="auto"/>
            </w:tcBorders>
            <w:shd w:val="clear" w:color="auto" w:fill="auto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rPr>
          <w:trHeight w:val="501"/>
        </w:trPr>
        <w:tc>
          <w:tcPr>
            <w:tcW w:w="3675" w:type="dxa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Are these works part of a larger project Y/N</w:t>
            </w:r>
          </w:p>
          <w:p w:rsidR="002C252F" w:rsidRPr="00187B4C" w:rsidRDefault="00D5178C" w:rsidP="002C25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If yes, </w:t>
            </w:r>
            <w:r w:rsidR="002C252F" w:rsidRPr="00187B4C">
              <w:rPr>
                <w:rFonts w:ascii="Arial" w:hAnsi="Arial" w:cs="Arial"/>
                <w:b/>
                <w:sz w:val="24"/>
                <w:szCs w:val="24"/>
              </w:rPr>
              <w:t>what are the objectives of the larger project, and give details of funding approved, applied for and planned for the other phases:</w:t>
            </w:r>
          </w:p>
          <w:p w:rsidR="002C252F" w:rsidRPr="00187B4C" w:rsidRDefault="002C252F" w:rsidP="002C25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Include details of previous funding granted under ORIS and all other applicable funding (RRDF, etc.)</w:t>
            </w: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67" w:type="dxa"/>
            <w:gridSpan w:val="2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6914F5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Outline </w:t>
            </w:r>
            <w:r w:rsidR="002C252F" w:rsidRPr="00187B4C">
              <w:rPr>
                <w:rFonts w:ascii="Arial" w:hAnsi="Arial" w:cs="Arial"/>
                <w:b/>
                <w:sz w:val="24"/>
                <w:szCs w:val="24"/>
              </w:rPr>
              <w:t>ho</w:t>
            </w:r>
            <w:r w:rsidR="00B32443">
              <w:rPr>
                <w:rFonts w:ascii="Arial" w:hAnsi="Arial" w:cs="Arial"/>
                <w:b/>
                <w:sz w:val="24"/>
                <w:szCs w:val="24"/>
              </w:rPr>
              <w:t>w the proposed project addresses</w:t>
            </w:r>
            <w:r w:rsidR="002C252F" w:rsidRPr="00187B4C">
              <w:rPr>
                <w:rFonts w:ascii="Arial" w:hAnsi="Arial" w:cs="Arial"/>
                <w:b/>
                <w:sz w:val="24"/>
                <w:szCs w:val="24"/>
              </w:rPr>
              <w:t xml:space="preserve"> an identified need: </w:t>
            </w: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C252F" w:rsidRPr="00187B4C" w:rsidTr="006914F5">
        <w:trPr>
          <w:trHeight w:val="501"/>
        </w:trPr>
        <w:tc>
          <w:tcPr>
            <w:tcW w:w="9242" w:type="dxa"/>
            <w:gridSpan w:val="3"/>
            <w:shd w:val="clear" w:color="auto" w:fill="FFFFFF" w:themeFill="background1"/>
          </w:tcPr>
          <w:p w:rsidR="002C252F" w:rsidRPr="00187B4C" w:rsidRDefault="002C252F" w:rsidP="002C25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lastRenderedPageBreak/>
              <w:t>Outline how the proposed project supports countryside recreation</w:t>
            </w:r>
            <w:r w:rsidRPr="00187B4C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178C" w:rsidRPr="00187B4C" w:rsidTr="00B32443">
        <w:trPr>
          <w:trHeight w:val="3525"/>
        </w:trPr>
        <w:tc>
          <w:tcPr>
            <w:tcW w:w="9242" w:type="dxa"/>
            <w:gridSpan w:val="3"/>
            <w:shd w:val="clear" w:color="auto" w:fill="FFFFFF" w:themeFill="background1"/>
          </w:tcPr>
          <w:p w:rsidR="002C252F" w:rsidRPr="00187B4C" w:rsidRDefault="00B32443" w:rsidP="002C252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are</w:t>
            </w:r>
            <w:r w:rsidR="002C252F" w:rsidRPr="00187B4C">
              <w:rPr>
                <w:rFonts w:ascii="Arial" w:hAnsi="Arial" w:cs="Arial"/>
                <w:b/>
                <w:sz w:val="24"/>
                <w:szCs w:val="24"/>
              </w:rPr>
              <w:t xml:space="preserve"> the overall objective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C252F" w:rsidRPr="00187B4C">
              <w:rPr>
                <w:rFonts w:ascii="Arial" w:hAnsi="Arial" w:cs="Arial"/>
                <w:b/>
                <w:sz w:val="24"/>
                <w:szCs w:val="24"/>
              </w:rPr>
              <w:t xml:space="preserve"> of the proposed project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3">
              <w:rPr>
                <w:rFonts w:ascii="Arial" w:hAnsi="Arial" w:cs="Arial"/>
                <w:sz w:val="24"/>
                <w:szCs w:val="24"/>
              </w:rPr>
              <w:t>(up to 5 bullet points)</w:t>
            </w:r>
            <w:r w:rsidRPr="00B32443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C252F" w:rsidRPr="0018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740D9" w:rsidRPr="00187B4C" w:rsidRDefault="008740D9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5178C" w:rsidRPr="00187B4C" w:rsidRDefault="00D5178C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C252F" w:rsidRPr="00187B4C" w:rsidRDefault="002C252F" w:rsidP="006914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32443" w:rsidRPr="00187B4C" w:rsidTr="006914F5">
        <w:trPr>
          <w:trHeight w:val="3525"/>
        </w:trPr>
        <w:tc>
          <w:tcPr>
            <w:tcW w:w="9242" w:type="dxa"/>
            <w:gridSpan w:val="3"/>
            <w:shd w:val="clear" w:color="auto" w:fill="FFFFFF" w:themeFill="background1"/>
          </w:tcPr>
          <w:p w:rsidR="00B32443" w:rsidRPr="00434D0B" w:rsidRDefault="00B32443" w:rsidP="00B32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H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>ow will the intended outcomes be measured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2443">
              <w:rPr>
                <w:rFonts w:ascii="Arial" w:hAnsi="Arial" w:cs="Arial"/>
                <w:sz w:val="24"/>
                <w:szCs w:val="24"/>
              </w:rPr>
              <w:t>(up to 5 bullet points)</w:t>
            </w:r>
            <w:r w:rsidRPr="00B32443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32443" w:rsidRDefault="00B32443" w:rsidP="002C25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78C" w:rsidRPr="00187B4C" w:rsidRDefault="00D5178C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D5178C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87B4C">
        <w:rPr>
          <w:rFonts w:ascii="Arial" w:hAnsi="Arial" w:cs="Arial"/>
          <w:b/>
          <w:sz w:val="24"/>
          <w:szCs w:val="24"/>
        </w:rPr>
        <w:t xml:space="preserve">Detailed Costings for Proposed Project: </w:t>
      </w:r>
    </w:p>
    <w:p w:rsidR="00D5178C" w:rsidRPr="00187B4C" w:rsidRDefault="00D5178C" w:rsidP="00D517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87B4C">
        <w:rPr>
          <w:rFonts w:ascii="Arial" w:hAnsi="Arial" w:cs="Arial"/>
          <w:sz w:val="24"/>
          <w:szCs w:val="24"/>
        </w:rPr>
        <w:t>Please provide detailed breakdown of all elements of the proposed works including any administration/other fees/costs: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6"/>
      </w:tblGrid>
      <w:tr w:rsidR="00D5178C" w:rsidRPr="00187B4C" w:rsidTr="006914F5">
        <w:tc>
          <w:tcPr>
            <w:tcW w:w="4676" w:type="dxa"/>
          </w:tcPr>
          <w:p w:rsidR="00D5178C" w:rsidRPr="00187B4C" w:rsidRDefault="00CD271D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187B4C">
              <w:rPr>
                <w:rFonts w:ascii="Arial" w:hAnsi="Arial" w:cs="Arial"/>
                <w:sz w:val="24"/>
                <w:szCs w:val="24"/>
              </w:rPr>
              <w:t xml:space="preserve">Elements 1,2 </w:t>
            </w:r>
            <w:proofErr w:type="spellStart"/>
            <w:r w:rsidRPr="00187B4C">
              <w:rPr>
                <w:rFonts w:ascii="Arial" w:hAnsi="Arial" w:cs="Arial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Total Cost</w:t>
            </w:r>
          </w:p>
        </w:tc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4676" w:type="dxa"/>
          </w:tcPr>
          <w:p w:rsidR="00D5178C" w:rsidRPr="00187B4C" w:rsidRDefault="00D5178C" w:rsidP="00B3244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Funding amount sought: </w:t>
            </w:r>
            <w:r w:rsidR="00B3244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Max 80% of total cost up to the Measure limit) </w:t>
            </w:r>
          </w:p>
        </w:tc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4676" w:type="dxa"/>
          </w:tcPr>
          <w:p w:rsidR="00D5178C" w:rsidRPr="00187B4C" w:rsidRDefault="00D5178C" w:rsidP="00B3244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Match Funding: (at least 20% of total cost/max grant)</w:t>
            </w:r>
          </w:p>
        </w:tc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3" w:rsidRPr="00187B4C" w:rsidTr="006914F5">
        <w:tc>
          <w:tcPr>
            <w:tcW w:w="4676" w:type="dxa"/>
          </w:tcPr>
          <w:p w:rsidR="00B32443" w:rsidRPr="00434D0B" w:rsidRDefault="00B32443" w:rsidP="00B324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4D0B">
              <w:rPr>
                <w:rFonts w:ascii="Arial" w:hAnsi="Arial" w:cs="Arial"/>
                <w:b/>
                <w:sz w:val="24"/>
                <w:szCs w:val="24"/>
              </w:rPr>
              <w:t>Value of Match Funding which is “in-kind”:</w:t>
            </w:r>
          </w:p>
          <w:p w:rsidR="00B32443" w:rsidRPr="00434D0B" w:rsidRDefault="00B32443" w:rsidP="00B324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4D0B">
              <w:rPr>
                <w:rFonts w:ascii="Arial" w:hAnsi="Arial" w:cs="Arial"/>
                <w:b/>
                <w:sz w:val="24"/>
                <w:szCs w:val="24"/>
              </w:rPr>
              <w:t>(Maximum 15% of total cost)</w:t>
            </w:r>
          </w:p>
        </w:tc>
        <w:tc>
          <w:tcPr>
            <w:tcW w:w="4676" w:type="dxa"/>
          </w:tcPr>
          <w:p w:rsidR="00B32443" w:rsidRPr="00187B4C" w:rsidRDefault="00B32443" w:rsidP="00B3244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2443" w:rsidRPr="00187B4C" w:rsidTr="006914F5">
        <w:tc>
          <w:tcPr>
            <w:tcW w:w="4676" w:type="dxa"/>
          </w:tcPr>
          <w:p w:rsidR="00B32443" w:rsidRPr="00434D0B" w:rsidRDefault="00B32443" w:rsidP="00B324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4D0B">
              <w:rPr>
                <w:rFonts w:ascii="Arial" w:hAnsi="Arial" w:cs="Arial"/>
                <w:b/>
                <w:sz w:val="24"/>
                <w:szCs w:val="24"/>
              </w:rPr>
              <w:t xml:space="preserve">Amount of Cash Contribution: </w:t>
            </w:r>
          </w:p>
          <w:p w:rsidR="00B32443" w:rsidRPr="00434D0B" w:rsidRDefault="00B32443" w:rsidP="00B3244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34D0B">
              <w:rPr>
                <w:rFonts w:ascii="Arial" w:hAnsi="Arial" w:cs="Arial"/>
                <w:b/>
                <w:sz w:val="24"/>
                <w:szCs w:val="24"/>
              </w:rPr>
              <w:t>(Minimum of 5% of total cost)</w:t>
            </w:r>
          </w:p>
        </w:tc>
        <w:tc>
          <w:tcPr>
            <w:tcW w:w="4676" w:type="dxa"/>
          </w:tcPr>
          <w:p w:rsidR="00B32443" w:rsidRPr="00187B4C" w:rsidRDefault="00B32443" w:rsidP="00B3244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4676" w:type="dxa"/>
          </w:tcPr>
          <w:p w:rsidR="00D5178C" w:rsidRPr="00187B4C" w:rsidRDefault="00D5178C" w:rsidP="00B3244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187B4C">
              <w:rPr>
                <w:rFonts w:ascii="Arial" w:hAnsi="Arial" w:cs="Arial"/>
                <w:b/>
                <w:sz w:val="24"/>
                <w:szCs w:val="24"/>
              </w:rPr>
              <w:t>Please outline the</w:t>
            </w:r>
            <w:r w:rsidR="00B32443">
              <w:rPr>
                <w:rFonts w:ascii="Arial" w:hAnsi="Arial" w:cs="Arial"/>
                <w:b/>
                <w:sz w:val="24"/>
                <w:szCs w:val="24"/>
              </w:rPr>
              <w:t xml:space="preserve"> nature and source of “in-kind” </w:t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>contributions</w:t>
            </w:r>
            <w:r w:rsidR="00187B4C" w:rsidRPr="00187B4C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2"/>
            </w:r>
            <w:r w:rsidRPr="00187B4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4676" w:type="dxa"/>
          </w:tcPr>
          <w:p w:rsidR="00D5178C" w:rsidRPr="00187B4C" w:rsidRDefault="00D5178C" w:rsidP="006914F5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178C" w:rsidRPr="00187B4C" w:rsidRDefault="00D5178C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0163" w:rsidRDefault="00760163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0163" w:rsidRDefault="00760163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0163" w:rsidRDefault="00760163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60163" w:rsidRDefault="00760163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178C" w:rsidRPr="00187B4C" w:rsidRDefault="00760163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Timelines:</w:t>
      </w:r>
    </w:p>
    <w:p w:rsidR="00D5178C" w:rsidRPr="00187B4C" w:rsidRDefault="00D5178C" w:rsidP="00D5178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178C" w:rsidRPr="00187B4C" w:rsidRDefault="00760163" w:rsidP="00760163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760163">
        <w:rPr>
          <w:rFonts w:ascii="Arial" w:hAnsi="Arial" w:cs="Arial"/>
          <w:sz w:val="24"/>
          <w:szCs w:val="24"/>
        </w:rPr>
        <w:t xml:space="preserve">Provide a </w:t>
      </w:r>
      <w:r w:rsidR="00D5178C" w:rsidRPr="00760163">
        <w:rPr>
          <w:rFonts w:ascii="Arial" w:hAnsi="Arial" w:cs="Arial"/>
          <w:sz w:val="24"/>
          <w:szCs w:val="24"/>
        </w:rPr>
        <w:t xml:space="preserve">detailed breakdown of </w:t>
      </w:r>
      <w:r>
        <w:rPr>
          <w:rFonts w:ascii="Arial" w:hAnsi="Arial" w:cs="Arial"/>
          <w:sz w:val="24"/>
          <w:szCs w:val="24"/>
        </w:rPr>
        <w:t>the project timelines including</w:t>
      </w:r>
      <w:r w:rsidR="00D5178C" w:rsidRPr="00760163">
        <w:rPr>
          <w:rFonts w:ascii="Arial" w:hAnsi="Arial" w:cs="Arial"/>
          <w:sz w:val="24"/>
          <w:szCs w:val="24"/>
        </w:rPr>
        <w:t xml:space="preserve"> commencement, indicative stage commencement and completion dates</w:t>
      </w:r>
      <w:r w:rsidR="00D5178C" w:rsidRPr="00187B4C">
        <w:rPr>
          <w:rFonts w:ascii="Arial" w:hAnsi="Arial" w:cs="Arial"/>
          <w:b/>
          <w:sz w:val="24"/>
          <w:szCs w:val="24"/>
        </w:rPr>
        <w:t xml:space="preserve"> </w:t>
      </w:r>
      <w:r w:rsidR="00D5178C" w:rsidRPr="00187B4C">
        <w:rPr>
          <w:rFonts w:ascii="Arial" w:hAnsi="Arial" w:cs="Arial"/>
          <w:sz w:val="24"/>
          <w:szCs w:val="24"/>
        </w:rPr>
        <w:t>(insert additional rows as required</w:t>
      </w:r>
      <w:r w:rsidR="00D5178C" w:rsidRPr="0076016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8"/>
      </w:tblGrid>
      <w:tr w:rsidR="00D5178C" w:rsidRPr="00187B4C" w:rsidTr="006914F5">
        <w:tc>
          <w:tcPr>
            <w:tcW w:w="3117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</w:tcPr>
          <w:p w:rsidR="00D5178C" w:rsidRPr="00760163" w:rsidRDefault="00D5178C" w:rsidP="0076016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163">
              <w:rPr>
                <w:rFonts w:ascii="Arial" w:hAnsi="Arial" w:cs="Arial"/>
                <w:b/>
                <w:sz w:val="24"/>
                <w:szCs w:val="24"/>
              </w:rPr>
              <w:t>Indicative Date:</w:t>
            </w:r>
          </w:p>
        </w:tc>
        <w:tc>
          <w:tcPr>
            <w:tcW w:w="3118" w:type="dxa"/>
          </w:tcPr>
          <w:p w:rsidR="00D5178C" w:rsidRPr="00760163" w:rsidRDefault="00D5178C" w:rsidP="00760163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163">
              <w:rPr>
                <w:rFonts w:ascii="Arial" w:hAnsi="Arial" w:cs="Arial"/>
                <w:b/>
                <w:sz w:val="24"/>
                <w:szCs w:val="24"/>
              </w:rPr>
              <w:t>Brief description of work to be completed:</w:t>
            </w:r>
          </w:p>
        </w:tc>
      </w:tr>
      <w:tr w:rsidR="00D5178C" w:rsidRPr="00187B4C" w:rsidTr="006914F5">
        <w:tc>
          <w:tcPr>
            <w:tcW w:w="3117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187B4C">
              <w:rPr>
                <w:rFonts w:ascii="Arial" w:hAnsi="Arial" w:cs="Arial"/>
                <w:sz w:val="24"/>
                <w:szCs w:val="24"/>
              </w:rPr>
              <w:t>Commencement</w:t>
            </w:r>
          </w:p>
        </w:tc>
        <w:tc>
          <w:tcPr>
            <w:tcW w:w="3117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117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187B4C">
              <w:rPr>
                <w:rFonts w:ascii="Arial" w:hAnsi="Arial" w:cs="Arial"/>
                <w:sz w:val="24"/>
                <w:szCs w:val="24"/>
              </w:rPr>
              <w:t xml:space="preserve">Stage 1 date </w:t>
            </w:r>
          </w:p>
        </w:tc>
        <w:tc>
          <w:tcPr>
            <w:tcW w:w="3117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117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187B4C">
              <w:rPr>
                <w:rFonts w:ascii="Arial" w:hAnsi="Arial" w:cs="Arial"/>
                <w:sz w:val="24"/>
                <w:szCs w:val="24"/>
              </w:rPr>
              <w:t>Stage 2 date</w:t>
            </w:r>
          </w:p>
        </w:tc>
        <w:tc>
          <w:tcPr>
            <w:tcW w:w="3117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78C" w:rsidRPr="00187B4C" w:rsidTr="006914F5">
        <w:tc>
          <w:tcPr>
            <w:tcW w:w="3117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187B4C">
              <w:rPr>
                <w:rFonts w:ascii="Arial" w:hAnsi="Arial" w:cs="Arial"/>
                <w:sz w:val="24"/>
                <w:szCs w:val="24"/>
              </w:rPr>
              <w:t xml:space="preserve">Completion date </w:t>
            </w:r>
          </w:p>
        </w:tc>
        <w:tc>
          <w:tcPr>
            <w:tcW w:w="3117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178C" w:rsidRPr="00187B4C" w:rsidRDefault="00D5178C" w:rsidP="00760163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55D1A" w:rsidRPr="00187B4C" w:rsidRDefault="00355D1A" w:rsidP="00355D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5D1A" w:rsidRPr="00187B4C" w:rsidRDefault="00355D1A" w:rsidP="00355D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5D1A" w:rsidRPr="00187B4C" w:rsidRDefault="00355D1A" w:rsidP="00355D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5D1A" w:rsidRPr="00187B4C" w:rsidRDefault="00355D1A" w:rsidP="00355D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55D1A" w:rsidRPr="00187B4C" w:rsidRDefault="00355D1A" w:rsidP="00355D1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355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87B4C">
        <w:rPr>
          <w:rFonts w:ascii="Arial" w:hAnsi="Arial" w:cs="Arial"/>
          <w:sz w:val="24"/>
          <w:szCs w:val="24"/>
        </w:rPr>
        <w:t xml:space="preserve">I confirm that the particulars of this application are correct and that </w:t>
      </w:r>
    </w:p>
    <w:p w:rsidR="00D5178C" w:rsidRPr="00187B4C" w:rsidRDefault="00D5178C" w:rsidP="00D517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87B4C">
        <w:rPr>
          <w:rFonts w:ascii="Arial" w:hAnsi="Arial" w:cs="Arial"/>
          <w:sz w:val="24"/>
          <w:szCs w:val="24"/>
        </w:rPr>
        <w:t>The project is eligible under the ORIS criteria</w:t>
      </w:r>
    </w:p>
    <w:p w:rsidR="00D5178C" w:rsidRPr="00187B4C" w:rsidRDefault="00D5178C" w:rsidP="00D517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87B4C">
        <w:rPr>
          <w:rFonts w:ascii="Arial" w:hAnsi="Arial" w:cs="Arial"/>
          <w:sz w:val="24"/>
          <w:szCs w:val="24"/>
        </w:rPr>
        <w:t>Match funding is available and ring-fenced for the project</w:t>
      </w:r>
    </w:p>
    <w:p w:rsidR="00D5178C" w:rsidRPr="00187B4C" w:rsidRDefault="00D5178C" w:rsidP="00D517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87B4C">
        <w:rPr>
          <w:rFonts w:ascii="Arial" w:hAnsi="Arial" w:cs="Arial"/>
          <w:sz w:val="24"/>
          <w:szCs w:val="24"/>
        </w:rPr>
        <w:t>All necessary permissions are in place</w:t>
      </w:r>
    </w:p>
    <w:p w:rsidR="00D5178C" w:rsidRPr="00187B4C" w:rsidRDefault="00D5178C" w:rsidP="00D517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87B4C">
        <w:rPr>
          <w:rFonts w:ascii="Arial" w:hAnsi="Arial" w:cs="Arial"/>
          <w:sz w:val="24"/>
          <w:szCs w:val="24"/>
        </w:rPr>
        <w:t>Evidence of ownership is available (if applicable)</w:t>
      </w:r>
    </w:p>
    <w:p w:rsidR="00D5178C" w:rsidRPr="00187B4C" w:rsidRDefault="00D5178C" w:rsidP="00D517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87B4C">
        <w:rPr>
          <w:rFonts w:ascii="Arial" w:hAnsi="Arial" w:cs="Arial"/>
          <w:sz w:val="24"/>
          <w:szCs w:val="24"/>
        </w:rPr>
        <w:t xml:space="preserve">The project will comply with Public Procurement Guidelines </w:t>
      </w:r>
    </w:p>
    <w:p w:rsidR="00D5178C" w:rsidRPr="00187B4C" w:rsidRDefault="00D5178C" w:rsidP="00D517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87B4C">
        <w:rPr>
          <w:rFonts w:ascii="Arial" w:hAnsi="Arial" w:cs="Arial"/>
          <w:sz w:val="24"/>
          <w:szCs w:val="24"/>
        </w:rPr>
        <w:t xml:space="preserve">The project conforms to the LECP and/or other local or regional plans, and </w:t>
      </w:r>
    </w:p>
    <w:p w:rsidR="00D5178C" w:rsidRPr="00187B4C" w:rsidRDefault="00D5178C" w:rsidP="00D5178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187B4C">
        <w:rPr>
          <w:rFonts w:ascii="Arial" w:hAnsi="Arial" w:cs="Arial"/>
          <w:sz w:val="24"/>
          <w:szCs w:val="24"/>
        </w:rPr>
        <w:t>No funding has been allocated for the same project from any other sources.</w:t>
      </w:r>
    </w:p>
    <w:p w:rsidR="00D5178C" w:rsidRPr="00187B4C" w:rsidRDefault="00D5178C" w:rsidP="00D5178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D5178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D5178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D5178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D5178C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D5178C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87B4C">
        <w:rPr>
          <w:rFonts w:ascii="Arial" w:hAnsi="Arial" w:cs="Arial"/>
          <w:b/>
          <w:sz w:val="24"/>
          <w:szCs w:val="24"/>
        </w:rPr>
        <w:t>Proof of the above is not required at the time of application but must be available to the Department or its agents on request</w:t>
      </w:r>
      <w:r w:rsidRPr="00187B4C">
        <w:rPr>
          <w:rFonts w:ascii="Arial" w:hAnsi="Arial" w:cs="Arial"/>
          <w:sz w:val="24"/>
          <w:szCs w:val="24"/>
        </w:rPr>
        <w:t>.</w:t>
      </w:r>
    </w:p>
    <w:p w:rsidR="00D5178C" w:rsidRPr="00187B4C" w:rsidRDefault="00D5178C" w:rsidP="00D5178C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D5178C" w:rsidRPr="00187B4C" w:rsidRDefault="00D5178C" w:rsidP="00D5178C">
      <w:pPr>
        <w:rPr>
          <w:rFonts w:ascii="Arial" w:hAnsi="Arial" w:cs="Arial"/>
          <w:sz w:val="24"/>
          <w:szCs w:val="24"/>
        </w:rPr>
      </w:pPr>
      <w:r w:rsidRPr="00187B4C">
        <w:rPr>
          <w:rFonts w:ascii="Arial" w:hAnsi="Arial" w:cs="Arial"/>
          <w:b/>
          <w:sz w:val="24"/>
          <w:szCs w:val="24"/>
        </w:rPr>
        <w:t>Signe</w:t>
      </w:r>
      <w:r w:rsidR="00355D1A" w:rsidRPr="00187B4C">
        <w:rPr>
          <w:rFonts w:ascii="Arial" w:hAnsi="Arial" w:cs="Arial"/>
          <w:b/>
          <w:sz w:val="24"/>
          <w:szCs w:val="24"/>
        </w:rPr>
        <w:t>d: _________________________</w:t>
      </w:r>
      <w:r w:rsidRPr="00187B4C">
        <w:rPr>
          <w:rFonts w:ascii="Arial" w:hAnsi="Arial" w:cs="Arial"/>
          <w:b/>
          <w:sz w:val="24"/>
          <w:szCs w:val="24"/>
        </w:rPr>
        <w:t>_________________________</w:t>
      </w:r>
      <w:r w:rsidRPr="00187B4C">
        <w:rPr>
          <w:rFonts w:ascii="Arial" w:hAnsi="Arial" w:cs="Arial"/>
          <w:b/>
          <w:sz w:val="24"/>
          <w:szCs w:val="24"/>
        </w:rPr>
        <w:tab/>
      </w:r>
      <w:r w:rsidRPr="00187B4C">
        <w:rPr>
          <w:rFonts w:ascii="Arial" w:hAnsi="Arial" w:cs="Arial"/>
          <w:b/>
          <w:sz w:val="24"/>
          <w:szCs w:val="24"/>
        </w:rPr>
        <w:tab/>
        <w:t xml:space="preserve">               Director of Services</w:t>
      </w:r>
    </w:p>
    <w:p w:rsidR="00D5178C" w:rsidRPr="00187B4C" w:rsidRDefault="00D5178C" w:rsidP="00D5178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87B4C">
        <w:rPr>
          <w:rFonts w:ascii="Arial" w:hAnsi="Arial" w:cs="Arial"/>
          <w:b/>
          <w:sz w:val="24"/>
          <w:szCs w:val="24"/>
        </w:rPr>
        <w:t>Date: _________________________</w:t>
      </w:r>
    </w:p>
    <w:p w:rsidR="00D5178C" w:rsidRPr="00187B4C" w:rsidRDefault="00D5178C" w:rsidP="00D5178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D5178C" w:rsidRPr="00187B4C" w:rsidRDefault="00D5178C" w:rsidP="00D5178C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FA1F55" w:rsidRPr="00760163" w:rsidRDefault="00FA1F55" w:rsidP="00760163">
      <w:pPr>
        <w:spacing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A1F55" w:rsidRPr="00760163" w:rsidSect="000658F0">
      <w:pgSz w:w="12242" w:h="15842" w:code="1"/>
      <w:pgMar w:top="851" w:right="1440" w:bottom="851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52F" w:rsidRDefault="002C252F" w:rsidP="002C252F">
      <w:pPr>
        <w:spacing w:after="0" w:line="240" w:lineRule="auto"/>
      </w:pPr>
      <w:r>
        <w:separator/>
      </w:r>
    </w:p>
  </w:endnote>
  <w:endnote w:type="continuationSeparator" w:id="0">
    <w:p w:rsidR="002C252F" w:rsidRDefault="002C252F" w:rsidP="002C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52F" w:rsidRDefault="002C252F" w:rsidP="002C252F">
      <w:pPr>
        <w:spacing w:after="0" w:line="240" w:lineRule="auto"/>
      </w:pPr>
      <w:r>
        <w:separator/>
      </w:r>
    </w:p>
  </w:footnote>
  <w:footnote w:type="continuationSeparator" w:id="0">
    <w:p w:rsidR="002C252F" w:rsidRDefault="002C252F" w:rsidP="002C252F">
      <w:pPr>
        <w:spacing w:after="0" w:line="240" w:lineRule="auto"/>
      </w:pPr>
      <w:r>
        <w:continuationSeparator/>
      </w:r>
    </w:p>
  </w:footnote>
  <w:footnote w:id="1">
    <w:p w:rsidR="002C252F" w:rsidRDefault="002C252F">
      <w:pPr>
        <w:pStyle w:val="FootnoteText"/>
      </w:pPr>
      <w:r>
        <w:rPr>
          <w:rStyle w:val="FootnoteReference"/>
        </w:rPr>
        <w:footnoteRef/>
      </w:r>
      <w:r w:rsidR="00187B4C">
        <w:t xml:space="preserve"> Coun</w:t>
      </w:r>
      <w:r>
        <w:t>t</w:t>
      </w:r>
      <w:r w:rsidR="00187B4C">
        <w:t>r</w:t>
      </w:r>
      <w:r>
        <w:t>yside recreation applies to those sporting, recreational and holiday pursuits based on use of the resources of the country</w:t>
      </w:r>
      <w:r w:rsidR="00187B4C">
        <w:t>side and whi</w:t>
      </w:r>
      <w:r>
        <w:t>ch contribut</w:t>
      </w:r>
      <w:r w:rsidR="00187B4C">
        <w:t>e</w:t>
      </w:r>
      <w:r>
        <w:t xml:space="preserve"> to healthy active lifestyles.  The term countryside includes land, water and air.  The term recreation in this contexts applies to sporting and recreational activities, which operate in the countryside as defi</w:t>
      </w:r>
      <w:r w:rsidR="00187B4C">
        <w:t>n</w:t>
      </w:r>
      <w:r>
        <w:t>ed above.  It does not refer to sporting activities</w:t>
      </w:r>
      <w:r w:rsidR="00187B4C">
        <w:t>, which take place in the countryside on confine</w:t>
      </w:r>
      <w:r>
        <w:t>d courses o</w:t>
      </w:r>
      <w:r w:rsidR="00187B4C">
        <w:t>r pitches specifically designed and constructed for those spo</w:t>
      </w:r>
      <w:r>
        <w:t>rts e.g. golf, football, show jumping etc</w:t>
      </w:r>
      <w:r w:rsidR="00187B4C">
        <w:t>.</w:t>
      </w:r>
      <w:r>
        <w:t xml:space="preserve"> </w:t>
      </w:r>
    </w:p>
  </w:footnote>
  <w:footnote w:id="2">
    <w:p w:rsidR="00187B4C" w:rsidRDefault="00187B4C">
      <w:pPr>
        <w:pStyle w:val="FootnoteText"/>
      </w:pPr>
      <w:r>
        <w:rPr>
          <w:rStyle w:val="FootnoteReference"/>
        </w:rPr>
        <w:footnoteRef/>
      </w:r>
      <w:r>
        <w:t xml:space="preserve"> Please refer to the</w:t>
      </w:r>
      <w:r w:rsidR="00B32443">
        <w:t xml:space="preserve"> “Funding Conditions” section of the 2019 S</w:t>
      </w:r>
      <w:r>
        <w:t xml:space="preserve">cheme </w:t>
      </w:r>
      <w:r w:rsidR="00B32443">
        <w:t>O</w:t>
      </w:r>
      <w:r>
        <w:t xml:space="preserve">utline for </w:t>
      </w:r>
      <w:r w:rsidR="00B32443">
        <w:t xml:space="preserve">advice on </w:t>
      </w:r>
      <w:r w:rsidR="00760163">
        <w:t>types of labour not acceptable as</w:t>
      </w:r>
      <w:r>
        <w:t xml:space="preserve"> “in-kind” contribution.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F2801"/>
    <w:multiLevelType w:val="hybridMultilevel"/>
    <w:tmpl w:val="DEBC6E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6CC2"/>
    <w:multiLevelType w:val="hybridMultilevel"/>
    <w:tmpl w:val="052822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84"/>
    <w:rsid w:val="000E539F"/>
    <w:rsid w:val="001325B8"/>
    <w:rsid w:val="00187B4C"/>
    <w:rsid w:val="002C252F"/>
    <w:rsid w:val="00355D1A"/>
    <w:rsid w:val="004D5456"/>
    <w:rsid w:val="00760163"/>
    <w:rsid w:val="008740D9"/>
    <w:rsid w:val="008A5FAA"/>
    <w:rsid w:val="00915284"/>
    <w:rsid w:val="00B32443"/>
    <w:rsid w:val="00B37D79"/>
    <w:rsid w:val="00BB2FA7"/>
    <w:rsid w:val="00CD271D"/>
    <w:rsid w:val="00D20C20"/>
    <w:rsid w:val="00D5178C"/>
    <w:rsid w:val="00F81C98"/>
    <w:rsid w:val="00F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8284A4-0B5A-4462-A3E3-50049F65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7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178C"/>
    <w:pPr>
      <w:ind w:left="720"/>
      <w:contextualSpacing/>
    </w:pPr>
  </w:style>
  <w:style w:type="table" w:styleId="TableGrid">
    <w:name w:val="Table Grid"/>
    <w:basedOn w:val="TableNormal"/>
    <w:uiPriority w:val="59"/>
    <w:rsid w:val="00D517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178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51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5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D1A"/>
    <w:rPr>
      <w:rFonts w:ascii="Segoe UI" w:eastAsia="Calibr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2F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83F6-EF27-49E5-A118-E24731C0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ITServices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Burke (DRCD)</dc:creator>
  <cp:keywords/>
  <dc:description/>
  <cp:lastModifiedBy>Catherine Conroy (DRCD)</cp:lastModifiedBy>
  <cp:revision>13</cp:revision>
  <cp:lastPrinted>2019-04-05T11:12:00Z</cp:lastPrinted>
  <dcterms:created xsi:type="dcterms:W3CDTF">2019-04-03T10:48:00Z</dcterms:created>
  <dcterms:modified xsi:type="dcterms:W3CDTF">2019-04-05T16:03:00Z</dcterms:modified>
</cp:coreProperties>
</file>