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6B" w:rsidRPr="00FA6FCD" w:rsidRDefault="004927A5" w:rsidP="00AD408A">
      <w:pPr>
        <w:pStyle w:val="Subtitle"/>
        <w:jc w:val="center"/>
        <w:rPr>
          <w:b/>
          <w:sz w:val="32"/>
          <w:szCs w:val="32"/>
        </w:rPr>
      </w:pPr>
      <w:r w:rsidRPr="00FA6FCD">
        <w:rPr>
          <w:b/>
          <w:sz w:val="32"/>
          <w:szCs w:val="32"/>
        </w:rPr>
        <w:t>Community Alliance Navan Fund 2018</w:t>
      </w:r>
    </w:p>
    <w:p w:rsidR="004927A5" w:rsidRPr="00FA6FCD" w:rsidRDefault="008E033E" w:rsidP="00AD408A">
      <w:pPr>
        <w:pStyle w:val="Subtitle"/>
        <w:jc w:val="center"/>
        <w:rPr>
          <w:b/>
          <w:sz w:val="32"/>
          <w:szCs w:val="32"/>
        </w:rPr>
      </w:pPr>
      <w:r w:rsidRPr="00FA6FCD">
        <w:rPr>
          <w:b/>
          <w:sz w:val="32"/>
          <w:szCs w:val="32"/>
        </w:rPr>
        <w:t>Guidelines</w:t>
      </w:r>
      <w:r w:rsidR="004927A5" w:rsidRPr="00FA6FCD">
        <w:rPr>
          <w:b/>
          <w:sz w:val="32"/>
          <w:szCs w:val="32"/>
        </w:rPr>
        <w:t xml:space="preserve"> for Applicants</w:t>
      </w:r>
    </w:p>
    <w:p w:rsidR="004927A5" w:rsidRDefault="004927A5" w:rsidP="004927A5"/>
    <w:p w:rsidR="004927A5" w:rsidRPr="00FA6FCD" w:rsidRDefault="004927A5" w:rsidP="00FA6FCD">
      <w:pPr>
        <w:pStyle w:val="Subtitle"/>
        <w:tabs>
          <w:tab w:val="left" w:pos="4050"/>
        </w:tabs>
        <w:rPr>
          <w:rStyle w:val="IntenseEmphasis"/>
          <w:sz w:val="28"/>
          <w:szCs w:val="28"/>
        </w:rPr>
      </w:pPr>
      <w:r w:rsidRPr="00FA6FCD">
        <w:rPr>
          <w:rStyle w:val="IntenseEmphasis"/>
          <w:sz w:val="28"/>
          <w:szCs w:val="28"/>
        </w:rPr>
        <w:t>Purpose and goal of the fund</w:t>
      </w:r>
      <w:r w:rsidR="00FA6FCD" w:rsidRPr="00FA6FCD">
        <w:rPr>
          <w:rStyle w:val="IntenseEmphasis"/>
          <w:sz w:val="28"/>
          <w:szCs w:val="28"/>
        </w:rPr>
        <w:tab/>
      </w:r>
    </w:p>
    <w:p w:rsidR="004927A5" w:rsidRPr="00FA6FCD" w:rsidRDefault="004927A5" w:rsidP="004927A5">
      <w:pPr>
        <w:rPr>
          <w:sz w:val="24"/>
          <w:szCs w:val="24"/>
        </w:rPr>
      </w:pPr>
      <w:r w:rsidRPr="00FA6FCD">
        <w:rPr>
          <w:sz w:val="24"/>
          <w:szCs w:val="24"/>
        </w:rPr>
        <w:t>The purpose of the Community Alliance Navan Fund 2018 is to provide ‘</w:t>
      </w:r>
      <w:proofErr w:type="spellStart"/>
      <w:r w:rsidRPr="00FA6FCD">
        <w:rPr>
          <w:sz w:val="24"/>
          <w:szCs w:val="24"/>
        </w:rPr>
        <w:t>kickstarter</w:t>
      </w:r>
      <w:proofErr w:type="spellEnd"/>
      <w:r w:rsidRPr="00FA6FCD">
        <w:rPr>
          <w:sz w:val="24"/>
          <w:szCs w:val="24"/>
        </w:rPr>
        <w:t xml:space="preserve">’ funding and support for communities in Navan to play a greater role in promoting community spirit and </w:t>
      </w:r>
      <w:r w:rsidR="002838AA">
        <w:rPr>
          <w:sz w:val="24"/>
          <w:szCs w:val="24"/>
        </w:rPr>
        <w:t>facilitating social inclusion.</w:t>
      </w:r>
    </w:p>
    <w:p w:rsidR="004927A5" w:rsidRPr="00FA6FCD" w:rsidRDefault="004927A5" w:rsidP="004927A5">
      <w:pPr>
        <w:rPr>
          <w:sz w:val="24"/>
          <w:szCs w:val="24"/>
        </w:rPr>
      </w:pPr>
      <w:r w:rsidRPr="00FA6FCD">
        <w:rPr>
          <w:sz w:val="24"/>
          <w:szCs w:val="24"/>
        </w:rPr>
        <w:t>Groups that can be funded can include local community groups, sports clubs, parenting groups</w:t>
      </w:r>
      <w:r w:rsidR="008763F3" w:rsidRPr="00FA6FCD">
        <w:rPr>
          <w:sz w:val="24"/>
          <w:szCs w:val="24"/>
        </w:rPr>
        <w:t xml:space="preserve"> etc</w:t>
      </w:r>
      <w:r w:rsidRPr="00FA6FCD">
        <w:rPr>
          <w:sz w:val="24"/>
          <w:szCs w:val="24"/>
        </w:rPr>
        <w:t xml:space="preserve">. This funding can be used to fund once off initiatives or ongoing projects that aid and promote communities working together. </w:t>
      </w:r>
    </w:p>
    <w:p w:rsidR="004927A5" w:rsidRPr="00FA6FCD" w:rsidRDefault="004927A5" w:rsidP="004927A5">
      <w:pPr>
        <w:pStyle w:val="Subtitle"/>
        <w:rPr>
          <w:rStyle w:val="IntenseEmphasis"/>
          <w:sz w:val="28"/>
          <w:szCs w:val="28"/>
        </w:rPr>
      </w:pPr>
      <w:r w:rsidRPr="00FA6FCD">
        <w:rPr>
          <w:rStyle w:val="IntenseEmphasis"/>
          <w:sz w:val="28"/>
          <w:szCs w:val="28"/>
        </w:rPr>
        <w:t>Examples of projects that are eligible for funding</w:t>
      </w:r>
      <w:r w:rsidR="00FF0DC1">
        <w:rPr>
          <w:rStyle w:val="IntenseEmphasis"/>
          <w:sz w:val="28"/>
          <w:szCs w:val="28"/>
        </w:rPr>
        <w:t xml:space="preserve"> include:</w:t>
      </w:r>
    </w:p>
    <w:p w:rsidR="004927A5" w:rsidRPr="00FA6FCD" w:rsidRDefault="008B6DAD" w:rsidP="004927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6FCD">
        <w:rPr>
          <w:sz w:val="24"/>
          <w:szCs w:val="24"/>
        </w:rPr>
        <w:t>Kick-start</w:t>
      </w:r>
      <w:r w:rsidR="00631E64" w:rsidRPr="00FA6FCD">
        <w:rPr>
          <w:sz w:val="24"/>
          <w:szCs w:val="24"/>
        </w:rPr>
        <w:t>ing</w:t>
      </w:r>
      <w:r w:rsidRPr="00FA6FCD">
        <w:rPr>
          <w:sz w:val="24"/>
          <w:szCs w:val="24"/>
        </w:rPr>
        <w:t xml:space="preserve"> new community activities</w:t>
      </w:r>
    </w:p>
    <w:p w:rsidR="004927A5" w:rsidRPr="00FA6FCD" w:rsidRDefault="00631E64" w:rsidP="004927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6FCD">
        <w:rPr>
          <w:sz w:val="24"/>
          <w:szCs w:val="24"/>
        </w:rPr>
        <w:t>Enhancing</w:t>
      </w:r>
      <w:r w:rsidR="008B6DAD" w:rsidRPr="00FA6FCD">
        <w:rPr>
          <w:sz w:val="24"/>
          <w:szCs w:val="24"/>
        </w:rPr>
        <w:t xml:space="preserve"> Community Spirit</w:t>
      </w:r>
    </w:p>
    <w:p w:rsidR="004927A5" w:rsidRPr="00FA6FCD" w:rsidRDefault="00631E64" w:rsidP="004927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6FCD">
        <w:rPr>
          <w:sz w:val="24"/>
          <w:szCs w:val="24"/>
        </w:rPr>
        <w:t>Improving</w:t>
      </w:r>
      <w:r w:rsidR="008B6DAD" w:rsidRPr="00FA6FCD">
        <w:rPr>
          <w:sz w:val="24"/>
          <w:szCs w:val="24"/>
        </w:rPr>
        <w:t xml:space="preserve"> the local environment</w:t>
      </w:r>
    </w:p>
    <w:p w:rsidR="004927A5" w:rsidRPr="00FA6FCD" w:rsidRDefault="00631E64" w:rsidP="004927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6FCD">
        <w:rPr>
          <w:sz w:val="24"/>
          <w:szCs w:val="24"/>
        </w:rPr>
        <w:t>Encouraging</w:t>
      </w:r>
      <w:r w:rsidR="008B6DAD" w:rsidRPr="00FA6FCD">
        <w:rPr>
          <w:sz w:val="24"/>
          <w:szCs w:val="24"/>
        </w:rPr>
        <w:t xml:space="preserve"> activate participation</w:t>
      </w:r>
    </w:p>
    <w:p w:rsidR="004927A5" w:rsidRPr="00FA6FCD" w:rsidRDefault="008B6DAD" w:rsidP="004927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6FCD">
        <w:rPr>
          <w:sz w:val="24"/>
          <w:szCs w:val="24"/>
        </w:rPr>
        <w:t>Addressing local issues affecting local residents</w:t>
      </w:r>
    </w:p>
    <w:p w:rsidR="008E033E" w:rsidRPr="00D536B0" w:rsidRDefault="008E033E" w:rsidP="008E033E">
      <w:pPr>
        <w:pStyle w:val="Subtitle"/>
        <w:rPr>
          <w:rStyle w:val="IntenseEmphasis"/>
          <w:sz w:val="28"/>
          <w:szCs w:val="28"/>
        </w:rPr>
      </w:pPr>
      <w:r w:rsidRPr="00D536B0">
        <w:rPr>
          <w:rStyle w:val="IntenseEmphasis"/>
          <w:sz w:val="28"/>
          <w:szCs w:val="28"/>
        </w:rPr>
        <w:t>Target Groups</w:t>
      </w:r>
    </w:p>
    <w:p w:rsidR="008E033E" w:rsidRPr="00D536B0" w:rsidRDefault="008E033E" w:rsidP="008E033E">
      <w:pPr>
        <w:rPr>
          <w:sz w:val="24"/>
          <w:szCs w:val="24"/>
        </w:rPr>
      </w:pPr>
      <w:r w:rsidRPr="00D536B0">
        <w:rPr>
          <w:sz w:val="24"/>
          <w:szCs w:val="24"/>
        </w:rPr>
        <w:t xml:space="preserve">The fund is aimed at </w:t>
      </w:r>
      <w:r w:rsidR="002838AA">
        <w:rPr>
          <w:sz w:val="24"/>
          <w:szCs w:val="24"/>
        </w:rPr>
        <w:t xml:space="preserve">local community groups in Navan that are currently not in receipt of mainstream government funding. </w:t>
      </w:r>
    </w:p>
    <w:p w:rsidR="008E033E" w:rsidRPr="00D536B0" w:rsidRDefault="008E033E" w:rsidP="008E033E">
      <w:pPr>
        <w:pStyle w:val="Subtitle"/>
        <w:rPr>
          <w:b/>
          <w:sz w:val="28"/>
          <w:szCs w:val="28"/>
        </w:rPr>
      </w:pPr>
      <w:r w:rsidRPr="00D536B0">
        <w:rPr>
          <w:b/>
          <w:sz w:val="28"/>
          <w:szCs w:val="28"/>
        </w:rPr>
        <w:t>Size of grant available</w:t>
      </w:r>
    </w:p>
    <w:p w:rsidR="008E033E" w:rsidRPr="00D536B0" w:rsidRDefault="002838AA" w:rsidP="008E033E">
      <w:pPr>
        <w:rPr>
          <w:sz w:val="24"/>
          <w:szCs w:val="24"/>
        </w:rPr>
      </w:pPr>
      <w:r>
        <w:rPr>
          <w:sz w:val="24"/>
          <w:szCs w:val="24"/>
        </w:rPr>
        <w:t>Grants</w:t>
      </w:r>
      <w:r w:rsidR="008E033E" w:rsidRPr="00D536B0">
        <w:rPr>
          <w:sz w:val="24"/>
          <w:szCs w:val="24"/>
        </w:rPr>
        <w:t xml:space="preserve"> u</w:t>
      </w:r>
      <w:r>
        <w:rPr>
          <w:sz w:val="24"/>
          <w:szCs w:val="24"/>
        </w:rPr>
        <w:t>p to a maximum of €500 are available</w:t>
      </w:r>
      <w:r w:rsidR="008E033E" w:rsidRPr="00D536B0">
        <w:rPr>
          <w:sz w:val="24"/>
          <w:szCs w:val="24"/>
        </w:rPr>
        <w:t xml:space="preserve">. </w:t>
      </w:r>
      <w:r w:rsidR="00A97C88" w:rsidRPr="00D536B0">
        <w:rPr>
          <w:sz w:val="24"/>
          <w:szCs w:val="24"/>
        </w:rPr>
        <w:t>Payment will be made to a nominated</w:t>
      </w:r>
      <w:r>
        <w:rPr>
          <w:sz w:val="24"/>
          <w:szCs w:val="24"/>
        </w:rPr>
        <w:t xml:space="preserve"> a</w:t>
      </w:r>
      <w:r w:rsidR="00A97C88" w:rsidRPr="00D536B0">
        <w:rPr>
          <w:sz w:val="24"/>
          <w:szCs w:val="24"/>
        </w:rPr>
        <w:t xml:space="preserve">ccount </w:t>
      </w:r>
      <w:r>
        <w:rPr>
          <w:sz w:val="24"/>
          <w:szCs w:val="24"/>
        </w:rPr>
        <w:t>held by the group</w:t>
      </w:r>
      <w:r w:rsidR="00A97C88" w:rsidRPr="00D536B0">
        <w:rPr>
          <w:sz w:val="24"/>
          <w:szCs w:val="24"/>
        </w:rPr>
        <w:t>. BIC and IB</w:t>
      </w:r>
      <w:r w:rsidR="00C56F28">
        <w:rPr>
          <w:sz w:val="24"/>
          <w:szCs w:val="24"/>
        </w:rPr>
        <w:t>AN details will be required if your application is successful</w:t>
      </w:r>
      <w:r w:rsidR="00A97C88" w:rsidRPr="00D536B0">
        <w:rPr>
          <w:sz w:val="24"/>
          <w:szCs w:val="24"/>
        </w:rPr>
        <w:t>.</w:t>
      </w:r>
      <w:r>
        <w:rPr>
          <w:sz w:val="24"/>
          <w:szCs w:val="24"/>
        </w:rPr>
        <w:t xml:space="preserve"> Payments to private individual’s accounts cannot be facilitated. </w:t>
      </w:r>
    </w:p>
    <w:p w:rsidR="008E033E" w:rsidRPr="00D536B0" w:rsidRDefault="008E033E" w:rsidP="008E033E">
      <w:pPr>
        <w:pStyle w:val="Subtitle"/>
        <w:rPr>
          <w:b/>
          <w:sz w:val="28"/>
          <w:szCs w:val="28"/>
        </w:rPr>
      </w:pPr>
      <w:r w:rsidRPr="00D536B0">
        <w:rPr>
          <w:b/>
          <w:sz w:val="28"/>
          <w:szCs w:val="28"/>
        </w:rPr>
        <w:t>Eligible Project Dates</w:t>
      </w:r>
    </w:p>
    <w:p w:rsidR="008E033E" w:rsidRPr="00D536B0" w:rsidRDefault="008E033E" w:rsidP="008E033E">
      <w:pPr>
        <w:rPr>
          <w:sz w:val="24"/>
          <w:szCs w:val="24"/>
        </w:rPr>
      </w:pPr>
      <w:r w:rsidRPr="00D536B0">
        <w:rPr>
          <w:sz w:val="24"/>
          <w:szCs w:val="24"/>
        </w:rPr>
        <w:t>Project</w:t>
      </w:r>
      <w:r w:rsidR="002838AA">
        <w:rPr>
          <w:sz w:val="24"/>
          <w:szCs w:val="24"/>
        </w:rPr>
        <w:t>s</w:t>
      </w:r>
      <w:r w:rsidRPr="00D536B0">
        <w:rPr>
          <w:sz w:val="24"/>
          <w:szCs w:val="24"/>
        </w:rPr>
        <w:t xml:space="preserve"> must be completed </w:t>
      </w:r>
      <w:r w:rsidR="00FF0DC1">
        <w:rPr>
          <w:sz w:val="24"/>
          <w:szCs w:val="24"/>
        </w:rPr>
        <w:t>by</w:t>
      </w:r>
      <w:r w:rsidRPr="00D536B0">
        <w:rPr>
          <w:sz w:val="24"/>
          <w:szCs w:val="24"/>
        </w:rPr>
        <w:t xml:space="preserve"> 31</w:t>
      </w:r>
      <w:r w:rsidRPr="00D536B0">
        <w:rPr>
          <w:sz w:val="24"/>
          <w:szCs w:val="24"/>
          <w:vertAlign w:val="superscript"/>
        </w:rPr>
        <w:t>st</w:t>
      </w:r>
      <w:r w:rsidRPr="00D536B0">
        <w:rPr>
          <w:sz w:val="24"/>
          <w:szCs w:val="24"/>
        </w:rPr>
        <w:t xml:space="preserve"> December 2018. Projects failing to obser</w:t>
      </w:r>
      <w:r w:rsidR="00FF0DC1">
        <w:rPr>
          <w:sz w:val="24"/>
          <w:szCs w:val="24"/>
        </w:rPr>
        <w:t xml:space="preserve">ve this </w:t>
      </w:r>
      <w:r w:rsidRPr="00D536B0">
        <w:rPr>
          <w:sz w:val="24"/>
          <w:szCs w:val="24"/>
        </w:rPr>
        <w:t xml:space="preserve">date will be deemed ineligible.  </w:t>
      </w:r>
    </w:p>
    <w:p w:rsidR="00D536B0" w:rsidRDefault="00D536B0" w:rsidP="008E033E">
      <w:pPr>
        <w:pStyle w:val="Subtitle"/>
        <w:rPr>
          <w:b/>
          <w:sz w:val="28"/>
          <w:szCs w:val="28"/>
        </w:rPr>
      </w:pPr>
    </w:p>
    <w:p w:rsidR="00D536B0" w:rsidRDefault="00D536B0" w:rsidP="008E033E">
      <w:pPr>
        <w:pStyle w:val="Subtitle"/>
        <w:rPr>
          <w:b/>
          <w:sz w:val="28"/>
          <w:szCs w:val="28"/>
        </w:rPr>
      </w:pPr>
    </w:p>
    <w:p w:rsidR="008E033E" w:rsidRPr="00D536B0" w:rsidRDefault="00296F4E" w:rsidP="008E033E">
      <w:pPr>
        <w:pStyle w:val="Subtitle"/>
        <w:rPr>
          <w:b/>
          <w:sz w:val="28"/>
          <w:szCs w:val="28"/>
        </w:rPr>
      </w:pPr>
      <w:r w:rsidRPr="00D536B0">
        <w:rPr>
          <w:b/>
          <w:sz w:val="28"/>
          <w:szCs w:val="28"/>
        </w:rPr>
        <w:lastRenderedPageBreak/>
        <w:t>Grant Conditions</w:t>
      </w:r>
    </w:p>
    <w:p w:rsidR="008B6DAD" w:rsidRPr="00D536B0" w:rsidRDefault="008E033E" w:rsidP="00A97C88">
      <w:pPr>
        <w:rPr>
          <w:sz w:val="24"/>
          <w:szCs w:val="24"/>
        </w:rPr>
      </w:pPr>
      <w:r w:rsidRPr="00D536B0">
        <w:rPr>
          <w:sz w:val="24"/>
          <w:szCs w:val="24"/>
        </w:rPr>
        <w:t xml:space="preserve">Local community groups in receipt of a grant offer will be required to submit a </w:t>
      </w:r>
      <w:r w:rsidR="00FF0DC1">
        <w:rPr>
          <w:sz w:val="24"/>
          <w:szCs w:val="24"/>
        </w:rPr>
        <w:t xml:space="preserve">short outcomes </w:t>
      </w:r>
      <w:r w:rsidRPr="00D536B0">
        <w:rPr>
          <w:sz w:val="24"/>
          <w:szCs w:val="24"/>
        </w:rPr>
        <w:t>report on completion of the project and provide supporting documentation/receipts by January 31</w:t>
      </w:r>
      <w:r w:rsidRPr="00D536B0">
        <w:rPr>
          <w:sz w:val="24"/>
          <w:szCs w:val="24"/>
          <w:vertAlign w:val="superscript"/>
        </w:rPr>
        <w:t>st</w:t>
      </w:r>
      <w:r w:rsidRPr="00D536B0">
        <w:rPr>
          <w:sz w:val="24"/>
          <w:szCs w:val="24"/>
        </w:rPr>
        <w:t xml:space="preserve"> 2019.</w:t>
      </w:r>
      <w:r w:rsidR="005107DD" w:rsidRPr="00D536B0">
        <w:rPr>
          <w:sz w:val="24"/>
          <w:szCs w:val="24"/>
        </w:rPr>
        <w:t xml:space="preserve"> </w:t>
      </w:r>
      <w:r w:rsidR="00FF0DC1">
        <w:rPr>
          <w:sz w:val="24"/>
          <w:szCs w:val="24"/>
        </w:rPr>
        <w:t>The r</w:t>
      </w:r>
      <w:r w:rsidR="005107DD" w:rsidRPr="00D536B0">
        <w:rPr>
          <w:sz w:val="24"/>
          <w:szCs w:val="24"/>
        </w:rPr>
        <w:t>eporting template will be</w:t>
      </w:r>
      <w:r w:rsidR="00636394" w:rsidRPr="00D536B0">
        <w:rPr>
          <w:sz w:val="24"/>
          <w:szCs w:val="24"/>
        </w:rPr>
        <w:t xml:space="preserve"> made</w:t>
      </w:r>
      <w:r w:rsidR="005107DD" w:rsidRPr="00D536B0">
        <w:rPr>
          <w:sz w:val="24"/>
          <w:szCs w:val="24"/>
        </w:rPr>
        <w:t xml:space="preserve"> available </w:t>
      </w:r>
      <w:r w:rsidR="00FF0DC1">
        <w:rPr>
          <w:sz w:val="24"/>
          <w:szCs w:val="24"/>
        </w:rPr>
        <w:t xml:space="preserve">by </w:t>
      </w:r>
      <w:r w:rsidR="005107DD" w:rsidRPr="00D536B0">
        <w:rPr>
          <w:sz w:val="24"/>
          <w:szCs w:val="24"/>
        </w:rPr>
        <w:t>Meath Partnership.</w:t>
      </w:r>
    </w:p>
    <w:p w:rsidR="008E033E" w:rsidRPr="00D536B0" w:rsidRDefault="008E033E" w:rsidP="008E033E">
      <w:pPr>
        <w:pStyle w:val="Subtitle"/>
        <w:rPr>
          <w:b/>
          <w:sz w:val="28"/>
          <w:szCs w:val="28"/>
        </w:rPr>
      </w:pPr>
      <w:r w:rsidRPr="00D536B0">
        <w:rPr>
          <w:b/>
          <w:sz w:val="28"/>
          <w:szCs w:val="28"/>
        </w:rPr>
        <w:t>Assessment Criteria</w:t>
      </w:r>
    </w:p>
    <w:p w:rsidR="008E033E" w:rsidRPr="00D536B0" w:rsidRDefault="00DD1C73" w:rsidP="008E03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36B0">
        <w:rPr>
          <w:sz w:val="24"/>
          <w:szCs w:val="24"/>
        </w:rPr>
        <w:t>Navan-based project – Pass/Fail Criteria</w:t>
      </w:r>
    </w:p>
    <w:p w:rsidR="008E033E" w:rsidRPr="00D536B0" w:rsidRDefault="008E033E" w:rsidP="008E03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36B0">
        <w:rPr>
          <w:sz w:val="24"/>
          <w:szCs w:val="24"/>
        </w:rPr>
        <w:t>Local impact</w:t>
      </w:r>
      <w:r w:rsidR="00DD1C73" w:rsidRPr="00D536B0">
        <w:rPr>
          <w:sz w:val="24"/>
          <w:szCs w:val="24"/>
        </w:rPr>
        <w:t xml:space="preserve"> – 40%</w:t>
      </w:r>
    </w:p>
    <w:p w:rsidR="008E033E" w:rsidRPr="00D536B0" w:rsidRDefault="008E033E" w:rsidP="008E03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36B0">
        <w:rPr>
          <w:sz w:val="24"/>
          <w:szCs w:val="24"/>
        </w:rPr>
        <w:t>Meet the objective of enhancing community spirit</w:t>
      </w:r>
      <w:r w:rsidR="00DD1C73" w:rsidRPr="00D536B0">
        <w:rPr>
          <w:sz w:val="24"/>
          <w:szCs w:val="24"/>
        </w:rPr>
        <w:t xml:space="preserve"> – 30%</w:t>
      </w:r>
    </w:p>
    <w:p w:rsidR="008E033E" w:rsidRPr="00D536B0" w:rsidRDefault="00DD1C73" w:rsidP="008E03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36B0">
        <w:rPr>
          <w:sz w:val="24"/>
          <w:szCs w:val="24"/>
        </w:rPr>
        <w:t>Value for money – 30%</w:t>
      </w:r>
    </w:p>
    <w:p w:rsidR="007C147D" w:rsidRPr="00D536B0" w:rsidRDefault="007C147D" w:rsidP="007C147D">
      <w:pPr>
        <w:pStyle w:val="Subtitle"/>
        <w:rPr>
          <w:b/>
          <w:sz w:val="28"/>
          <w:szCs w:val="28"/>
        </w:rPr>
      </w:pPr>
      <w:r w:rsidRPr="00D536B0">
        <w:rPr>
          <w:b/>
          <w:sz w:val="28"/>
          <w:szCs w:val="28"/>
        </w:rPr>
        <w:t>Selection</w:t>
      </w:r>
    </w:p>
    <w:p w:rsidR="007C147D" w:rsidRPr="00D536B0" w:rsidRDefault="007C147D" w:rsidP="007C147D">
      <w:pPr>
        <w:pStyle w:val="Default"/>
        <w:numPr>
          <w:ilvl w:val="0"/>
          <w:numId w:val="2"/>
        </w:numPr>
        <w:spacing w:after="66"/>
      </w:pPr>
      <w:r w:rsidRPr="00D536B0">
        <w:t xml:space="preserve">Once the closing date has passed, each application will be assessed to determine its eligibility. </w:t>
      </w:r>
    </w:p>
    <w:p w:rsidR="007C147D" w:rsidRPr="00D536B0" w:rsidRDefault="007C147D" w:rsidP="007C147D">
      <w:pPr>
        <w:pStyle w:val="Default"/>
        <w:numPr>
          <w:ilvl w:val="0"/>
          <w:numId w:val="2"/>
        </w:numPr>
      </w:pPr>
      <w:r w:rsidRPr="00D536B0">
        <w:t xml:space="preserve">In the case of the Fund being oversubscribed with </w:t>
      </w:r>
      <w:r w:rsidR="002838AA">
        <w:t>requests</w:t>
      </w:r>
      <w:r w:rsidRPr="00D536B0">
        <w:t xml:space="preserve">; each application will be accessed and ranked according to how closely they meet the eligibility criteria. </w:t>
      </w:r>
    </w:p>
    <w:p w:rsidR="00636394" w:rsidRPr="00636394" w:rsidRDefault="00636394" w:rsidP="00636394">
      <w:pPr>
        <w:rPr>
          <w:b/>
        </w:rPr>
      </w:pPr>
    </w:p>
    <w:p w:rsidR="00636394" w:rsidRPr="00D536B0" w:rsidRDefault="007C147D" w:rsidP="00A97C88">
      <w:pPr>
        <w:jc w:val="center"/>
        <w:rPr>
          <w:b/>
          <w:sz w:val="24"/>
          <w:szCs w:val="24"/>
        </w:rPr>
      </w:pPr>
      <w:r w:rsidRPr="00D536B0">
        <w:rPr>
          <w:b/>
          <w:sz w:val="24"/>
          <w:szCs w:val="24"/>
        </w:rPr>
        <w:t>For any questions or queries, please contact:</w:t>
      </w:r>
    </w:p>
    <w:p w:rsidR="00636394" w:rsidRPr="00D536B0" w:rsidRDefault="00636394" w:rsidP="00A97C88">
      <w:pPr>
        <w:jc w:val="center"/>
        <w:rPr>
          <w:b/>
          <w:sz w:val="24"/>
          <w:szCs w:val="24"/>
        </w:rPr>
      </w:pPr>
      <w:r w:rsidRPr="00D536B0">
        <w:rPr>
          <w:b/>
          <w:sz w:val="24"/>
          <w:szCs w:val="24"/>
        </w:rPr>
        <w:t>Natasha Bagnall, Meath Partnership, Unit 7 Kells Business Park, Cavan Road, Kells, Co. Meath</w:t>
      </w:r>
    </w:p>
    <w:p w:rsidR="00E573FF" w:rsidRPr="00D536B0" w:rsidRDefault="00DA4099" w:rsidP="00A97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046 9280790 or natasha.bagnall</w:t>
      </w:r>
      <w:r w:rsidR="00E573FF" w:rsidRPr="00D536B0">
        <w:rPr>
          <w:b/>
          <w:sz w:val="24"/>
          <w:szCs w:val="24"/>
        </w:rPr>
        <w:t>@meathpartnership.ie</w:t>
      </w:r>
    </w:p>
    <w:p w:rsidR="00636394" w:rsidRPr="00D536B0" w:rsidRDefault="007C147D" w:rsidP="00A97C88">
      <w:pPr>
        <w:jc w:val="center"/>
        <w:rPr>
          <w:b/>
          <w:sz w:val="24"/>
          <w:szCs w:val="24"/>
        </w:rPr>
      </w:pPr>
      <w:r w:rsidRPr="00D536B0">
        <w:rPr>
          <w:b/>
          <w:sz w:val="24"/>
          <w:szCs w:val="24"/>
        </w:rPr>
        <w:t xml:space="preserve">Application </w:t>
      </w:r>
      <w:r w:rsidR="006129BA" w:rsidRPr="00D536B0">
        <w:rPr>
          <w:b/>
          <w:sz w:val="24"/>
          <w:szCs w:val="24"/>
        </w:rPr>
        <w:t>c</w:t>
      </w:r>
      <w:r w:rsidR="00636394" w:rsidRPr="00D536B0">
        <w:rPr>
          <w:b/>
          <w:sz w:val="24"/>
          <w:szCs w:val="24"/>
        </w:rPr>
        <w:t>losing deadline: 31</w:t>
      </w:r>
      <w:r w:rsidR="00636394" w:rsidRPr="00D536B0">
        <w:rPr>
          <w:b/>
          <w:sz w:val="24"/>
          <w:szCs w:val="24"/>
          <w:vertAlign w:val="superscript"/>
        </w:rPr>
        <w:t>st</w:t>
      </w:r>
      <w:r w:rsidR="00636394" w:rsidRPr="00D536B0">
        <w:rPr>
          <w:b/>
          <w:sz w:val="24"/>
          <w:szCs w:val="24"/>
        </w:rPr>
        <w:t xml:space="preserve"> October 2018</w:t>
      </w:r>
    </w:p>
    <w:p w:rsidR="00DD1C73" w:rsidRDefault="00DD1C73" w:rsidP="00A97C88">
      <w:pPr>
        <w:jc w:val="center"/>
        <w:rPr>
          <w:b/>
        </w:rPr>
      </w:pPr>
    </w:p>
    <w:p w:rsidR="00DD1C73" w:rsidRDefault="00DD1C73" w:rsidP="00A97C88">
      <w:pPr>
        <w:jc w:val="center"/>
        <w:rPr>
          <w:b/>
        </w:rPr>
      </w:pPr>
    </w:p>
    <w:p w:rsidR="00DD1C73" w:rsidRDefault="00DD1C73" w:rsidP="00D536B0">
      <w:pPr>
        <w:rPr>
          <w:b/>
        </w:rPr>
      </w:pPr>
    </w:p>
    <w:p w:rsidR="00DD1C73" w:rsidRDefault="00DD1C73" w:rsidP="00A97C88">
      <w:pPr>
        <w:jc w:val="center"/>
        <w:rPr>
          <w:b/>
        </w:rPr>
      </w:pPr>
    </w:p>
    <w:p w:rsidR="00DD1C73" w:rsidRDefault="00DD1C73" w:rsidP="00A97C88">
      <w:pPr>
        <w:jc w:val="center"/>
        <w:rPr>
          <w:b/>
        </w:rPr>
      </w:pPr>
    </w:p>
    <w:p w:rsidR="00DD1C73" w:rsidRDefault="00DD1C73" w:rsidP="00A97C88">
      <w:pPr>
        <w:jc w:val="center"/>
        <w:rPr>
          <w:b/>
        </w:rPr>
      </w:pPr>
    </w:p>
    <w:p w:rsidR="00DD1C73" w:rsidRDefault="00DD1C73" w:rsidP="00A97C88">
      <w:pPr>
        <w:jc w:val="center"/>
        <w:rPr>
          <w:b/>
        </w:rPr>
      </w:pPr>
    </w:p>
    <w:p w:rsidR="00DD1C73" w:rsidRDefault="00DD1C73" w:rsidP="00A97C88">
      <w:pPr>
        <w:jc w:val="center"/>
        <w:rPr>
          <w:b/>
        </w:rPr>
      </w:pPr>
    </w:p>
    <w:p w:rsidR="00A80C1E" w:rsidRDefault="00A80C1E" w:rsidP="005D3639">
      <w:pPr>
        <w:pStyle w:val="Subtitle"/>
        <w:rPr>
          <w:b/>
          <w:sz w:val="28"/>
          <w:szCs w:val="28"/>
        </w:rPr>
      </w:pPr>
      <w:bookmarkStart w:id="0" w:name="_GoBack"/>
      <w:bookmarkEnd w:id="0"/>
    </w:p>
    <w:p w:rsidR="00D536B0" w:rsidRPr="00DA4099" w:rsidRDefault="00DD1C73" w:rsidP="00DA4099">
      <w:pPr>
        <w:pStyle w:val="Subtitle"/>
        <w:jc w:val="center"/>
        <w:rPr>
          <w:b/>
          <w:sz w:val="28"/>
          <w:szCs w:val="28"/>
        </w:rPr>
      </w:pPr>
      <w:r w:rsidRPr="00DD1C73">
        <w:rPr>
          <w:b/>
          <w:sz w:val="28"/>
          <w:szCs w:val="28"/>
        </w:rPr>
        <w:lastRenderedPageBreak/>
        <w:t>Community Alliance Navan Commun</w:t>
      </w:r>
      <w:r>
        <w:rPr>
          <w:b/>
          <w:sz w:val="28"/>
          <w:szCs w:val="28"/>
        </w:rPr>
        <w:t xml:space="preserve">ity Grants Application Form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DD1C73" w:rsidTr="00DA4099">
        <w:trPr>
          <w:trHeight w:val="474"/>
        </w:trPr>
        <w:tc>
          <w:tcPr>
            <w:tcW w:w="9242" w:type="dxa"/>
            <w:shd w:val="clear" w:color="auto" w:fill="4F81BD" w:themeFill="accent1"/>
          </w:tcPr>
          <w:p w:rsidR="00DD1C73" w:rsidRPr="00DD1C73" w:rsidRDefault="00DD1C73" w:rsidP="00522E88">
            <w:pPr>
              <w:tabs>
                <w:tab w:val="left" w:pos="8055"/>
              </w:tabs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DD1C73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Contact Details &amp; Local Community Group (LCG) Information</w:t>
            </w:r>
          </w:p>
          <w:p w:rsidR="00DD1C73" w:rsidRPr="007828FD" w:rsidRDefault="00DD1C73" w:rsidP="00522E88">
            <w:pPr>
              <w:tabs>
                <w:tab w:val="left" w:pos="8055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D1C73" w:rsidTr="00522E88">
        <w:tc>
          <w:tcPr>
            <w:tcW w:w="9242" w:type="dxa"/>
          </w:tcPr>
          <w:p w:rsidR="00DD1C73" w:rsidRPr="005525EA" w:rsidRDefault="00DD1C73" w:rsidP="00DA4099">
            <w:pPr>
              <w:tabs>
                <w:tab w:val="left" w:pos="8055"/>
              </w:tabs>
              <w:spacing w:before="240"/>
              <w:jc w:val="both"/>
              <w:rPr>
                <w:i/>
              </w:rPr>
            </w:pPr>
            <w:r w:rsidRPr="00161FCC">
              <w:rPr>
                <w:b/>
                <w:sz w:val="24"/>
                <w:szCs w:val="24"/>
              </w:rPr>
              <w:t>Name of Group / Organisation</w:t>
            </w:r>
            <w:r w:rsidRPr="00161FCC">
              <w:rPr>
                <w:b/>
                <w:i/>
                <w:sz w:val="24"/>
                <w:szCs w:val="24"/>
              </w:rPr>
              <w:t>:</w:t>
            </w:r>
            <w:r w:rsidR="00DA4099">
              <w:rPr>
                <w:i/>
              </w:rPr>
              <w:t xml:space="preserve"> </w:t>
            </w:r>
          </w:p>
        </w:tc>
      </w:tr>
      <w:tr w:rsidR="00DD1C73" w:rsidTr="00522E88">
        <w:tc>
          <w:tcPr>
            <w:tcW w:w="9242" w:type="dxa"/>
          </w:tcPr>
          <w:p w:rsidR="00DD1C73" w:rsidRPr="005525EA" w:rsidRDefault="00DD1C73" w:rsidP="00DA4099">
            <w:pPr>
              <w:tabs>
                <w:tab w:val="left" w:pos="8055"/>
              </w:tabs>
              <w:spacing w:before="240"/>
              <w:jc w:val="both"/>
              <w:rPr>
                <w:i/>
              </w:rPr>
            </w:pPr>
            <w:r w:rsidRPr="00161FCC">
              <w:rPr>
                <w:b/>
                <w:sz w:val="24"/>
                <w:szCs w:val="24"/>
              </w:rPr>
              <w:t>Contact Person for all correspondence</w:t>
            </w:r>
            <w:r w:rsidRPr="00952284">
              <w:rPr>
                <w:b/>
              </w:rPr>
              <w:t>:</w:t>
            </w:r>
            <w:r w:rsidRPr="005525EA">
              <w:rPr>
                <w:i/>
              </w:rPr>
              <w:t xml:space="preserve"> </w:t>
            </w:r>
          </w:p>
        </w:tc>
      </w:tr>
      <w:tr w:rsidR="00DD1C73" w:rsidTr="00522E88">
        <w:tc>
          <w:tcPr>
            <w:tcW w:w="9242" w:type="dxa"/>
          </w:tcPr>
          <w:p w:rsidR="00DD1C73" w:rsidRPr="005525EA" w:rsidRDefault="00DD1C73" w:rsidP="00DA4099">
            <w:pPr>
              <w:tabs>
                <w:tab w:val="left" w:pos="8055"/>
              </w:tabs>
              <w:spacing w:before="240"/>
              <w:jc w:val="both"/>
              <w:rPr>
                <w:i/>
              </w:rPr>
            </w:pPr>
            <w:r w:rsidRPr="00161FCC">
              <w:rPr>
                <w:b/>
                <w:sz w:val="24"/>
                <w:szCs w:val="24"/>
              </w:rPr>
              <w:t>Address for correspondence</w:t>
            </w:r>
            <w:r w:rsidRPr="00952284">
              <w:rPr>
                <w:b/>
              </w:rPr>
              <w:t>:</w:t>
            </w:r>
            <w:r w:rsidRPr="005525EA">
              <w:rPr>
                <w:i/>
              </w:rPr>
              <w:t xml:space="preserve"> </w:t>
            </w:r>
          </w:p>
        </w:tc>
      </w:tr>
      <w:tr w:rsidR="00DD1C73" w:rsidTr="00522E88">
        <w:tc>
          <w:tcPr>
            <w:tcW w:w="9242" w:type="dxa"/>
          </w:tcPr>
          <w:p w:rsidR="00DD1C73" w:rsidRPr="005525EA" w:rsidRDefault="00DA4099" w:rsidP="00522E88">
            <w:pPr>
              <w:tabs>
                <w:tab w:val="left" w:pos="8055"/>
              </w:tabs>
              <w:spacing w:before="240"/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Phone</w:t>
            </w:r>
            <w:r w:rsidR="00DD1C73" w:rsidRPr="00161FCC">
              <w:rPr>
                <w:b/>
                <w:sz w:val="24"/>
                <w:szCs w:val="24"/>
              </w:rPr>
              <w:t>:</w:t>
            </w:r>
            <w:r w:rsidR="00DD1C73" w:rsidRPr="005525EA">
              <w:rPr>
                <w:i/>
              </w:rPr>
              <w:t xml:space="preserve"> _______________________  </w:t>
            </w:r>
            <w:r w:rsidR="00DD1C73" w:rsidRPr="00161FCC">
              <w:rPr>
                <w:b/>
                <w:sz w:val="24"/>
                <w:szCs w:val="24"/>
              </w:rPr>
              <w:t>Nominated Email Address</w:t>
            </w:r>
            <w:r w:rsidR="00DD1C73" w:rsidRPr="005525EA">
              <w:t>:</w:t>
            </w:r>
            <w:r w:rsidR="00DD1C73" w:rsidRPr="005525EA">
              <w:rPr>
                <w:i/>
              </w:rPr>
              <w:t>________________________</w:t>
            </w:r>
          </w:p>
        </w:tc>
      </w:tr>
    </w:tbl>
    <w:p w:rsidR="00DD1C73" w:rsidRPr="00636394" w:rsidRDefault="00DD1C73" w:rsidP="00A97C88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DD1C73" w:rsidTr="00522E88">
        <w:tc>
          <w:tcPr>
            <w:tcW w:w="9242" w:type="dxa"/>
            <w:shd w:val="clear" w:color="auto" w:fill="4F81BD" w:themeFill="accent1"/>
          </w:tcPr>
          <w:p w:rsidR="00DD1C73" w:rsidRDefault="00DA4099" w:rsidP="00522E88">
            <w:pPr>
              <w:tabs>
                <w:tab w:val="left" w:pos="8055"/>
              </w:tabs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DA4099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Proposed Project Details</w:t>
            </w:r>
          </w:p>
          <w:p w:rsidR="00DA4099" w:rsidRPr="00DA4099" w:rsidRDefault="00DA4099" w:rsidP="00522E88">
            <w:pPr>
              <w:tabs>
                <w:tab w:val="left" w:pos="8055"/>
              </w:tabs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D1C73" w:rsidTr="00522E88">
        <w:tc>
          <w:tcPr>
            <w:tcW w:w="9242" w:type="dxa"/>
          </w:tcPr>
          <w:p w:rsidR="002838AA" w:rsidRDefault="002838AA" w:rsidP="00DA4099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DD1C73" w:rsidRPr="00DD1C73" w:rsidRDefault="00DD1C73" w:rsidP="00DA40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Title of Project: </w:t>
            </w:r>
            <w:r w:rsidR="002838AA">
              <w:rPr>
                <w:sz w:val="24"/>
                <w:szCs w:val="24"/>
              </w:rPr>
              <w:t xml:space="preserve">_____________________  </w:t>
            </w:r>
            <w:r w:rsidRPr="00DD1C73">
              <w:rPr>
                <w:b/>
                <w:sz w:val="24"/>
                <w:szCs w:val="24"/>
              </w:rPr>
              <w:t>Location of Project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2838AA">
              <w:rPr>
                <w:sz w:val="24"/>
                <w:szCs w:val="24"/>
              </w:rPr>
              <w:t>_________________</w:t>
            </w:r>
          </w:p>
          <w:p w:rsidR="00DD1C73" w:rsidRPr="005918F9" w:rsidRDefault="00DD1C73" w:rsidP="00DA4099">
            <w:pPr>
              <w:spacing w:line="360" w:lineRule="auto"/>
              <w:rPr>
                <w:sz w:val="24"/>
                <w:szCs w:val="24"/>
              </w:rPr>
            </w:pPr>
            <w:r w:rsidRPr="005918F9">
              <w:rPr>
                <w:b/>
                <w:sz w:val="24"/>
                <w:szCs w:val="24"/>
              </w:rPr>
              <w:t>Describe in details the project</w:t>
            </w:r>
            <w:r>
              <w:rPr>
                <w:b/>
                <w:sz w:val="24"/>
                <w:szCs w:val="24"/>
              </w:rPr>
              <w:t xml:space="preserve"> for which grant is being sought and how many people are projected to benefit from this project</w:t>
            </w:r>
            <w:r w:rsidR="00014F6C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918F9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___________________________________</w:t>
            </w:r>
          </w:p>
          <w:p w:rsidR="00DD1C73" w:rsidRPr="00DD1C73" w:rsidRDefault="00DD1C73" w:rsidP="00DA40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impact will this project have on your local community: 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1C73" w:rsidRPr="005918F9" w:rsidRDefault="00DD1C73" w:rsidP="00DA4099">
            <w:pPr>
              <w:pStyle w:val="ListParagraph"/>
              <w:spacing w:line="360" w:lineRule="auto"/>
              <w:rPr>
                <w:b/>
                <w:sz w:val="24"/>
                <w:szCs w:val="24"/>
              </w:rPr>
            </w:pPr>
          </w:p>
          <w:p w:rsidR="00DD1C73" w:rsidRPr="005918F9" w:rsidRDefault="00DD1C73" w:rsidP="00DA409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are you hoping to achieve and how will this enhance community spirit?</w:t>
            </w:r>
          </w:p>
          <w:p w:rsidR="00DD1C73" w:rsidRDefault="00DD1C73" w:rsidP="00DA4099">
            <w:pPr>
              <w:spacing w:line="360" w:lineRule="auto"/>
              <w:rPr>
                <w:sz w:val="24"/>
                <w:szCs w:val="24"/>
              </w:rPr>
            </w:pPr>
            <w:r w:rsidRPr="005918F9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 w:rsidR="00631E64"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DD1C73" w:rsidRPr="005918F9" w:rsidRDefault="00224929" w:rsidP="00DA40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E"/>
              </w:rPr>
              <w:pict>
                <v:rect id="Rectangle 5" o:spid="_x0000_s1026" style="position:absolute;margin-left:190.5pt;margin-top:14.9pt;width:145.5pt;height: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" fillcolor="window" strokecolor="windowText"/>
              </w:pict>
            </w:r>
          </w:p>
          <w:p w:rsidR="00DD1C73" w:rsidRDefault="00DD1C73" w:rsidP="00DA4099">
            <w:pPr>
              <w:spacing w:line="360" w:lineRule="auto"/>
              <w:rPr>
                <w:b/>
                <w:sz w:val="24"/>
                <w:szCs w:val="24"/>
              </w:rPr>
            </w:pPr>
            <w:r w:rsidRPr="005918F9">
              <w:rPr>
                <w:b/>
                <w:sz w:val="24"/>
                <w:szCs w:val="24"/>
              </w:rPr>
              <w:t>C</w:t>
            </w:r>
            <w:r w:rsidR="00014F6C">
              <w:rPr>
                <w:b/>
                <w:sz w:val="24"/>
                <w:szCs w:val="24"/>
              </w:rPr>
              <w:t>ommencement date of the project</w:t>
            </w:r>
            <w:r w:rsidRPr="005918F9">
              <w:rPr>
                <w:b/>
                <w:sz w:val="24"/>
                <w:szCs w:val="24"/>
              </w:rPr>
              <w:t>:</w:t>
            </w:r>
            <w:r w:rsidR="00014F6C">
              <w:rPr>
                <w:b/>
                <w:sz w:val="24"/>
                <w:szCs w:val="24"/>
              </w:rPr>
              <w:t xml:space="preserve">  </w:t>
            </w:r>
          </w:p>
          <w:p w:rsidR="00DD1C73" w:rsidRPr="005918F9" w:rsidRDefault="00224929" w:rsidP="00DA40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E"/>
              </w:rPr>
              <w:pict>
                <v:rect id="Rectangle 4" o:spid="_x0000_s1028" style="position:absolute;margin-left:190.5pt;margin-top:14.5pt;width:145.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" fillcolor="white [3212]" strokecolor="black [3213]"/>
              </w:pict>
            </w:r>
            <w:r w:rsidR="00DD1C73">
              <w:rPr>
                <w:b/>
                <w:sz w:val="24"/>
                <w:szCs w:val="24"/>
              </w:rPr>
              <w:t xml:space="preserve"> </w:t>
            </w:r>
          </w:p>
          <w:p w:rsidR="00DD1C73" w:rsidRPr="00453808" w:rsidRDefault="00DD1C73" w:rsidP="00014F6C">
            <w:pPr>
              <w:spacing w:line="360" w:lineRule="auto"/>
              <w:rPr>
                <w:b/>
              </w:rPr>
            </w:pPr>
            <w:r w:rsidRPr="005918F9">
              <w:rPr>
                <w:b/>
                <w:sz w:val="24"/>
                <w:szCs w:val="24"/>
              </w:rPr>
              <w:t>Project completion date:</w:t>
            </w:r>
            <w:r w:rsidR="00014F6C">
              <w:rPr>
                <w:b/>
                <w:sz w:val="24"/>
                <w:szCs w:val="24"/>
              </w:rPr>
              <w:t xml:space="preserve">         </w:t>
            </w:r>
          </w:p>
        </w:tc>
      </w:tr>
    </w:tbl>
    <w:p w:rsidR="00631E64" w:rsidRDefault="00631E64" w:rsidP="00636394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6633"/>
        <w:gridCol w:w="2609"/>
      </w:tblGrid>
      <w:tr w:rsidR="00014F6C" w:rsidRPr="00A80C1E" w:rsidTr="00C17344">
        <w:trPr>
          <w:trHeight w:val="813"/>
        </w:trPr>
        <w:tc>
          <w:tcPr>
            <w:tcW w:w="9242" w:type="dxa"/>
            <w:gridSpan w:val="2"/>
            <w:shd w:val="clear" w:color="auto" w:fill="4F81BD" w:themeFill="accent1"/>
          </w:tcPr>
          <w:p w:rsidR="00014F6C" w:rsidRPr="00D536B0" w:rsidRDefault="00014F6C" w:rsidP="00522E88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D536B0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lastRenderedPageBreak/>
              <w:t>Financial Requirements</w:t>
            </w:r>
          </w:p>
        </w:tc>
      </w:tr>
      <w:tr w:rsidR="00014F6C" w:rsidTr="00014F6C">
        <w:trPr>
          <w:trHeight w:val="813"/>
        </w:trPr>
        <w:tc>
          <w:tcPr>
            <w:tcW w:w="6633" w:type="dxa"/>
          </w:tcPr>
          <w:p w:rsidR="00014F6C" w:rsidRDefault="00014F6C" w:rsidP="00A80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the estimated overall cost of the project/activity?</w:t>
            </w:r>
          </w:p>
        </w:tc>
        <w:tc>
          <w:tcPr>
            <w:tcW w:w="2609" w:type="dxa"/>
          </w:tcPr>
          <w:p w:rsidR="00014F6C" w:rsidRDefault="00014F6C" w:rsidP="00A80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</w:tr>
      <w:tr w:rsidR="00014F6C" w:rsidTr="00014F6C">
        <w:trPr>
          <w:trHeight w:val="813"/>
        </w:trPr>
        <w:tc>
          <w:tcPr>
            <w:tcW w:w="6633" w:type="dxa"/>
          </w:tcPr>
          <w:p w:rsidR="00014F6C" w:rsidRDefault="00014F6C" w:rsidP="00A80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much are you requesting from the Community Alliance Navan grants scheme and how will it be used?</w:t>
            </w:r>
          </w:p>
          <w:p w:rsidR="00014F6C" w:rsidRPr="00A80C1E" w:rsidRDefault="00014F6C" w:rsidP="00014F6C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</w:tcPr>
          <w:p w:rsidR="00014F6C" w:rsidRDefault="00014F6C" w:rsidP="00A80C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</w:t>
            </w:r>
          </w:p>
        </w:tc>
      </w:tr>
      <w:tr w:rsidR="00014F6C" w:rsidTr="00C808AB">
        <w:trPr>
          <w:trHeight w:val="2828"/>
        </w:trPr>
        <w:tc>
          <w:tcPr>
            <w:tcW w:w="9242" w:type="dxa"/>
            <w:gridSpan w:val="2"/>
          </w:tcPr>
          <w:p w:rsidR="00014F6C" w:rsidRDefault="00014F6C" w:rsidP="00014F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  <w:r>
              <w:rPr>
                <w:b/>
                <w:sz w:val="24"/>
                <w:szCs w:val="24"/>
              </w:rPr>
              <w:softHyphen/>
            </w:r>
          </w:p>
          <w:p w:rsidR="00014F6C" w:rsidRDefault="00014F6C" w:rsidP="00014F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Itemised lists of projects costs €</w:t>
            </w:r>
          </w:p>
          <w:p w:rsidR="00014F6C" w:rsidRPr="00952284" w:rsidRDefault="00014F6C" w:rsidP="00014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€:</w:t>
            </w:r>
            <w:r w:rsidRPr="00952284">
              <w:rPr>
                <w:sz w:val="24"/>
                <w:szCs w:val="24"/>
              </w:rPr>
              <w:t>_____________________________</w:t>
            </w:r>
          </w:p>
          <w:p w:rsidR="00014F6C" w:rsidRPr="00952284" w:rsidRDefault="00014F6C" w:rsidP="00014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€:</w:t>
            </w:r>
            <w:r w:rsidRPr="00952284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softHyphen/>
            </w:r>
          </w:p>
          <w:p w:rsidR="00014F6C" w:rsidRPr="00952284" w:rsidRDefault="00014F6C" w:rsidP="00014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€:</w:t>
            </w:r>
            <w:r w:rsidRPr="00952284">
              <w:rPr>
                <w:sz w:val="24"/>
                <w:szCs w:val="24"/>
              </w:rPr>
              <w:t>_____________________________</w:t>
            </w:r>
          </w:p>
          <w:p w:rsidR="00014F6C" w:rsidRPr="00952284" w:rsidRDefault="00014F6C" w:rsidP="00014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€:</w:t>
            </w:r>
            <w:r w:rsidRPr="00952284">
              <w:rPr>
                <w:sz w:val="24"/>
                <w:szCs w:val="24"/>
              </w:rPr>
              <w:t>_____________________________</w:t>
            </w:r>
          </w:p>
          <w:p w:rsidR="00014F6C" w:rsidRPr="00952284" w:rsidRDefault="00014F6C" w:rsidP="00014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€:</w:t>
            </w:r>
            <w:r w:rsidRPr="00952284">
              <w:rPr>
                <w:sz w:val="24"/>
                <w:szCs w:val="24"/>
              </w:rPr>
              <w:t>_____________________________</w:t>
            </w:r>
          </w:p>
          <w:p w:rsidR="00014F6C" w:rsidRPr="00310C5D" w:rsidRDefault="00014F6C" w:rsidP="00310C5D">
            <w:pPr>
              <w:rPr>
                <w:b/>
                <w:sz w:val="24"/>
                <w:szCs w:val="24"/>
              </w:rPr>
            </w:pPr>
            <w:r w:rsidRPr="00310C5D">
              <w:rPr>
                <w:b/>
                <w:sz w:val="24"/>
                <w:szCs w:val="24"/>
              </w:rPr>
              <w:t xml:space="preserve">Total Estimated Costs </w:t>
            </w:r>
            <w:r w:rsidR="00310C5D" w:rsidRPr="00310C5D">
              <w:rPr>
                <w:b/>
                <w:sz w:val="24"/>
                <w:szCs w:val="24"/>
              </w:rPr>
              <w:t xml:space="preserve">         </w:t>
            </w:r>
            <w:r w:rsidRPr="00310C5D">
              <w:rPr>
                <w:b/>
                <w:sz w:val="24"/>
                <w:szCs w:val="24"/>
              </w:rPr>
              <w:t>€:___________</w:t>
            </w:r>
            <w:r w:rsidR="00310C5D" w:rsidRPr="00310C5D">
              <w:rPr>
                <w:b/>
                <w:sz w:val="24"/>
                <w:szCs w:val="24"/>
              </w:rPr>
              <w:t>__________________</w:t>
            </w:r>
          </w:p>
        </w:tc>
      </w:tr>
    </w:tbl>
    <w:p w:rsidR="00014F6C" w:rsidRDefault="00014F6C" w:rsidP="00636394">
      <w:pPr>
        <w:rPr>
          <w:b/>
          <w:sz w:val="24"/>
          <w:szCs w:val="24"/>
        </w:rPr>
      </w:pPr>
      <w:r>
        <w:rPr>
          <w:b/>
          <w:sz w:val="24"/>
          <w:szCs w:val="24"/>
        </w:rPr>
        <w:t>**Please note that receipts &amp; photographic evidence is required on completion of your project before January 31</w:t>
      </w:r>
      <w:r w:rsidRPr="00A80C1E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2019 **</w:t>
      </w:r>
    </w:p>
    <w:p w:rsidR="000C4A68" w:rsidRPr="000C4A68" w:rsidRDefault="000C4A68" w:rsidP="00636394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A6FCD" w:rsidTr="00522E88">
        <w:tc>
          <w:tcPr>
            <w:tcW w:w="9242" w:type="dxa"/>
            <w:gridSpan w:val="2"/>
            <w:shd w:val="clear" w:color="auto" w:fill="4F81BD" w:themeFill="accent1"/>
          </w:tcPr>
          <w:p w:rsidR="00FA6FCD" w:rsidRPr="00FA6FCD" w:rsidRDefault="00FA6FCD" w:rsidP="00522E88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</w:pPr>
            <w:r w:rsidRPr="00FA6FCD">
              <w:rPr>
                <w:rFonts w:asciiTheme="majorHAnsi" w:hAnsiTheme="majorHAnsi"/>
                <w:b/>
                <w:color w:val="FFFFFF" w:themeColor="background1"/>
                <w:sz w:val="28"/>
                <w:szCs w:val="28"/>
              </w:rPr>
              <w:t>Signature &amp; Declaration</w:t>
            </w:r>
          </w:p>
          <w:p w:rsidR="00FA6FCD" w:rsidRDefault="00FA6FCD" w:rsidP="00522E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6FCD" w:rsidTr="00522E88">
        <w:tc>
          <w:tcPr>
            <w:tcW w:w="4621" w:type="dxa"/>
          </w:tcPr>
          <w:p w:rsidR="00FA6FCD" w:rsidRPr="00161FCC" w:rsidRDefault="00FA6FCD" w:rsidP="00522E88">
            <w:pPr>
              <w:tabs>
                <w:tab w:val="left" w:pos="8055"/>
              </w:tabs>
              <w:spacing w:before="240"/>
              <w:jc w:val="both"/>
              <w:rPr>
                <w:b/>
                <w:i/>
                <w:sz w:val="24"/>
                <w:szCs w:val="24"/>
              </w:rPr>
            </w:pPr>
            <w:r w:rsidRPr="00161FCC">
              <w:rPr>
                <w:b/>
                <w:sz w:val="24"/>
                <w:szCs w:val="24"/>
              </w:rPr>
              <w:t>Name:</w:t>
            </w:r>
            <w:r w:rsidRPr="00161FCC">
              <w:rPr>
                <w:i/>
                <w:sz w:val="24"/>
                <w:szCs w:val="24"/>
              </w:rPr>
              <w:t>__</w:t>
            </w:r>
            <w:r>
              <w:rPr>
                <w:i/>
                <w:sz w:val="24"/>
                <w:szCs w:val="24"/>
              </w:rPr>
              <w:t>____________________________</w:t>
            </w:r>
          </w:p>
          <w:p w:rsidR="00FA6FCD" w:rsidRPr="00161FCC" w:rsidRDefault="00FA6FCD" w:rsidP="00522E88">
            <w:pPr>
              <w:tabs>
                <w:tab w:val="left" w:pos="8055"/>
              </w:tabs>
              <w:spacing w:before="24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(CAPITALS) Chairperson</w:t>
            </w:r>
          </w:p>
        </w:tc>
        <w:tc>
          <w:tcPr>
            <w:tcW w:w="4621" w:type="dxa"/>
          </w:tcPr>
          <w:p w:rsidR="00FA6FCD" w:rsidRPr="00161FCC" w:rsidRDefault="00FA6FCD" w:rsidP="00522E88">
            <w:pPr>
              <w:tabs>
                <w:tab w:val="left" w:pos="8055"/>
              </w:tabs>
              <w:spacing w:before="240"/>
              <w:jc w:val="both"/>
              <w:rPr>
                <w:b/>
                <w:i/>
                <w:sz w:val="24"/>
                <w:szCs w:val="24"/>
              </w:rPr>
            </w:pPr>
            <w:r w:rsidRPr="00161FCC">
              <w:rPr>
                <w:b/>
                <w:sz w:val="24"/>
                <w:szCs w:val="24"/>
              </w:rPr>
              <w:t>Name:</w:t>
            </w:r>
            <w:r>
              <w:rPr>
                <w:i/>
                <w:sz w:val="24"/>
                <w:szCs w:val="24"/>
              </w:rPr>
              <w:t>_____________</w:t>
            </w:r>
            <w:r w:rsidRPr="00161FCC">
              <w:rPr>
                <w:i/>
                <w:sz w:val="24"/>
                <w:szCs w:val="24"/>
              </w:rPr>
              <w:t>__________________</w:t>
            </w:r>
          </w:p>
          <w:p w:rsidR="00FA6FCD" w:rsidRPr="00161FCC" w:rsidRDefault="00FA6FCD" w:rsidP="00FA6FCD">
            <w:pPr>
              <w:tabs>
                <w:tab w:val="left" w:pos="8055"/>
              </w:tabs>
              <w:spacing w:before="240"/>
              <w:jc w:val="center"/>
              <w:rPr>
                <w:b/>
                <w:i/>
                <w:sz w:val="24"/>
                <w:szCs w:val="24"/>
              </w:rPr>
            </w:pPr>
            <w:r w:rsidRPr="00161FCC">
              <w:rPr>
                <w:b/>
                <w:i/>
                <w:sz w:val="24"/>
                <w:szCs w:val="24"/>
              </w:rPr>
              <w:t xml:space="preserve">(CAPITALS) </w:t>
            </w:r>
            <w:r>
              <w:rPr>
                <w:b/>
                <w:i/>
                <w:sz w:val="24"/>
                <w:szCs w:val="24"/>
              </w:rPr>
              <w:t>Secretary/Treasurer</w:t>
            </w:r>
          </w:p>
        </w:tc>
      </w:tr>
      <w:tr w:rsidR="00FA6FCD" w:rsidTr="00522E88">
        <w:tc>
          <w:tcPr>
            <w:tcW w:w="4621" w:type="dxa"/>
          </w:tcPr>
          <w:p w:rsidR="00FA6FCD" w:rsidRPr="00161FCC" w:rsidRDefault="00FA6FCD" w:rsidP="00DA4099">
            <w:pPr>
              <w:tabs>
                <w:tab w:val="left" w:pos="8055"/>
              </w:tabs>
              <w:spacing w:before="240"/>
              <w:jc w:val="both"/>
              <w:rPr>
                <w:b/>
                <w:i/>
                <w:sz w:val="24"/>
                <w:szCs w:val="24"/>
              </w:rPr>
            </w:pPr>
            <w:r w:rsidRPr="00161FCC"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4621" w:type="dxa"/>
          </w:tcPr>
          <w:p w:rsidR="00FA6FCD" w:rsidRPr="00161FCC" w:rsidRDefault="00FA6FCD" w:rsidP="00DA4099">
            <w:pPr>
              <w:tabs>
                <w:tab w:val="left" w:pos="8055"/>
              </w:tabs>
              <w:spacing w:before="240"/>
              <w:jc w:val="both"/>
              <w:rPr>
                <w:b/>
                <w:i/>
                <w:sz w:val="24"/>
                <w:szCs w:val="24"/>
              </w:rPr>
            </w:pPr>
            <w:r w:rsidRPr="00161FCC">
              <w:rPr>
                <w:b/>
                <w:sz w:val="24"/>
                <w:szCs w:val="24"/>
              </w:rPr>
              <w:t>Signature:</w:t>
            </w:r>
          </w:p>
        </w:tc>
      </w:tr>
      <w:tr w:rsidR="00FA6FCD" w:rsidTr="00522E88">
        <w:tc>
          <w:tcPr>
            <w:tcW w:w="4621" w:type="dxa"/>
          </w:tcPr>
          <w:p w:rsidR="00FA6FCD" w:rsidRPr="00161FCC" w:rsidRDefault="00FA6FCD" w:rsidP="00DA4099">
            <w:pPr>
              <w:tabs>
                <w:tab w:val="left" w:pos="8055"/>
              </w:tabs>
              <w:spacing w:before="240"/>
              <w:jc w:val="both"/>
              <w:rPr>
                <w:b/>
                <w:i/>
                <w:sz w:val="24"/>
                <w:szCs w:val="24"/>
              </w:rPr>
            </w:pPr>
            <w:r w:rsidRPr="00161FCC">
              <w:rPr>
                <w:b/>
                <w:sz w:val="24"/>
                <w:szCs w:val="24"/>
              </w:rPr>
              <w:t>Organisation: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:rsidR="00FA6FCD" w:rsidRPr="00161FCC" w:rsidRDefault="00FA6FCD" w:rsidP="00DA4099">
            <w:pPr>
              <w:tabs>
                <w:tab w:val="left" w:pos="8055"/>
              </w:tabs>
              <w:spacing w:before="240"/>
              <w:jc w:val="both"/>
              <w:rPr>
                <w:b/>
                <w:i/>
                <w:sz w:val="24"/>
                <w:szCs w:val="24"/>
              </w:rPr>
            </w:pPr>
            <w:r w:rsidRPr="00161FCC">
              <w:rPr>
                <w:b/>
                <w:sz w:val="24"/>
                <w:szCs w:val="24"/>
              </w:rPr>
              <w:t>Organisation:</w:t>
            </w:r>
            <w:r w:rsidRPr="00161FC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A6FCD" w:rsidTr="00522E88">
        <w:tc>
          <w:tcPr>
            <w:tcW w:w="4621" w:type="dxa"/>
          </w:tcPr>
          <w:p w:rsidR="00FA6FCD" w:rsidRPr="00161FCC" w:rsidRDefault="00FA6FCD" w:rsidP="00DA4099">
            <w:pPr>
              <w:tabs>
                <w:tab w:val="left" w:pos="8055"/>
              </w:tabs>
              <w:spacing w:before="240"/>
              <w:jc w:val="both"/>
              <w:rPr>
                <w:b/>
                <w:i/>
                <w:sz w:val="24"/>
                <w:szCs w:val="24"/>
              </w:rPr>
            </w:pPr>
            <w:r w:rsidRPr="00161FCC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621" w:type="dxa"/>
          </w:tcPr>
          <w:p w:rsidR="00FA6FCD" w:rsidRPr="00161FCC" w:rsidRDefault="00FA6FCD" w:rsidP="00DA4099">
            <w:pPr>
              <w:tabs>
                <w:tab w:val="left" w:pos="8055"/>
              </w:tabs>
              <w:spacing w:before="240"/>
              <w:jc w:val="both"/>
              <w:rPr>
                <w:b/>
                <w:i/>
                <w:sz w:val="24"/>
                <w:szCs w:val="24"/>
              </w:rPr>
            </w:pPr>
            <w:r w:rsidRPr="00161FCC">
              <w:rPr>
                <w:b/>
                <w:sz w:val="24"/>
                <w:szCs w:val="24"/>
              </w:rPr>
              <w:t>Date:</w:t>
            </w:r>
          </w:p>
        </w:tc>
      </w:tr>
    </w:tbl>
    <w:p w:rsidR="00FA6FCD" w:rsidRDefault="00FA6FCD" w:rsidP="00636394">
      <w:pPr>
        <w:rPr>
          <w:b/>
        </w:rPr>
      </w:pPr>
    </w:p>
    <w:p w:rsidR="00D536B0" w:rsidRPr="00D536B0" w:rsidRDefault="00224929" w:rsidP="00D536B0">
      <w:pPr>
        <w:ind w:left="720"/>
        <w:rPr>
          <w:sz w:val="24"/>
          <w:szCs w:val="24"/>
        </w:rPr>
      </w:pPr>
      <w:r w:rsidRPr="00224929">
        <w:rPr>
          <w:noProof/>
          <w:lang w:eastAsia="en-IE"/>
        </w:rPr>
        <w:pict>
          <v:rect id="Rectangle 3" o:spid="_x0000_s1027" style="position:absolute;left:0;text-align:left;margin-left:11.25pt;margin-top:2.75pt;width:1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" fillcolor="white [3212]" strokecolor="black [3213]"/>
        </w:pict>
      </w:r>
      <w:r w:rsidR="00D536B0" w:rsidRPr="00D536B0">
        <w:rPr>
          <w:sz w:val="24"/>
          <w:szCs w:val="24"/>
        </w:rPr>
        <w:t>I confirm that this application is for community activities that have a clear link to SICAP target groups and outcomes</w:t>
      </w:r>
    </w:p>
    <w:p w:rsidR="00FA6FCD" w:rsidRDefault="00014F6C" w:rsidP="00014F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successful, you will be asked to provide the details of your group’s </w:t>
      </w:r>
      <w:r w:rsidR="00FA6FCD" w:rsidRPr="00FA6FCD">
        <w:rPr>
          <w:b/>
          <w:sz w:val="24"/>
          <w:szCs w:val="24"/>
        </w:rPr>
        <w:t>account</w:t>
      </w:r>
      <w:r w:rsidR="00C56F28">
        <w:rPr>
          <w:b/>
          <w:sz w:val="24"/>
          <w:szCs w:val="24"/>
        </w:rPr>
        <w:t xml:space="preserve"> (BIC &amp; IBAN details)</w:t>
      </w:r>
      <w:r>
        <w:rPr>
          <w:b/>
          <w:sz w:val="24"/>
          <w:szCs w:val="24"/>
        </w:rPr>
        <w:t>. We cannot facilitate the payment of the fund into an individual’s account.</w:t>
      </w:r>
    </w:p>
    <w:p w:rsidR="00FA6FCD" w:rsidRPr="00FA6FCD" w:rsidRDefault="00FA6FCD" w:rsidP="00636394">
      <w:pPr>
        <w:rPr>
          <w:b/>
          <w:sz w:val="24"/>
          <w:szCs w:val="24"/>
        </w:rPr>
      </w:pPr>
    </w:p>
    <w:sectPr w:rsidR="00FA6FCD" w:rsidRPr="00FA6FCD" w:rsidSect="002249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85" w:rsidRDefault="00937385" w:rsidP="00AD408A">
      <w:pPr>
        <w:spacing w:after="0" w:line="240" w:lineRule="auto"/>
      </w:pPr>
      <w:r>
        <w:separator/>
      </w:r>
    </w:p>
  </w:endnote>
  <w:endnote w:type="continuationSeparator" w:id="0">
    <w:p w:rsidR="00937385" w:rsidRDefault="00937385" w:rsidP="00AD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8A" w:rsidRPr="00AD408A" w:rsidRDefault="00AD408A" w:rsidP="00AD408A">
    <w:pPr>
      <w:pStyle w:val="Foot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733425</wp:posOffset>
          </wp:positionH>
          <wp:positionV relativeFrom="margin">
            <wp:posOffset>8688705</wp:posOffset>
          </wp:positionV>
          <wp:extent cx="4210050" cy="9791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cap Logo Strip - New 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0" cy="979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85" w:rsidRDefault="00937385" w:rsidP="00AD408A">
      <w:pPr>
        <w:spacing w:after="0" w:line="240" w:lineRule="auto"/>
      </w:pPr>
      <w:r>
        <w:separator/>
      </w:r>
    </w:p>
  </w:footnote>
  <w:footnote w:type="continuationSeparator" w:id="0">
    <w:p w:rsidR="00937385" w:rsidRDefault="00937385" w:rsidP="00AD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8A" w:rsidRDefault="00AD408A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4483735</wp:posOffset>
          </wp:positionH>
          <wp:positionV relativeFrom="margin">
            <wp:posOffset>-752475</wp:posOffset>
          </wp:positionV>
          <wp:extent cx="1802130" cy="600075"/>
          <wp:effectExtent l="0" t="0" r="762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 Logo Spo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3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295A"/>
    <w:multiLevelType w:val="hybridMultilevel"/>
    <w:tmpl w:val="41BE7B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B71B8"/>
    <w:multiLevelType w:val="hybridMultilevel"/>
    <w:tmpl w:val="D37262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A1A7C"/>
    <w:multiLevelType w:val="hybridMultilevel"/>
    <w:tmpl w:val="93082720"/>
    <w:lvl w:ilvl="0" w:tplc="4D66D8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927A5"/>
    <w:rsid w:val="00014F6C"/>
    <w:rsid w:val="000C4A68"/>
    <w:rsid w:val="001919A6"/>
    <w:rsid w:val="00224929"/>
    <w:rsid w:val="002838AA"/>
    <w:rsid w:val="00296F4E"/>
    <w:rsid w:val="00310C5D"/>
    <w:rsid w:val="004927A5"/>
    <w:rsid w:val="004B1F65"/>
    <w:rsid w:val="005107DD"/>
    <w:rsid w:val="0059616B"/>
    <w:rsid w:val="005D3639"/>
    <w:rsid w:val="006129BA"/>
    <w:rsid w:val="00631E64"/>
    <w:rsid w:val="00636394"/>
    <w:rsid w:val="00782DE5"/>
    <w:rsid w:val="007C147D"/>
    <w:rsid w:val="008763F3"/>
    <w:rsid w:val="008B6DAD"/>
    <w:rsid w:val="008E033E"/>
    <w:rsid w:val="00937385"/>
    <w:rsid w:val="00A80C1E"/>
    <w:rsid w:val="00A97C88"/>
    <w:rsid w:val="00AD408A"/>
    <w:rsid w:val="00C56F28"/>
    <w:rsid w:val="00D536B0"/>
    <w:rsid w:val="00DA4099"/>
    <w:rsid w:val="00DB0F1A"/>
    <w:rsid w:val="00DD1C73"/>
    <w:rsid w:val="00DF3272"/>
    <w:rsid w:val="00E573FF"/>
    <w:rsid w:val="00FA6FCD"/>
    <w:rsid w:val="00FF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29"/>
  </w:style>
  <w:style w:type="paragraph" w:styleId="Heading1">
    <w:name w:val="heading 1"/>
    <w:basedOn w:val="Normal"/>
    <w:next w:val="Normal"/>
    <w:link w:val="Heading1Char"/>
    <w:uiPriority w:val="9"/>
    <w:qFormat/>
    <w:rsid w:val="00492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2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92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2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927A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927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08A"/>
  </w:style>
  <w:style w:type="paragraph" w:styleId="Footer">
    <w:name w:val="footer"/>
    <w:basedOn w:val="Normal"/>
    <w:link w:val="FooterChar"/>
    <w:uiPriority w:val="99"/>
    <w:unhideWhenUsed/>
    <w:rsid w:val="00AD4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08A"/>
  </w:style>
  <w:style w:type="paragraph" w:styleId="BalloonText">
    <w:name w:val="Balloon Text"/>
    <w:basedOn w:val="Normal"/>
    <w:link w:val="BalloonTextChar"/>
    <w:uiPriority w:val="99"/>
    <w:semiHidden/>
    <w:unhideWhenUsed/>
    <w:rsid w:val="00AD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D1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2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92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7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27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927A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927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08A"/>
  </w:style>
  <w:style w:type="paragraph" w:styleId="Footer">
    <w:name w:val="footer"/>
    <w:basedOn w:val="Normal"/>
    <w:link w:val="FooterChar"/>
    <w:uiPriority w:val="99"/>
    <w:unhideWhenUsed/>
    <w:rsid w:val="00AD4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08A"/>
  </w:style>
  <w:style w:type="paragraph" w:styleId="BalloonText">
    <w:name w:val="Balloon Text"/>
    <w:basedOn w:val="Normal"/>
    <w:link w:val="BalloonTextChar"/>
    <w:uiPriority w:val="99"/>
    <w:semiHidden/>
    <w:unhideWhenUsed/>
    <w:rsid w:val="00AD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1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D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Bagnall</dc:creator>
  <cp:lastModifiedBy>temp</cp:lastModifiedBy>
  <cp:revision>2</cp:revision>
  <dcterms:created xsi:type="dcterms:W3CDTF">2018-10-26T14:19:00Z</dcterms:created>
  <dcterms:modified xsi:type="dcterms:W3CDTF">2018-10-26T14:19:00Z</dcterms:modified>
</cp:coreProperties>
</file>