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4395" w:rsidRDefault="00374B38" w:rsidP="00DA4395">
      <w:pPr>
        <w:spacing w:line="240" w:lineRule="auto"/>
        <w:jc w:val="center"/>
        <w:rPr>
          <w:b/>
          <w:i/>
          <w:sz w:val="28"/>
          <w:szCs w:val="28"/>
          <w:lang w:val="en-IE"/>
        </w:rPr>
      </w:pPr>
      <w:r>
        <w:rPr>
          <w:b/>
          <w:i/>
          <w:sz w:val="28"/>
          <w:szCs w:val="28"/>
          <w:lang w:val="en-IE"/>
        </w:rPr>
        <w:t xml:space="preserve">PPN Secretariat Meeting </w:t>
      </w:r>
    </w:p>
    <w:p w:rsidR="00DC79C3" w:rsidRDefault="003942A7" w:rsidP="003942A7">
      <w:pPr>
        <w:spacing w:line="240" w:lineRule="auto"/>
        <w:jc w:val="center"/>
        <w:rPr>
          <w:b/>
          <w:i/>
          <w:sz w:val="28"/>
          <w:szCs w:val="28"/>
          <w:lang w:val="en-IE"/>
        </w:rPr>
      </w:pPr>
      <w:r>
        <w:rPr>
          <w:b/>
          <w:i/>
          <w:sz w:val="28"/>
          <w:szCs w:val="28"/>
          <w:lang w:val="en-IE"/>
        </w:rPr>
        <w:t>7</w:t>
      </w:r>
      <w:r w:rsidRPr="003942A7">
        <w:rPr>
          <w:b/>
          <w:i/>
          <w:sz w:val="28"/>
          <w:szCs w:val="28"/>
          <w:vertAlign w:val="superscript"/>
          <w:lang w:val="en-IE"/>
        </w:rPr>
        <w:t>th</w:t>
      </w:r>
      <w:r w:rsidR="001D0041">
        <w:rPr>
          <w:b/>
          <w:i/>
          <w:sz w:val="28"/>
          <w:szCs w:val="28"/>
          <w:lang w:val="en-IE"/>
        </w:rPr>
        <w:t xml:space="preserve"> March </w:t>
      </w:r>
      <w:r w:rsidR="00545FE4">
        <w:rPr>
          <w:b/>
          <w:i/>
          <w:sz w:val="28"/>
          <w:szCs w:val="28"/>
          <w:lang w:val="en-IE"/>
        </w:rPr>
        <w:t>2018</w:t>
      </w:r>
    </w:p>
    <w:p w:rsidR="00DC79C3" w:rsidRDefault="00DC79C3" w:rsidP="009C1B34">
      <w:pPr>
        <w:spacing w:line="240" w:lineRule="auto"/>
        <w:jc w:val="center"/>
        <w:rPr>
          <w:b/>
          <w:i/>
          <w:sz w:val="28"/>
          <w:szCs w:val="28"/>
          <w:lang w:val="en-IE"/>
        </w:rPr>
      </w:pPr>
      <w:r>
        <w:rPr>
          <w:b/>
          <w:i/>
          <w:sz w:val="28"/>
          <w:szCs w:val="28"/>
          <w:lang w:val="en-IE"/>
        </w:rPr>
        <w:t>Venu</w:t>
      </w:r>
      <w:r w:rsidR="0004240C">
        <w:rPr>
          <w:b/>
          <w:i/>
          <w:sz w:val="28"/>
          <w:szCs w:val="28"/>
          <w:lang w:val="en-IE"/>
        </w:rPr>
        <w:t xml:space="preserve">e: </w:t>
      </w:r>
      <w:r w:rsidR="001F0309">
        <w:rPr>
          <w:b/>
          <w:i/>
          <w:sz w:val="28"/>
          <w:szCs w:val="28"/>
          <w:lang w:val="en-IE"/>
        </w:rPr>
        <w:t>Buvinda House</w:t>
      </w:r>
    </w:p>
    <w:p w:rsidR="006078ED" w:rsidRDefault="006078ED" w:rsidP="00460425">
      <w:pPr>
        <w:spacing w:line="240" w:lineRule="auto"/>
        <w:rPr>
          <w:rFonts w:asciiTheme="minorHAnsi" w:hAnsiTheme="minorHAnsi" w:cstheme="minorHAnsi"/>
          <w:b/>
          <w:bCs/>
          <w:sz w:val="20"/>
          <w:szCs w:val="20"/>
          <w:lang w:val="en-GB" w:eastAsia="en-GB"/>
        </w:rPr>
      </w:pPr>
    </w:p>
    <w:p w:rsidR="003942A7" w:rsidRPr="00267189" w:rsidRDefault="00294447" w:rsidP="003942A7">
      <w:pPr>
        <w:spacing w:line="240" w:lineRule="auto"/>
        <w:ind w:left="1440" w:hanging="1440"/>
        <w:rPr>
          <w:rFonts w:asciiTheme="minorHAnsi" w:hAnsiTheme="minorHAnsi" w:cstheme="minorHAnsi"/>
          <w:b/>
          <w:bCs/>
          <w:lang w:val="en-GB" w:eastAsia="en-GB"/>
        </w:rPr>
      </w:pPr>
      <w:r>
        <w:rPr>
          <w:rFonts w:asciiTheme="minorHAnsi" w:hAnsiTheme="minorHAnsi" w:cstheme="minorHAnsi"/>
          <w:b/>
          <w:bCs/>
          <w:lang w:val="en-GB" w:eastAsia="en-GB"/>
        </w:rPr>
        <w:t>Attendees</w:t>
      </w:r>
      <w:r>
        <w:rPr>
          <w:rFonts w:asciiTheme="minorHAnsi" w:hAnsiTheme="minorHAnsi" w:cstheme="minorHAnsi"/>
          <w:b/>
          <w:bCs/>
          <w:lang w:val="en-GB" w:eastAsia="en-GB"/>
        </w:rPr>
        <w:tab/>
      </w:r>
      <w:r w:rsidR="003C7FE2" w:rsidRPr="001D5E2C">
        <w:rPr>
          <w:rFonts w:asciiTheme="minorHAnsi" w:hAnsiTheme="minorHAnsi" w:cstheme="minorHAnsi"/>
          <w:bCs/>
          <w:lang w:val="en-GB" w:eastAsia="en-GB"/>
        </w:rPr>
        <w:t>Ronan Murtagh</w:t>
      </w:r>
      <w:r w:rsidR="001D0041">
        <w:rPr>
          <w:rFonts w:asciiTheme="minorHAnsi" w:hAnsiTheme="minorHAnsi" w:cstheme="minorHAnsi"/>
          <w:bCs/>
          <w:lang w:val="en-GB" w:eastAsia="en-GB"/>
        </w:rPr>
        <w:t xml:space="preserve"> (Chair)</w:t>
      </w:r>
      <w:r w:rsidR="003C7FE2">
        <w:rPr>
          <w:rFonts w:asciiTheme="minorHAnsi" w:hAnsiTheme="minorHAnsi" w:cstheme="minorHAnsi"/>
          <w:bCs/>
          <w:lang w:val="en-GB" w:eastAsia="en-GB"/>
        </w:rPr>
        <w:t xml:space="preserve">, </w:t>
      </w:r>
      <w:r w:rsidR="003C7FE2" w:rsidRPr="001D5E2C">
        <w:rPr>
          <w:rFonts w:asciiTheme="minorHAnsi" w:hAnsiTheme="minorHAnsi" w:cstheme="minorHAnsi"/>
          <w:bCs/>
          <w:lang w:val="en-GB" w:eastAsia="en-GB"/>
        </w:rPr>
        <w:t>Bernard Kenny</w:t>
      </w:r>
      <w:r w:rsidR="003C7FE2">
        <w:rPr>
          <w:rFonts w:asciiTheme="minorHAnsi" w:hAnsiTheme="minorHAnsi" w:cstheme="minorHAnsi"/>
          <w:bCs/>
          <w:lang w:val="en-GB" w:eastAsia="en-GB"/>
        </w:rPr>
        <w:t>, Andy Ogle</w:t>
      </w:r>
      <w:r w:rsidR="00AA202B">
        <w:rPr>
          <w:rFonts w:asciiTheme="minorHAnsi" w:hAnsiTheme="minorHAnsi" w:cstheme="minorHAnsi"/>
          <w:bCs/>
          <w:lang w:val="en-GB" w:eastAsia="en-GB"/>
        </w:rPr>
        <w:t xml:space="preserve">, </w:t>
      </w:r>
      <w:r w:rsidR="003942A7" w:rsidRPr="001D5E2C">
        <w:rPr>
          <w:rFonts w:asciiTheme="minorHAnsi" w:hAnsiTheme="minorHAnsi" w:cstheme="minorHAnsi"/>
          <w:bCs/>
          <w:lang w:val="en-GB" w:eastAsia="en-GB"/>
        </w:rPr>
        <w:t>Karen Mahon</w:t>
      </w:r>
      <w:r w:rsidR="003942A7">
        <w:rPr>
          <w:rFonts w:asciiTheme="minorHAnsi" w:hAnsiTheme="minorHAnsi" w:cstheme="minorHAnsi"/>
          <w:bCs/>
          <w:lang w:val="en-GB" w:eastAsia="en-GB"/>
        </w:rPr>
        <w:t xml:space="preserve">, </w:t>
      </w:r>
      <w:r w:rsidR="003942A7" w:rsidRPr="001D5E2C">
        <w:rPr>
          <w:rFonts w:asciiTheme="minorHAnsi" w:hAnsiTheme="minorHAnsi" w:cstheme="minorHAnsi"/>
          <w:bCs/>
          <w:lang w:val="en-GB" w:eastAsia="en-GB"/>
        </w:rPr>
        <w:t>Michael Gunn</w:t>
      </w:r>
      <w:r w:rsidR="00B41596">
        <w:rPr>
          <w:rFonts w:asciiTheme="minorHAnsi" w:hAnsiTheme="minorHAnsi" w:cstheme="minorHAnsi"/>
          <w:bCs/>
          <w:lang w:val="en-GB" w:eastAsia="en-GB"/>
        </w:rPr>
        <w:t>, Liam Foster</w:t>
      </w:r>
      <w:r w:rsidR="001D0041">
        <w:rPr>
          <w:rFonts w:asciiTheme="minorHAnsi" w:hAnsiTheme="minorHAnsi" w:cstheme="minorHAnsi"/>
          <w:bCs/>
          <w:lang w:val="en-GB" w:eastAsia="en-GB"/>
        </w:rPr>
        <w:t xml:space="preserve">, Garret O’Brien, </w:t>
      </w:r>
      <w:r w:rsidR="001D0041" w:rsidRPr="001D5E2C">
        <w:rPr>
          <w:rFonts w:asciiTheme="minorHAnsi" w:hAnsiTheme="minorHAnsi" w:cstheme="minorHAnsi"/>
          <w:bCs/>
          <w:lang w:val="en-GB" w:eastAsia="en-GB"/>
        </w:rPr>
        <w:t>William Brennan</w:t>
      </w:r>
    </w:p>
    <w:p w:rsidR="00617F1A" w:rsidRPr="00267189" w:rsidRDefault="00617F1A" w:rsidP="00B50F38">
      <w:pPr>
        <w:spacing w:line="240" w:lineRule="auto"/>
        <w:rPr>
          <w:rFonts w:asciiTheme="minorHAnsi" w:hAnsiTheme="minorHAnsi" w:cstheme="minorHAnsi"/>
          <w:b/>
          <w:bCs/>
          <w:lang w:val="en-GB" w:eastAsia="en-GB"/>
        </w:rPr>
      </w:pPr>
    </w:p>
    <w:p w:rsidR="003F6D50" w:rsidRDefault="003F6D50" w:rsidP="003942A7">
      <w:pPr>
        <w:spacing w:line="240" w:lineRule="auto"/>
        <w:rPr>
          <w:rFonts w:asciiTheme="minorHAnsi" w:hAnsiTheme="minorHAnsi" w:cstheme="minorHAnsi"/>
          <w:bCs/>
          <w:lang w:val="en-GB" w:eastAsia="en-GB"/>
        </w:rPr>
      </w:pPr>
    </w:p>
    <w:p w:rsidR="00617F1A" w:rsidRPr="003942A7" w:rsidRDefault="00617F1A" w:rsidP="003942A7">
      <w:pPr>
        <w:spacing w:line="240" w:lineRule="auto"/>
        <w:ind w:left="1440" w:hanging="1440"/>
        <w:rPr>
          <w:rFonts w:asciiTheme="minorHAnsi" w:hAnsiTheme="minorHAnsi" w:cstheme="minorHAnsi"/>
          <w:b/>
          <w:bCs/>
          <w:lang w:val="en-GB" w:eastAsia="en-GB"/>
        </w:rPr>
      </w:pPr>
      <w:r>
        <w:rPr>
          <w:rFonts w:asciiTheme="minorHAnsi" w:hAnsiTheme="minorHAnsi" w:cstheme="minorHAnsi"/>
          <w:b/>
          <w:bCs/>
          <w:lang w:val="en-GB" w:eastAsia="en-GB"/>
        </w:rPr>
        <w:t>Apologies</w:t>
      </w:r>
      <w:r w:rsidR="00537A3E">
        <w:rPr>
          <w:rFonts w:asciiTheme="minorHAnsi" w:hAnsiTheme="minorHAnsi" w:cstheme="minorHAnsi"/>
          <w:b/>
          <w:bCs/>
          <w:lang w:val="en-GB" w:eastAsia="en-GB"/>
        </w:rPr>
        <w:t xml:space="preserve">      </w:t>
      </w:r>
      <w:r w:rsidR="003942A7">
        <w:rPr>
          <w:rFonts w:asciiTheme="minorHAnsi" w:hAnsiTheme="minorHAnsi" w:cstheme="minorHAnsi"/>
          <w:b/>
          <w:bCs/>
          <w:lang w:val="en-GB" w:eastAsia="en-GB"/>
        </w:rPr>
        <w:tab/>
      </w:r>
      <w:r w:rsidR="003942A7">
        <w:rPr>
          <w:rFonts w:asciiTheme="minorHAnsi" w:hAnsiTheme="minorHAnsi" w:cstheme="minorHAnsi"/>
          <w:bCs/>
          <w:lang w:val="en-GB" w:eastAsia="en-GB"/>
        </w:rPr>
        <w:t xml:space="preserve">Marjan Boers, </w:t>
      </w:r>
      <w:r w:rsidR="001D0041" w:rsidRPr="00DC79C3">
        <w:rPr>
          <w:rFonts w:asciiTheme="minorHAnsi" w:hAnsiTheme="minorHAnsi" w:cstheme="minorHAnsi"/>
          <w:bCs/>
          <w:lang w:val="en-GB" w:eastAsia="en-GB"/>
        </w:rPr>
        <w:t>Keith Mulvey</w:t>
      </w:r>
      <w:r w:rsidR="00FB2726">
        <w:rPr>
          <w:rFonts w:asciiTheme="minorHAnsi" w:hAnsiTheme="minorHAnsi" w:cstheme="minorHAnsi"/>
          <w:bCs/>
          <w:lang w:val="en-GB" w:eastAsia="en-GB"/>
        </w:rPr>
        <w:t>, Teresa Stack</w:t>
      </w:r>
    </w:p>
    <w:p w:rsidR="003F6D50" w:rsidRDefault="003F6D50" w:rsidP="00617F1A">
      <w:pPr>
        <w:spacing w:line="240" w:lineRule="auto"/>
        <w:rPr>
          <w:rFonts w:asciiTheme="minorHAnsi" w:hAnsiTheme="minorHAnsi" w:cstheme="minorHAnsi"/>
          <w:b/>
          <w:bCs/>
          <w:lang w:val="en-GB" w:eastAsia="en-GB"/>
        </w:rPr>
      </w:pPr>
    </w:p>
    <w:p w:rsidR="00617F1A" w:rsidRPr="00617F1A" w:rsidRDefault="00617F1A" w:rsidP="00617F1A">
      <w:pPr>
        <w:spacing w:line="240" w:lineRule="auto"/>
        <w:rPr>
          <w:rFonts w:asciiTheme="minorHAnsi" w:hAnsiTheme="minorHAnsi" w:cstheme="minorHAnsi"/>
          <w:bCs/>
          <w:lang w:val="en-GB" w:eastAsia="en-GB"/>
        </w:rPr>
      </w:pPr>
      <w:r>
        <w:rPr>
          <w:rFonts w:asciiTheme="minorHAnsi" w:hAnsiTheme="minorHAnsi" w:cstheme="minorHAnsi"/>
          <w:b/>
          <w:bCs/>
          <w:lang w:val="en-GB" w:eastAsia="en-GB"/>
        </w:rPr>
        <w:t>Officials</w:t>
      </w:r>
      <w:r>
        <w:rPr>
          <w:rFonts w:asciiTheme="minorHAnsi" w:hAnsiTheme="minorHAnsi" w:cstheme="minorHAnsi"/>
          <w:b/>
          <w:bCs/>
          <w:lang w:val="en-GB" w:eastAsia="en-GB"/>
        </w:rPr>
        <w:tab/>
      </w:r>
      <w:r w:rsidR="00765640">
        <w:rPr>
          <w:rFonts w:asciiTheme="minorHAnsi" w:hAnsiTheme="minorHAnsi" w:cstheme="minorHAnsi"/>
          <w:bCs/>
          <w:lang w:val="en-GB" w:eastAsia="en-GB"/>
        </w:rPr>
        <w:t>Catherina O’Rourke (</w:t>
      </w:r>
      <w:r w:rsidR="005313C2">
        <w:rPr>
          <w:rFonts w:asciiTheme="minorHAnsi" w:hAnsiTheme="minorHAnsi" w:cstheme="minorHAnsi"/>
          <w:bCs/>
          <w:lang w:val="en-GB" w:eastAsia="en-GB"/>
        </w:rPr>
        <w:t>PPN Support Officer</w:t>
      </w:r>
      <w:r w:rsidR="00765640">
        <w:rPr>
          <w:rFonts w:asciiTheme="minorHAnsi" w:hAnsiTheme="minorHAnsi" w:cstheme="minorHAnsi"/>
          <w:bCs/>
          <w:lang w:val="en-GB" w:eastAsia="en-GB"/>
        </w:rPr>
        <w:t>)</w:t>
      </w:r>
    </w:p>
    <w:p w:rsidR="00774B0D" w:rsidRDefault="00774B0D" w:rsidP="00774B0D">
      <w:pPr>
        <w:spacing w:line="240" w:lineRule="auto"/>
        <w:rPr>
          <w:rFonts w:asciiTheme="minorHAnsi" w:hAnsiTheme="minorHAnsi" w:cstheme="minorHAnsi"/>
          <w:b/>
          <w:bCs/>
          <w:sz w:val="20"/>
          <w:szCs w:val="20"/>
          <w:lang w:val="en-GB" w:eastAsia="en-GB"/>
        </w:rPr>
      </w:pPr>
    </w:p>
    <w:p w:rsidR="00774B0D" w:rsidRDefault="00774B0D" w:rsidP="00774B0D">
      <w:pPr>
        <w:spacing w:line="240" w:lineRule="auto"/>
        <w:rPr>
          <w:rFonts w:asciiTheme="minorHAnsi" w:eastAsia="Calibri" w:hAnsiTheme="minorHAnsi" w:cstheme="minorHAnsi"/>
          <w:color w:val="000000"/>
          <w:lang w:val="en-IE" w:eastAsia="en-IE"/>
        </w:rPr>
      </w:pPr>
    </w:p>
    <w:tbl>
      <w:tblPr>
        <w:tblStyle w:val="TableGrid"/>
        <w:tblW w:w="5273" w:type="pct"/>
        <w:tblLook w:val="04A0"/>
      </w:tblPr>
      <w:tblGrid>
        <w:gridCol w:w="702"/>
        <w:gridCol w:w="9045"/>
      </w:tblGrid>
      <w:tr w:rsidR="00774B0D" w:rsidTr="009929EA">
        <w:tc>
          <w:tcPr>
            <w:tcW w:w="360" w:type="pct"/>
          </w:tcPr>
          <w:p w:rsidR="00774B0D" w:rsidRPr="00CE1661" w:rsidRDefault="00774B0D" w:rsidP="00774B0D">
            <w:pPr>
              <w:spacing w:line="240" w:lineRule="auto"/>
              <w:rPr>
                <w:rFonts w:asciiTheme="minorHAnsi" w:eastAsia="Calibri" w:hAnsiTheme="minorHAnsi" w:cstheme="minorHAnsi"/>
                <w:b/>
                <w:color w:val="000000"/>
                <w:lang w:val="en-IE" w:eastAsia="en-IE"/>
              </w:rPr>
            </w:pPr>
            <w:r w:rsidRPr="00CE1661">
              <w:rPr>
                <w:rFonts w:asciiTheme="minorHAnsi" w:eastAsia="Calibri" w:hAnsiTheme="minorHAnsi" w:cstheme="minorHAnsi"/>
                <w:b/>
                <w:color w:val="000000"/>
                <w:lang w:val="en-IE" w:eastAsia="en-IE"/>
              </w:rPr>
              <w:t>Item</w:t>
            </w:r>
          </w:p>
        </w:tc>
        <w:tc>
          <w:tcPr>
            <w:tcW w:w="4640" w:type="pct"/>
          </w:tcPr>
          <w:p w:rsidR="00774B0D" w:rsidRPr="00CE1661" w:rsidRDefault="00774B0D" w:rsidP="00774B0D">
            <w:pPr>
              <w:spacing w:line="240" w:lineRule="auto"/>
              <w:jc w:val="center"/>
              <w:rPr>
                <w:b/>
              </w:rPr>
            </w:pPr>
            <w:r w:rsidRPr="00CE1661">
              <w:rPr>
                <w:b/>
              </w:rPr>
              <w:t>Discussion / Action</w:t>
            </w:r>
          </w:p>
        </w:tc>
      </w:tr>
      <w:tr w:rsidR="00774B0D" w:rsidTr="009929EA">
        <w:tc>
          <w:tcPr>
            <w:tcW w:w="360" w:type="pct"/>
          </w:tcPr>
          <w:p w:rsidR="00774B0D" w:rsidRPr="00CE1661" w:rsidRDefault="00774B0D" w:rsidP="00774B0D">
            <w:pPr>
              <w:spacing w:after="0" w:line="240" w:lineRule="auto"/>
              <w:rPr>
                <w:rFonts w:asciiTheme="minorHAnsi" w:eastAsia="Calibri" w:hAnsiTheme="minorHAnsi" w:cstheme="minorHAnsi"/>
                <w:b/>
                <w:color w:val="000000"/>
                <w:lang w:val="en-IE" w:eastAsia="en-IE"/>
              </w:rPr>
            </w:pPr>
            <w:r w:rsidRPr="00CE1661">
              <w:rPr>
                <w:rFonts w:asciiTheme="minorHAnsi" w:eastAsia="Calibri" w:hAnsiTheme="minorHAnsi" w:cstheme="minorHAnsi"/>
                <w:b/>
                <w:color w:val="000000"/>
                <w:lang w:val="en-IE" w:eastAsia="en-IE"/>
              </w:rPr>
              <w:t>1.</w:t>
            </w:r>
          </w:p>
        </w:tc>
        <w:tc>
          <w:tcPr>
            <w:tcW w:w="4640" w:type="pct"/>
          </w:tcPr>
          <w:p w:rsidR="00774B0D" w:rsidRPr="00D52ADE" w:rsidRDefault="00774B0D" w:rsidP="00774B0D">
            <w:pPr>
              <w:spacing w:after="0" w:line="240" w:lineRule="auto"/>
              <w:jc w:val="both"/>
              <w:rPr>
                <w:b/>
                <w:u w:val="single"/>
              </w:rPr>
            </w:pPr>
            <w:r w:rsidRPr="00D52ADE">
              <w:rPr>
                <w:b/>
                <w:u w:val="single"/>
              </w:rPr>
              <w:t>Minutes of Previous Meeting</w:t>
            </w:r>
            <w:r w:rsidR="0004240C">
              <w:rPr>
                <w:b/>
                <w:u w:val="single"/>
              </w:rPr>
              <w:t>s</w:t>
            </w:r>
          </w:p>
          <w:p w:rsidR="00C77B9D" w:rsidRDefault="00C77B9D" w:rsidP="00774B0D">
            <w:pPr>
              <w:spacing w:after="0" w:line="240" w:lineRule="auto"/>
              <w:jc w:val="both"/>
            </w:pPr>
          </w:p>
          <w:p w:rsidR="00CB11CD" w:rsidRDefault="00FB2726" w:rsidP="009226EB">
            <w:pPr>
              <w:spacing w:after="0" w:line="240" w:lineRule="auto"/>
              <w:jc w:val="both"/>
            </w:pPr>
            <w:r>
              <w:t>The minutes of the 7</w:t>
            </w:r>
            <w:r w:rsidRPr="00FB2726">
              <w:rPr>
                <w:vertAlign w:val="superscript"/>
              </w:rPr>
              <w:t>th</w:t>
            </w:r>
            <w:r>
              <w:t xml:space="preserve"> February</w:t>
            </w:r>
          </w:p>
          <w:p w:rsidR="00CB11CD" w:rsidRDefault="00972D61" w:rsidP="00774B0D">
            <w:pPr>
              <w:spacing w:after="0" w:line="240" w:lineRule="auto"/>
              <w:jc w:val="both"/>
            </w:pPr>
            <w:r>
              <w:t xml:space="preserve"> </w:t>
            </w:r>
            <w:r w:rsidR="005347BD">
              <w:t xml:space="preserve"> </w:t>
            </w:r>
          </w:p>
          <w:p w:rsidR="0004240C" w:rsidRDefault="001B37E9" w:rsidP="00774B0D">
            <w:pPr>
              <w:spacing w:after="0" w:line="240" w:lineRule="auto"/>
              <w:jc w:val="both"/>
            </w:pPr>
            <w:r>
              <w:t xml:space="preserve">Proposed </w:t>
            </w:r>
            <w:r w:rsidR="00CB11CD">
              <w:t>by: Karen Mahon</w:t>
            </w:r>
          </w:p>
          <w:p w:rsidR="0004240C" w:rsidRDefault="00CB11CD" w:rsidP="00774B0D">
            <w:pPr>
              <w:spacing w:after="0" w:line="240" w:lineRule="auto"/>
              <w:jc w:val="both"/>
            </w:pPr>
            <w:r>
              <w:t>Seconded by: William Brennan</w:t>
            </w:r>
          </w:p>
          <w:p w:rsidR="00774B0D" w:rsidRPr="005C5CF9" w:rsidRDefault="00774B0D" w:rsidP="005C5CF9">
            <w:pPr>
              <w:spacing w:after="0" w:line="240" w:lineRule="auto"/>
              <w:jc w:val="both"/>
            </w:pPr>
          </w:p>
        </w:tc>
      </w:tr>
      <w:tr w:rsidR="003F6D50" w:rsidTr="009929EA">
        <w:tc>
          <w:tcPr>
            <w:tcW w:w="360" w:type="pct"/>
          </w:tcPr>
          <w:p w:rsidR="003F6D50" w:rsidRPr="00CE1661" w:rsidRDefault="003942A7" w:rsidP="00774B0D">
            <w:pPr>
              <w:spacing w:line="240" w:lineRule="auto"/>
              <w:rPr>
                <w:rFonts w:asciiTheme="minorHAnsi" w:eastAsia="Calibri" w:hAnsiTheme="minorHAnsi" w:cstheme="minorHAnsi"/>
                <w:b/>
                <w:color w:val="000000"/>
                <w:lang w:val="en-IE" w:eastAsia="en-IE"/>
              </w:rPr>
            </w:pPr>
            <w:r>
              <w:rPr>
                <w:rFonts w:asciiTheme="minorHAnsi" w:eastAsia="Calibri" w:hAnsiTheme="minorHAnsi" w:cstheme="minorHAnsi"/>
                <w:b/>
                <w:color w:val="000000"/>
                <w:lang w:val="en-IE" w:eastAsia="en-IE"/>
              </w:rPr>
              <w:t>2.</w:t>
            </w:r>
          </w:p>
        </w:tc>
        <w:tc>
          <w:tcPr>
            <w:tcW w:w="4640" w:type="pct"/>
          </w:tcPr>
          <w:p w:rsidR="00B40636" w:rsidRDefault="00B40636" w:rsidP="00774B0D">
            <w:pPr>
              <w:spacing w:line="240" w:lineRule="auto"/>
              <w:jc w:val="both"/>
              <w:rPr>
                <w:b/>
                <w:u w:val="single"/>
              </w:rPr>
            </w:pPr>
            <w:r>
              <w:rPr>
                <w:b/>
                <w:u w:val="single"/>
              </w:rPr>
              <w:t>Matters Arising</w:t>
            </w:r>
          </w:p>
          <w:p w:rsidR="00CB11CD" w:rsidRDefault="00CB11CD" w:rsidP="00491099">
            <w:pPr>
              <w:spacing w:line="240" w:lineRule="auto"/>
              <w:jc w:val="both"/>
              <w:rPr>
                <w:b/>
              </w:rPr>
            </w:pPr>
            <w:proofErr w:type="spellStart"/>
            <w:r>
              <w:rPr>
                <w:b/>
              </w:rPr>
              <w:t>MoU</w:t>
            </w:r>
            <w:proofErr w:type="spellEnd"/>
            <w:r>
              <w:rPr>
                <w:b/>
              </w:rPr>
              <w:t>:</w:t>
            </w:r>
          </w:p>
          <w:p w:rsidR="00CB11CD" w:rsidRPr="00CB11CD" w:rsidRDefault="00CB11CD" w:rsidP="00491099">
            <w:pPr>
              <w:spacing w:line="240" w:lineRule="auto"/>
              <w:jc w:val="both"/>
            </w:pPr>
            <w:r>
              <w:t xml:space="preserve">The final draft of the </w:t>
            </w:r>
            <w:proofErr w:type="spellStart"/>
            <w:r>
              <w:t>MoU</w:t>
            </w:r>
            <w:proofErr w:type="spellEnd"/>
            <w:r>
              <w:t xml:space="preserve"> has been completed. Discussion arose in relation to whether a member of the Secretariat could be part of an interview board for the position of Resource Worker. Clarification was requested </w:t>
            </w:r>
            <w:r w:rsidR="00294110">
              <w:t>from Fiona in relation to this which Catherina will follow up on. M</w:t>
            </w:r>
            <w:r>
              <w:t xml:space="preserve">embers </w:t>
            </w:r>
            <w:r w:rsidR="00294110">
              <w:t xml:space="preserve">present proceeded to vote on whether the </w:t>
            </w:r>
            <w:proofErr w:type="spellStart"/>
            <w:r w:rsidR="00294110">
              <w:t>MoU</w:t>
            </w:r>
            <w:proofErr w:type="spellEnd"/>
            <w:r w:rsidR="00294110">
              <w:t xml:space="preserve"> should be accepted and signed in the current draft. All 8 members present agreed to accept and sign off on the </w:t>
            </w:r>
            <w:proofErr w:type="spellStart"/>
            <w:r w:rsidR="00294110">
              <w:t>MoU</w:t>
            </w:r>
            <w:proofErr w:type="spellEnd"/>
            <w:r w:rsidR="00294110">
              <w:t>. Catherina will follow up with suggested date of 21</w:t>
            </w:r>
            <w:r w:rsidR="00294110" w:rsidRPr="00294110">
              <w:rPr>
                <w:vertAlign w:val="superscript"/>
              </w:rPr>
              <w:t>st</w:t>
            </w:r>
            <w:r w:rsidR="00294110">
              <w:t xml:space="preserve"> April to sign with Meath Co. Co.</w:t>
            </w:r>
          </w:p>
          <w:p w:rsidR="00491099" w:rsidRDefault="00491099" w:rsidP="00491099">
            <w:pPr>
              <w:spacing w:line="240" w:lineRule="auto"/>
              <w:jc w:val="both"/>
              <w:rPr>
                <w:b/>
              </w:rPr>
            </w:pPr>
            <w:r w:rsidRPr="00B40636">
              <w:rPr>
                <w:b/>
              </w:rPr>
              <w:t>Defibrillators</w:t>
            </w:r>
            <w:r>
              <w:rPr>
                <w:b/>
              </w:rPr>
              <w:t>:</w:t>
            </w:r>
          </w:p>
          <w:p w:rsidR="00CB11CD" w:rsidRPr="00294110" w:rsidRDefault="00294110" w:rsidP="00491099">
            <w:pPr>
              <w:spacing w:line="240" w:lineRule="auto"/>
              <w:jc w:val="both"/>
            </w:pPr>
            <w:r>
              <w:t xml:space="preserve">Application process for defibrillators has been launched. Signage for the previous round of defibrillators will be delivered to groups by Garret. </w:t>
            </w:r>
            <w:r w:rsidR="009F243E">
              <w:t xml:space="preserve">Waiting on 3 groups to </w:t>
            </w:r>
            <w:proofErr w:type="spellStart"/>
            <w:r w:rsidR="009F243E">
              <w:t>finalise</w:t>
            </w:r>
            <w:proofErr w:type="spellEnd"/>
            <w:r w:rsidR="009F243E">
              <w:t xml:space="preserve"> the application process.</w:t>
            </w:r>
          </w:p>
          <w:p w:rsidR="00AD2D84" w:rsidRDefault="00582DEE" w:rsidP="00D96C70">
            <w:pPr>
              <w:spacing w:line="240" w:lineRule="auto"/>
              <w:jc w:val="both"/>
              <w:rPr>
                <w:b/>
              </w:rPr>
            </w:pPr>
            <w:r>
              <w:rPr>
                <w:b/>
              </w:rPr>
              <w:t>Vacancies on Committees</w:t>
            </w:r>
            <w:r w:rsidR="00384813">
              <w:rPr>
                <w:b/>
              </w:rPr>
              <w:t>:</w:t>
            </w:r>
          </w:p>
          <w:p w:rsidR="00384813" w:rsidRPr="00E67C58" w:rsidRDefault="004B21B3" w:rsidP="00D96C70">
            <w:pPr>
              <w:spacing w:line="240" w:lineRule="auto"/>
              <w:jc w:val="both"/>
            </w:pPr>
            <w:r>
              <w:t>There is still a vacancy for the Trim MD on the Secretariat. Catherina will make contact with the groups to seek a nominee.</w:t>
            </w:r>
          </w:p>
          <w:p w:rsidR="009F243E" w:rsidRDefault="009F243E" w:rsidP="009F243E">
            <w:pPr>
              <w:spacing w:line="240" w:lineRule="auto"/>
              <w:jc w:val="both"/>
              <w:rPr>
                <w:b/>
              </w:rPr>
            </w:pPr>
            <w:r>
              <w:rPr>
                <w:b/>
              </w:rPr>
              <w:t>Training for Members</w:t>
            </w:r>
          </w:p>
          <w:p w:rsidR="009F243E" w:rsidRPr="009F243E" w:rsidRDefault="009F243E" w:rsidP="009F243E">
            <w:pPr>
              <w:contextualSpacing/>
            </w:pPr>
            <w:r>
              <w:t xml:space="preserve">Training on governance and data protection has taken place in Ashbourne. Training will be rolled </w:t>
            </w:r>
            <w:r>
              <w:lastRenderedPageBreak/>
              <w:t>out.</w:t>
            </w:r>
          </w:p>
          <w:p w:rsidR="009F243E" w:rsidRDefault="009F243E" w:rsidP="009F243E">
            <w:pPr>
              <w:contextualSpacing/>
              <w:rPr>
                <w:b/>
              </w:rPr>
            </w:pPr>
          </w:p>
          <w:p w:rsidR="009F243E" w:rsidRDefault="009F243E" w:rsidP="009F243E">
            <w:pPr>
              <w:contextualSpacing/>
              <w:rPr>
                <w:b/>
              </w:rPr>
            </w:pPr>
            <w:r w:rsidRPr="00C45989">
              <w:rPr>
                <w:b/>
              </w:rPr>
              <w:t>Promotion on LMFM</w:t>
            </w:r>
            <w:r>
              <w:rPr>
                <w:b/>
              </w:rPr>
              <w:t>/Interviews</w:t>
            </w:r>
          </w:p>
          <w:p w:rsidR="009F243E" w:rsidRDefault="009F243E" w:rsidP="009F243E">
            <w:pPr>
              <w:spacing w:line="240" w:lineRule="auto"/>
              <w:jc w:val="both"/>
            </w:pPr>
            <w:r>
              <w:t>Secretariat agreed to run the advertisement for a further 3 weeks until the training is over. Keith did an interview with LMFM to promote the PPN and highlight the training that was taking place.</w:t>
            </w:r>
          </w:p>
          <w:p w:rsidR="00D36C17" w:rsidRDefault="009F243E" w:rsidP="009F243E">
            <w:pPr>
              <w:contextualSpacing/>
              <w:rPr>
                <w:b/>
              </w:rPr>
            </w:pPr>
            <w:r>
              <w:rPr>
                <w:b/>
              </w:rPr>
              <w:t>Data Protection</w:t>
            </w:r>
          </w:p>
          <w:p w:rsidR="009F243E" w:rsidRPr="00D36C17" w:rsidRDefault="009F243E" w:rsidP="009F243E">
            <w:pPr>
              <w:contextualSpacing/>
              <w:rPr>
                <w:b/>
              </w:rPr>
            </w:pPr>
            <w:r>
              <w:t>Keith and William will meet to review the data currently being held by the Secretariat and fa</w:t>
            </w:r>
            <w:r w:rsidR="00D36C17">
              <w:t xml:space="preserve">cilitate a session on </w:t>
            </w:r>
            <w:r>
              <w:t>Saturday 21</w:t>
            </w:r>
            <w:r w:rsidRPr="00C45989">
              <w:rPr>
                <w:vertAlign w:val="superscript"/>
              </w:rPr>
              <w:t>st</w:t>
            </w:r>
            <w:r w:rsidR="00D36C17">
              <w:t xml:space="preserve"> April to discuss further and develop a data protection policy for the PPN. It was outlined by members present that guidance from Meath Co. Co. in relation to data protection for the PPN will be required to feed into the development of a data protection policy. </w:t>
            </w:r>
          </w:p>
          <w:p w:rsidR="008957FA" w:rsidRDefault="008957FA" w:rsidP="00D36C17">
            <w:pPr>
              <w:contextualSpacing/>
            </w:pPr>
          </w:p>
          <w:p w:rsidR="00D36C17" w:rsidRDefault="00D36C17" w:rsidP="00D36C17">
            <w:pPr>
              <w:contextualSpacing/>
              <w:rPr>
                <w:b/>
              </w:rPr>
            </w:pPr>
            <w:r w:rsidRPr="00D97B6E">
              <w:rPr>
                <w:b/>
              </w:rPr>
              <w:t>Article for Meath Chronicle</w:t>
            </w:r>
          </w:p>
          <w:p w:rsidR="00D36C17" w:rsidRPr="009F243E" w:rsidRDefault="00D36C17" w:rsidP="009F243E">
            <w:pPr>
              <w:spacing w:line="240" w:lineRule="auto"/>
              <w:jc w:val="both"/>
            </w:pPr>
            <w:r>
              <w:t xml:space="preserve">Article on training submitted to the Meath Chronicle however it was not given a prominent position in the paper.  </w:t>
            </w:r>
          </w:p>
          <w:p w:rsidR="00D36C17" w:rsidRDefault="00D36C17" w:rsidP="00D36C17">
            <w:pPr>
              <w:contextualSpacing/>
              <w:rPr>
                <w:b/>
              </w:rPr>
            </w:pPr>
            <w:r>
              <w:rPr>
                <w:b/>
              </w:rPr>
              <w:t>Annual Report 2017</w:t>
            </w:r>
          </w:p>
          <w:p w:rsidR="00D36C17" w:rsidRDefault="008957FA" w:rsidP="00D36C17">
            <w:pPr>
              <w:contextualSpacing/>
            </w:pPr>
            <w:r>
              <w:t>Catherina is in the process of completing the Annual Report for 2017 to be submitted to the Dept. of Rural and Community Development. Ronan will review and sign off on the report on behalf of the Secretariat prior to submission.</w:t>
            </w:r>
          </w:p>
          <w:p w:rsidR="00D36C17" w:rsidRDefault="00D36C17" w:rsidP="00D36C17">
            <w:pPr>
              <w:contextualSpacing/>
            </w:pPr>
          </w:p>
          <w:p w:rsidR="008957FA" w:rsidRDefault="008957FA" w:rsidP="008957FA">
            <w:pPr>
              <w:contextualSpacing/>
              <w:rPr>
                <w:b/>
              </w:rPr>
            </w:pPr>
            <w:r w:rsidRPr="004A247B">
              <w:rPr>
                <w:b/>
              </w:rPr>
              <w:t>Secretariat</w:t>
            </w:r>
            <w:r>
              <w:rPr>
                <w:b/>
              </w:rPr>
              <w:t xml:space="preserve"> members</w:t>
            </w:r>
            <w:r w:rsidRPr="004A247B">
              <w:rPr>
                <w:b/>
              </w:rPr>
              <w:t xml:space="preserve"> </w:t>
            </w:r>
            <w:r>
              <w:rPr>
                <w:b/>
              </w:rPr>
              <w:t>insurance</w:t>
            </w:r>
          </w:p>
          <w:p w:rsidR="008957FA" w:rsidRDefault="008957FA" w:rsidP="008957FA">
            <w:pPr>
              <w:contextualSpacing/>
            </w:pPr>
            <w:r>
              <w:t>Correspondence was circulated by Catherina clarifying the Public Participation Network insurance cover under Meath Co. Co.</w:t>
            </w:r>
            <w:r w:rsidR="002C0E25">
              <w:t>’s policy.</w:t>
            </w:r>
          </w:p>
          <w:p w:rsidR="009F243E" w:rsidRDefault="009F243E" w:rsidP="0019614B">
            <w:pPr>
              <w:spacing w:line="240" w:lineRule="auto"/>
              <w:jc w:val="both"/>
              <w:rPr>
                <w:b/>
              </w:rPr>
            </w:pPr>
          </w:p>
          <w:p w:rsidR="002C0E25" w:rsidRDefault="002C0E25" w:rsidP="0019614B">
            <w:pPr>
              <w:spacing w:line="240" w:lineRule="auto"/>
              <w:jc w:val="both"/>
              <w:rPr>
                <w:b/>
              </w:rPr>
            </w:pPr>
            <w:proofErr w:type="spellStart"/>
            <w:r>
              <w:rPr>
                <w:b/>
              </w:rPr>
              <w:t>Workplan</w:t>
            </w:r>
            <w:proofErr w:type="spellEnd"/>
          </w:p>
          <w:p w:rsidR="002C0E25" w:rsidRDefault="002C0E25" w:rsidP="0019614B">
            <w:pPr>
              <w:spacing w:line="240" w:lineRule="auto"/>
              <w:jc w:val="both"/>
            </w:pPr>
            <w:proofErr w:type="spellStart"/>
            <w:r>
              <w:t>Workplan</w:t>
            </w:r>
            <w:proofErr w:type="spellEnd"/>
            <w:r>
              <w:t xml:space="preserve"> for 2018 was approved by all 8 members present. The plan will be reviewed after the plenary.</w:t>
            </w:r>
          </w:p>
          <w:p w:rsidR="002C0E25" w:rsidRDefault="002C0E25" w:rsidP="0019614B">
            <w:pPr>
              <w:spacing w:line="240" w:lineRule="auto"/>
              <w:jc w:val="both"/>
              <w:rPr>
                <w:b/>
              </w:rPr>
            </w:pPr>
            <w:r w:rsidRPr="002C0E25">
              <w:rPr>
                <w:b/>
              </w:rPr>
              <w:t>Training for Representatives</w:t>
            </w:r>
          </w:p>
          <w:p w:rsidR="003C01D6" w:rsidRPr="00F814EF" w:rsidRDefault="003C01D6" w:rsidP="003C01D6">
            <w:pPr>
              <w:contextualSpacing/>
            </w:pPr>
            <w:r>
              <w:t>Catherina raised the issue of training for Representatives on Committees and how they could be supported in their role. Previous correspondence circulated by Catherina to the Representatives re: training needs did not get a response</w:t>
            </w:r>
          </w:p>
          <w:p w:rsidR="002C0E25" w:rsidRDefault="002C0E25" w:rsidP="0019614B">
            <w:pPr>
              <w:spacing w:line="240" w:lineRule="auto"/>
              <w:jc w:val="both"/>
              <w:rPr>
                <w:b/>
              </w:rPr>
            </w:pPr>
          </w:p>
          <w:p w:rsidR="003C01D6" w:rsidRPr="002C0E25" w:rsidRDefault="003C01D6" w:rsidP="0019614B">
            <w:pPr>
              <w:spacing w:line="240" w:lineRule="auto"/>
              <w:jc w:val="both"/>
              <w:rPr>
                <w:b/>
              </w:rPr>
            </w:pPr>
          </w:p>
          <w:p w:rsidR="003E1F67" w:rsidRPr="000A4247" w:rsidRDefault="003E1F67" w:rsidP="003E1F67">
            <w:pPr>
              <w:spacing w:line="240" w:lineRule="auto"/>
              <w:jc w:val="both"/>
            </w:pPr>
          </w:p>
        </w:tc>
      </w:tr>
      <w:tr w:rsidR="00774B0D" w:rsidTr="009929EA">
        <w:tc>
          <w:tcPr>
            <w:tcW w:w="360" w:type="pct"/>
          </w:tcPr>
          <w:p w:rsidR="00774B0D" w:rsidRDefault="003E1F67" w:rsidP="00774B0D">
            <w:pPr>
              <w:spacing w:after="0" w:line="240" w:lineRule="auto"/>
              <w:rPr>
                <w:rFonts w:asciiTheme="minorHAnsi" w:eastAsia="Calibri" w:hAnsiTheme="minorHAnsi" w:cstheme="minorHAnsi"/>
                <w:b/>
                <w:color w:val="000000"/>
                <w:lang w:val="en-IE" w:eastAsia="en-IE"/>
              </w:rPr>
            </w:pPr>
            <w:r>
              <w:rPr>
                <w:rFonts w:asciiTheme="minorHAnsi" w:eastAsia="Calibri" w:hAnsiTheme="minorHAnsi" w:cstheme="minorHAnsi"/>
                <w:b/>
                <w:color w:val="000000"/>
                <w:lang w:val="en-IE" w:eastAsia="en-IE"/>
              </w:rPr>
              <w:lastRenderedPageBreak/>
              <w:t>3</w:t>
            </w:r>
            <w:r w:rsidR="00E37752">
              <w:rPr>
                <w:rFonts w:asciiTheme="minorHAnsi" w:eastAsia="Calibri" w:hAnsiTheme="minorHAnsi" w:cstheme="minorHAnsi"/>
                <w:b/>
                <w:color w:val="000000"/>
                <w:lang w:val="en-IE" w:eastAsia="en-IE"/>
              </w:rPr>
              <w:t>.</w:t>
            </w:r>
          </w:p>
          <w:p w:rsidR="00821E80" w:rsidRDefault="00821E80" w:rsidP="00774B0D">
            <w:pPr>
              <w:spacing w:after="0" w:line="240" w:lineRule="auto"/>
              <w:rPr>
                <w:rFonts w:asciiTheme="minorHAnsi" w:eastAsia="Calibri" w:hAnsiTheme="minorHAnsi" w:cstheme="minorHAnsi"/>
                <w:b/>
                <w:color w:val="000000"/>
                <w:lang w:val="en-IE" w:eastAsia="en-IE"/>
              </w:rPr>
            </w:pPr>
          </w:p>
          <w:p w:rsidR="00810021" w:rsidRPr="00CE1661" w:rsidRDefault="00810021" w:rsidP="00774B0D">
            <w:pPr>
              <w:spacing w:after="0" w:line="240" w:lineRule="auto"/>
              <w:rPr>
                <w:rFonts w:asciiTheme="minorHAnsi" w:eastAsia="Calibri" w:hAnsiTheme="minorHAnsi" w:cstheme="minorHAnsi"/>
                <w:b/>
                <w:color w:val="000000"/>
                <w:lang w:val="en-IE" w:eastAsia="en-IE"/>
              </w:rPr>
            </w:pPr>
          </w:p>
        </w:tc>
        <w:tc>
          <w:tcPr>
            <w:tcW w:w="4640" w:type="pct"/>
          </w:tcPr>
          <w:p w:rsidR="00774B0D" w:rsidRDefault="00C85962" w:rsidP="00774B0D">
            <w:pPr>
              <w:spacing w:after="0" w:line="240" w:lineRule="auto"/>
              <w:jc w:val="both"/>
              <w:rPr>
                <w:b/>
                <w:u w:val="single"/>
              </w:rPr>
            </w:pPr>
            <w:r>
              <w:rPr>
                <w:b/>
                <w:u w:val="single"/>
              </w:rPr>
              <w:lastRenderedPageBreak/>
              <w:t>Any other Business</w:t>
            </w:r>
          </w:p>
          <w:p w:rsidR="00D97B6E" w:rsidRDefault="003E1F67" w:rsidP="00D97B6E">
            <w:pPr>
              <w:spacing w:line="240" w:lineRule="auto"/>
              <w:jc w:val="both"/>
              <w:rPr>
                <w:b/>
              </w:rPr>
            </w:pPr>
            <w:r>
              <w:rPr>
                <w:b/>
              </w:rPr>
              <w:lastRenderedPageBreak/>
              <w:t>Plenary</w:t>
            </w:r>
          </w:p>
          <w:p w:rsidR="003E1F67" w:rsidRPr="00D97B6E" w:rsidRDefault="003E1F67" w:rsidP="00D97B6E">
            <w:pPr>
              <w:spacing w:line="240" w:lineRule="auto"/>
              <w:jc w:val="both"/>
              <w:rPr>
                <w:b/>
              </w:rPr>
            </w:pPr>
            <w:r w:rsidRPr="00911F49">
              <w:t xml:space="preserve">Discussion arose </w:t>
            </w:r>
            <w:r>
              <w:t xml:space="preserve">in relation to the </w:t>
            </w:r>
            <w:proofErr w:type="spellStart"/>
            <w:r>
              <w:t>plenaries</w:t>
            </w:r>
            <w:proofErr w:type="spellEnd"/>
            <w:r>
              <w:t xml:space="preserve"> for</w:t>
            </w:r>
            <w:r w:rsidRPr="00911F49">
              <w:t xml:space="preserve"> 2018</w:t>
            </w:r>
            <w:r>
              <w:t>. It was decided that the Social Inclusion Pillar would host the May Plenary and the Environment Pillar will host the October Plenary. The SIP will be holding a brainstorming session to decide on the themes for the Plenary and will feedback</w:t>
            </w:r>
            <w:r w:rsidR="00B50F38">
              <w:t xml:space="preserve"> the detail to the Secretariat. </w:t>
            </w:r>
          </w:p>
          <w:p w:rsidR="00BF1693" w:rsidRDefault="00BF1693" w:rsidP="00B76D33">
            <w:pPr>
              <w:contextualSpacing/>
              <w:rPr>
                <w:b/>
              </w:rPr>
            </w:pPr>
            <w:r>
              <w:rPr>
                <w:b/>
              </w:rPr>
              <w:t>Secretariat National Network</w:t>
            </w:r>
          </w:p>
          <w:p w:rsidR="00BF1693" w:rsidRDefault="00BF1693" w:rsidP="00B76D33">
            <w:pPr>
              <w:contextualSpacing/>
            </w:pPr>
            <w:r>
              <w:t>Catherina highlighted that there is currently no Nation</w:t>
            </w:r>
            <w:r w:rsidR="00545FE4">
              <w:t xml:space="preserve">al Network for the Secretariat members. </w:t>
            </w:r>
            <w:r w:rsidR="0057009C">
              <w:t xml:space="preserve"> In response nominees are being sought from each of the PPN’</w:t>
            </w:r>
            <w:r w:rsidR="004161B3">
              <w:t>s to form and become part of a</w:t>
            </w:r>
            <w:r w:rsidR="0057009C">
              <w:t xml:space="preserve"> network. Karen expressed an interest</w:t>
            </w:r>
            <w:r w:rsidR="004161B3">
              <w:t xml:space="preserve"> in being the representative from</w:t>
            </w:r>
            <w:r w:rsidR="0057009C">
              <w:t xml:space="preserve"> Meath PPN Secretariat. Catherina will follow up on this.</w:t>
            </w:r>
          </w:p>
          <w:p w:rsidR="004161B3" w:rsidRDefault="004161B3" w:rsidP="00F814EF">
            <w:pPr>
              <w:contextualSpacing/>
              <w:rPr>
                <w:b/>
              </w:rPr>
            </w:pPr>
          </w:p>
          <w:p w:rsidR="0057009C" w:rsidRDefault="006F17D9" w:rsidP="00F814EF">
            <w:pPr>
              <w:contextualSpacing/>
              <w:rPr>
                <w:b/>
              </w:rPr>
            </w:pPr>
            <w:r>
              <w:rPr>
                <w:b/>
              </w:rPr>
              <w:t>Annual Report 2017</w:t>
            </w:r>
          </w:p>
          <w:p w:rsidR="0057009C" w:rsidRDefault="0057009C" w:rsidP="00F814EF">
            <w:pPr>
              <w:contextualSpacing/>
            </w:pPr>
            <w:r w:rsidRPr="0057009C">
              <w:t xml:space="preserve">There will be more of a focus on the qualitative rather than the </w:t>
            </w:r>
            <w:proofErr w:type="spellStart"/>
            <w:r w:rsidR="006F17D9">
              <w:t>quantative</w:t>
            </w:r>
            <w:proofErr w:type="spellEnd"/>
            <w:r w:rsidR="006F17D9">
              <w:t xml:space="preserve"> for the 2017</w:t>
            </w:r>
            <w:r>
              <w:t xml:space="preserve"> report. On receipt, Catherina will review and complete as appropriate. It will then be circulated to the Secretariat for feedback to be incorporated. A sub-group of the Secretariat will meet with Catherina to sign off.</w:t>
            </w:r>
          </w:p>
          <w:p w:rsidR="0057009C" w:rsidRDefault="0057009C" w:rsidP="00F814EF">
            <w:pPr>
              <w:contextualSpacing/>
            </w:pPr>
          </w:p>
          <w:p w:rsidR="0057009C" w:rsidRDefault="0057009C" w:rsidP="00F814EF">
            <w:pPr>
              <w:contextualSpacing/>
              <w:rPr>
                <w:b/>
              </w:rPr>
            </w:pPr>
            <w:r w:rsidRPr="0057009C">
              <w:rPr>
                <w:b/>
              </w:rPr>
              <w:t>Registration with the Charities Regulator</w:t>
            </w:r>
          </w:p>
          <w:p w:rsidR="004A247B" w:rsidRDefault="0057009C" w:rsidP="004A247B">
            <w:pPr>
              <w:contextualSpacing/>
            </w:pPr>
            <w:r>
              <w:t>Query was r</w:t>
            </w:r>
            <w:r w:rsidR="004161B3">
              <w:t xml:space="preserve">aised in relation to whether </w:t>
            </w:r>
            <w:r>
              <w:t xml:space="preserve">PPN’s </w:t>
            </w:r>
            <w:r w:rsidR="002049AF">
              <w:t xml:space="preserve">need to register with the Charity Regulator. </w:t>
            </w:r>
            <w:r w:rsidR="004A247B">
              <w:t>The issue has been forwarded to the National Advisory Group for clarity.</w:t>
            </w:r>
          </w:p>
          <w:p w:rsidR="00A56DE1" w:rsidRDefault="00A56DE1" w:rsidP="004A247B">
            <w:pPr>
              <w:contextualSpacing/>
            </w:pPr>
          </w:p>
          <w:p w:rsidR="00F814EF" w:rsidRPr="0019359C" w:rsidRDefault="00F814EF" w:rsidP="00774B0D">
            <w:pPr>
              <w:spacing w:after="0" w:line="240" w:lineRule="auto"/>
              <w:jc w:val="both"/>
              <w:rPr>
                <w:b/>
              </w:rPr>
            </w:pPr>
            <w:r w:rsidRPr="0019359C">
              <w:rPr>
                <w:b/>
              </w:rPr>
              <w:t>Mileage:</w:t>
            </w:r>
          </w:p>
          <w:p w:rsidR="00F814EF" w:rsidRPr="001D236A" w:rsidRDefault="00F814EF" w:rsidP="00774B0D">
            <w:pPr>
              <w:spacing w:after="0" w:line="240" w:lineRule="auto"/>
              <w:jc w:val="both"/>
            </w:pPr>
            <w:r>
              <w:t>Catherina reminded the Secretariat members to submit their mileage</w:t>
            </w:r>
            <w:r w:rsidR="003E4956">
              <w:t>.</w:t>
            </w:r>
          </w:p>
          <w:p w:rsidR="00F04FB5" w:rsidRDefault="00F04FB5" w:rsidP="00914EAB">
            <w:pPr>
              <w:spacing w:line="240" w:lineRule="auto"/>
              <w:jc w:val="both"/>
              <w:rPr>
                <w:b/>
              </w:rPr>
            </w:pPr>
          </w:p>
          <w:p w:rsidR="00F04FB5" w:rsidRDefault="00F04FB5" w:rsidP="00914EAB">
            <w:pPr>
              <w:spacing w:line="240" w:lineRule="auto"/>
              <w:jc w:val="both"/>
              <w:rPr>
                <w:b/>
              </w:rPr>
            </w:pPr>
            <w:r>
              <w:rPr>
                <w:b/>
              </w:rPr>
              <w:t>PPN Conference 2018:</w:t>
            </w:r>
          </w:p>
          <w:p w:rsidR="00F04FB5" w:rsidRPr="00F04FB5" w:rsidRDefault="00F04FB5" w:rsidP="00914EAB">
            <w:pPr>
              <w:spacing w:line="240" w:lineRule="auto"/>
              <w:jc w:val="both"/>
            </w:pPr>
            <w:r w:rsidRPr="00F04FB5">
              <w:t xml:space="preserve">Catherina </w:t>
            </w:r>
            <w:r>
              <w:t>outlined details of a proposal for the PPN conference in May that will be submitted by Westmeath PPN to the National Advisory Group.</w:t>
            </w:r>
          </w:p>
          <w:p w:rsidR="00F04FB5" w:rsidRDefault="00F04FB5" w:rsidP="00914EAB">
            <w:pPr>
              <w:spacing w:line="240" w:lineRule="auto"/>
              <w:jc w:val="both"/>
              <w:rPr>
                <w:b/>
              </w:rPr>
            </w:pPr>
            <w:r>
              <w:rPr>
                <w:b/>
              </w:rPr>
              <w:t xml:space="preserve">Discretionary budget: </w:t>
            </w:r>
          </w:p>
          <w:p w:rsidR="00F04FB5" w:rsidRPr="00F04FB5" w:rsidRDefault="00F04FB5" w:rsidP="00914EAB">
            <w:pPr>
              <w:spacing w:line="240" w:lineRule="auto"/>
              <w:jc w:val="both"/>
            </w:pPr>
            <w:r w:rsidRPr="00F04FB5">
              <w:t xml:space="preserve">Discussion arose in relation to the </w:t>
            </w:r>
            <w:r>
              <w:t xml:space="preserve">discretionary budget available to </w:t>
            </w:r>
            <w:proofErr w:type="spellStart"/>
            <w:r w:rsidR="000B343C">
              <w:t>C</w:t>
            </w:r>
            <w:r>
              <w:t>ouncil</w:t>
            </w:r>
            <w:r w:rsidR="000B343C">
              <w:t>l</w:t>
            </w:r>
            <w:r>
              <w:t>or</w:t>
            </w:r>
            <w:r w:rsidR="000B343C">
              <w:t>’</w:t>
            </w:r>
            <w:r>
              <w:t>s</w:t>
            </w:r>
            <w:proofErr w:type="spellEnd"/>
            <w:r>
              <w:t xml:space="preserve"> and if there was the possibility</w:t>
            </w:r>
            <w:r w:rsidR="000B343C">
              <w:t xml:space="preserve"> of exploring joint initiatives between the PPN and  the </w:t>
            </w:r>
            <w:proofErr w:type="spellStart"/>
            <w:r w:rsidR="000B343C">
              <w:t>Councillor’s</w:t>
            </w:r>
            <w:proofErr w:type="spellEnd"/>
            <w:r w:rsidR="000B343C">
              <w:t xml:space="preserve">. It was suggested that a meeting between the </w:t>
            </w:r>
            <w:proofErr w:type="spellStart"/>
            <w:r w:rsidR="000B343C">
              <w:t>Councillor’s</w:t>
            </w:r>
            <w:proofErr w:type="spellEnd"/>
            <w:r w:rsidR="000B343C">
              <w:t xml:space="preserve"> and the Secretariat may be beneficial to update the </w:t>
            </w:r>
            <w:proofErr w:type="spellStart"/>
            <w:r w:rsidR="000B343C">
              <w:t>Councillor’s</w:t>
            </w:r>
            <w:proofErr w:type="spellEnd"/>
            <w:r w:rsidR="000B343C">
              <w:t xml:space="preserve"> on the work undertaken b</w:t>
            </w:r>
            <w:r w:rsidR="006F17D9">
              <w:t>y the PPN and explore a partners</w:t>
            </w:r>
            <w:r w:rsidR="00545FE4">
              <w:t xml:space="preserve">hip approach on joint </w:t>
            </w:r>
            <w:proofErr w:type="gramStart"/>
            <w:r w:rsidR="00545FE4">
              <w:t>initiative</w:t>
            </w:r>
            <w:r w:rsidR="00DA38C2">
              <w:t>’s</w:t>
            </w:r>
            <w:proofErr w:type="gramEnd"/>
            <w:r w:rsidR="006F17D9">
              <w:t>.</w:t>
            </w:r>
          </w:p>
          <w:p w:rsidR="00BC55CE" w:rsidRDefault="00FF65B1" w:rsidP="00914EAB">
            <w:pPr>
              <w:spacing w:line="240" w:lineRule="auto"/>
              <w:jc w:val="both"/>
              <w:rPr>
                <w:b/>
              </w:rPr>
            </w:pPr>
            <w:r w:rsidRPr="00FF65B1">
              <w:rPr>
                <w:b/>
              </w:rPr>
              <w:t>Memorandum of Understanding:</w:t>
            </w:r>
            <w:r>
              <w:rPr>
                <w:b/>
              </w:rPr>
              <w:t xml:space="preserve"> </w:t>
            </w:r>
          </w:p>
          <w:p w:rsidR="00FF421A" w:rsidRDefault="003E4956" w:rsidP="00914EAB">
            <w:pPr>
              <w:spacing w:line="240" w:lineRule="auto"/>
              <w:jc w:val="both"/>
            </w:pPr>
            <w:r>
              <w:t xml:space="preserve">Final draft has been completed and will be forwarded to Fiona Fallon. A meeting to </w:t>
            </w:r>
            <w:proofErr w:type="spellStart"/>
            <w:r>
              <w:t>finalise</w:t>
            </w:r>
            <w:proofErr w:type="spellEnd"/>
            <w:r>
              <w:t xml:space="preserve"> will follow.</w:t>
            </w:r>
          </w:p>
          <w:p w:rsidR="000B343C" w:rsidRDefault="006F17D9" w:rsidP="006F17D9">
            <w:pPr>
              <w:spacing w:line="240" w:lineRule="auto"/>
              <w:jc w:val="both"/>
              <w:rPr>
                <w:b/>
              </w:rPr>
            </w:pPr>
            <w:r w:rsidRPr="006F17D9">
              <w:rPr>
                <w:b/>
              </w:rPr>
              <w:lastRenderedPageBreak/>
              <w:t>Municipal District Meetings</w:t>
            </w:r>
          </w:p>
          <w:p w:rsidR="006F17D9" w:rsidRPr="006F17D9" w:rsidRDefault="006F17D9" w:rsidP="006F17D9">
            <w:pPr>
              <w:spacing w:line="240" w:lineRule="auto"/>
              <w:jc w:val="both"/>
            </w:pPr>
            <w:r>
              <w:t xml:space="preserve">Secretariat members agreed that they would hold 2 meetings in each of the Municipal Districts in 2018. Discussion arose in relation to the setting up of satellite offices around Meath. There are currently hubs </w:t>
            </w:r>
            <w:r w:rsidR="00AB3BC8">
              <w:t>in place in Athboy and Slane. The hubs were set up to provide</w:t>
            </w:r>
            <w:r w:rsidR="000037BE">
              <w:t xml:space="preserve"> </w:t>
            </w:r>
            <w:r w:rsidR="00AB3BC8">
              <w:t>support</w:t>
            </w:r>
            <w:r>
              <w:t xml:space="preserve"> to community groups. </w:t>
            </w:r>
          </w:p>
          <w:p w:rsidR="00823A65" w:rsidRDefault="003E4956" w:rsidP="00821E80">
            <w:pPr>
              <w:rPr>
                <w:b/>
              </w:rPr>
            </w:pPr>
            <w:r>
              <w:rPr>
                <w:b/>
              </w:rPr>
              <w:t>Feedback from committees:</w:t>
            </w:r>
          </w:p>
          <w:p w:rsidR="00B76D33" w:rsidRPr="00CE5635" w:rsidRDefault="003E4956" w:rsidP="00CE5635">
            <w:r w:rsidRPr="003E4956">
              <w:t xml:space="preserve">Catherina gave an update from the </w:t>
            </w:r>
            <w:r w:rsidR="00F04FB5">
              <w:t>Transport SPC, LCDC and the Housing, Community and Cultural Development SPC. It was noted by the Secretariat that Fiona highlighted that the</w:t>
            </w:r>
            <w:r w:rsidR="000B343C">
              <w:t xml:space="preserve"> agendas/minutes</w:t>
            </w:r>
            <w:r w:rsidR="00F04FB5">
              <w:t xml:space="preserve"> of meetings cou</w:t>
            </w:r>
            <w:r w:rsidR="000B343C">
              <w:t>ld be forwarded by Catherina to all Secretariat members.</w:t>
            </w:r>
          </w:p>
        </w:tc>
      </w:tr>
      <w:tr w:rsidR="00D42A82" w:rsidTr="009929EA">
        <w:tc>
          <w:tcPr>
            <w:tcW w:w="360" w:type="pct"/>
          </w:tcPr>
          <w:p w:rsidR="00D42A82" w:rsidRDefault="00F04FB5" w:rsidP="00774B0D">
            <w:pPr>
              <w:spacing w:line="240" w:lineRule="auto"/>
              <w:rPr>
                <w:rFonts w:asciiTheme="minorHAnsi" w:eastAsia="Calibri" w:hAnsiTheme="minorHAnsi" w:cstheme="minorHAnsi"/>
                <w:b/>
                <w:color w:val="000000"/>
                <w:lang w:val="en-IE" w:eastAsia="en-IE"/>
              </w:rPr>
            </w:pPr>
            <w:r>
              <w:rPr>
                <w:rFonts w:asciiTheme="minorHAnsi" w:eastAsia="Calibri" w:hAnsiTheme="minorHAnsi" w:cstheme="minorHAnsi"/>
                <w:b/>
                <w:color w:val="000000"/>
                <w:lang w:val="en-IE" w:eastAsia="en-IE"/>
              </w:rPr>
              <w:lastRenderedPageBreak/>
              <w:t>4</w:t>
            </w:r>
            <w:r w:rsidR="00A97DC3">
              <w:rPr>
                <w:rFonts w:asciiTheme="minorHAnsi" w:eastAsia="Calibri" w:hAnsiTheme="minorHAnsi" w:cstheme="minorHAnsi"/>
                <w:b/>
                <w:color w:val="000000"/>
                <w:lang w:val="en-IE" w:eastAsia="en-IE"/>
              </w:rPr>
              <w:t>.</w:t>
            </w:r>
          </w:p>
        </w:tc>
        <w:tc>
          <w:tcPr>
            <w:tcW w:w="4640" w:type="pct"/>
          </w:tcPr>
          <w:p w:rsidR="00D42A82" w:rsidRPr="00D42A82" w:rsidRDefault="00C77B9D" w:rsidP="00872E79">
            <w:pPr>
              <w:spacing w:line="240" w:lineRule="auto"/>
              <w:jc w:val="both"/>
              <w:rPr>
                <w:b/>
                <w:u w:val="single"/>
              </w:rPr>
            </w:pPr>
            <w:r>
              <w:rPr>
                <w:b/>
                <w:u w:val="single"/>
              </w:rPr>
              <w:t>Next Meeting</w:t>
            </w:r>
            <w:r w:rsidR="004445D2">
              <w:rPr>
                <w:b/>
                <w:u w:val="single"/>
              </w:rPr>
              <w:t>:</w:t>
            </w:r>
            <w:r w:rsidR="00AF4719">
              <w:rPr>
                <w:b/>
                <w:u w:val="single"/>
              </w:rPr>
              <w:t xml:space="preserve"> </w:t>
            </w:r>
            <w:r w:rsidR="000B343C">
              <w:rPr>
                <w:b/>
                <w:u w:val="single"/>
              </w:rPr>
              <w:t>7</w:t>
            </w:r>
            <w:r w:rsidR="000B343C" w:rsidRPr="000B343C">
              <w:rPr>
                <w:b/>
                <w:u w:val="single"/>
                <w:vertAlign w:val="superscript"/>
              </w:rPr>
              <w:t>th</w:t>
            </w:r>
            <w:r w:rsidR="000B343C">
              <w:rPr>
                <w:b/>
                <w:u w:val="single"/>
              </w:rPr>
              <w:t xml:space="preserve"> March @7.30pm in Buvinda House, Navan</w:t>
            </w:r>
          </w:p>
        </w:tc>
      </w:tr>
    </w:tbl>
    <w:p w:rsidR="005A29CB" w:rsidRDefault="005A29CB" w:rsidP="005A29CB"/>
    <w:tbl>
      <w:tblPr>
        <w:tblW w:w="9747" w:type="dxa"/>
        <w:tblCellMar>
          <w:left w:w="0" w:type="dxa"/>
          <w:right w:w="0" w:type="dxa"/>
        </w:tblCellMar>
        <w:tblLook w:val="04A0"/>
      </w:tblPr>
      <w:tblGrid>
        <w:gridCol w:w="2152"/>
        <w:gridCol w:w="4477"/>
        <w:gridCol w:w="3118"/>
      </w:tblGrid>
      <w:tr w:rsidR="009D30ED" w:rsidTr="009D30ED">
        <w:tc>
          <w:tcPr>
            <w:tcW w:w="215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D30ED" w:rsidRDefault="009D30ED">
            <w:pPr>
              <w:rPr>
                <w:rFonts w:eastAsiaTheme="minorHAnsi"/>
                <w:b/>
                <w:bCs/>
              </w:rPr>
            </w:pPr>
            <w:r>
              <w:rPr>
                <w:b/>
                <w:bCs/>
              </w:rPr>
              <w:t>Item</w:t>
            </w:r>
          </w:p>
        </w:tc>
        <w:tc>
          <w:tcPr>
            <w:tcW w:w="447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D30ED" w:rsidRDefault="009D30ED">
            <w:pPr>
              <w:rPr>
                <w:rFonts w:eastAsiaTheme="minorHAnsi"/>
                <w:b/>
                <w:bCs/>
              </w:rPr>
            </w:pPr>
            <w:r>
              <w:rPr>
                <w:b/>
                <w:bCs/>
              </w:rPr>
              <w:t>Action</w:t>
            </w:r>
          </w:p>
        </w:tc>
        <w:tc>
          <w:tcPr>
            <w:tcW w:w="31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D30ED" w:rsidRDefault="009D30ED">
            <w:pPr>
              <w:rPr>
                <w:rFonts w:eastAsiaTheme="minorHAnsi"/>
                <w:b/>
                <w:bCs/>
              </w:rPr>
            </w:pPr>
            <w:r>
              <w:rPr>
                <w:b/>
                <w:bCs/>
              </w:rPr>
              <w:t>Follow up/Responsibility</w:t>
            </w:r>
          </w:p>
        </w:tc>
      </w:tr>
      <w:tr w:rsidR="009D30ED" w:rsidTr="009D30ED">
        <w:tc>
          <w:tcPr>
            <w:tcW w:w="21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D30ED" w:rsidRDefault="009D30ED">
            <w:pPr>
              <w:rPr>
                <w:rFonts w:eastAsiaTheme="minorHAnsi"/>
              </w:rPr>
            </w:pPr>
            <w:r>
              <w:t>Defibrillators</w:t>
            </w:r>
          </w:p>
        </w:tc>
        <w:tc>
          <w:tcPr>
            <w:tcW w:w="4477" w:type="dxa"/>
            <w:tcBorders>
              <w:top w:val="nil"/>
              <w:left w:val="nil"/>
              <w:bottom w:val="single" w:sz="8" w:space="0" w:color="auto"/>
              <w:right w:val="single" w:sz="8" w:space="0" w:color="auto"/>
            </w:tcBorders>
            <w:tcMar>
              <w:top w:w="0" w:type="dxa"/>
              <w:left w:w="108" w:type="dxa"/>
              <w:bottom w:w="0" w:type="dxa"/>
              <w:right w:w="108" w:type="dxa"/>
            </w:tcMar>
          </w:tcPr>
          <w:p w:rsidR="009D30ED" w:rsidRDefault="009D30ED">
            <w:pPr>
              <w:rPr>
                <w:rFonts w:eastAsiaTheme="minorHAnsi"/>
              </w:rPr>
            </w:pPr>
            <w:r>
              <w:t>Application process for the 5 defibrillators purchased will commence.</w:t>
            </w:r>
          </w:p>
          <w:p w:rsidR="009D30ED" w:rsidRDefault="009D30ED"/>
          <w:p w:rsidR="009D30ED" w:rsidRDefault="009D30ED">
            <w:r>
              <w:t>Outstanding training will be completed.</w:t>
            </w:r>
          </w:p>
          <w:p w:rsidR="009D30ED" w:rsidRDefault="009D30ED"/>
          <w:p w:rsidR="009D30ED" w:rsidRDefault="009D30ED"/>
          <w:p w:rsidR="009D30ED" w:rsidRDefault="009D30ED">
            <w:r>
              <w:t>Registration of units with the NAS</w:t>
            </w:r>
          </w:p>
          <w:p w:rsidR="009D30ED" w:rsidRDefault="009D30ED">
            <w:pPr>
              <w:rPr>
                <w:rFonts w:eastAsiaTheme="minorHAnsi"/>
              </w:rPr>
            </w:pPr>
            <w:r>
              <w:t>Signage to be erected</w:t>
            </w:r>
          </w:p>
        </w:tc>
        <w:tc>
          <w:tcPr>
            <w:tcW w:w="3118" w:type="dxa"/>
            <w:tcBorders>
              <w:top w:val="nil"/>
              <w:left w:val="nil"/>
              <w:bottom w:val="single" w:sz="8" w:space="0" w:color="auto"/>
              <w:right w:val="single" w:sz="8" w:space="0" w:color="auto"/>
            </w:tcBorders>
            <w:tcMar>
              <w:top w:w="0" w:type="dxa"/>
              <w:left w:w="108" w:type="dxa"/>
              <w:bottom w:w="0" w:type="dxa"/>
              <w:right w:w="108" w:type="dxa"/>
            </w:tcMar>
          </w:tcPr>
          <w:p w:rsidR="009D30ED" w:rsidRDefault="009D30ED">
            <w:pPr>
              <w:rPr>
                <w:rFonts w:eastAsiaTheme="minorHAnsi"/>
              </w:rPr>
            </w:pPr>
            <w:r>
              <w:t>Catherina will issue notification to groups</w:t>
            </w:r>
          </w:p>
          <w:p w:rsidR="009D30ED" w:rsidRDefault="009D30ED"/>
          <w:p w:rsidR="009D30ED" w:rsidRDefault="009D30ED">
            <w:r>
              <w:t>Catherina will liaise with Michael Fitzsimons re: training.</w:t>
            </w:r>
          </w:p>
          <w:p w:rsidR="009D30ED" w:rsidRDefault="009D30ED">
            <w:pPr>
              <w:rPr>
                <w:lang w:val="en-IE"/>
              </w:rPr>
            </w:pPr>
          </w:p>
          <w:p w:rsidR="009D30ED" w:rsidRDefault="009D30ED">
            <w:pPr>
              <w:rPr>
                <w:rFonts w:eastAsiaTheme="minorHAnsi"/>
              </w:rPr>
            </w:pPr>
            <w:r>
              <w:t xml:space="preserve">Catherina will contact groups to check and </w:t>
            </w:r>
            <w:proofErr w:type="spellStart"/>
            <w:r>
              <w:t>organise</w:t>
            </w:r>
            <w:proofErr w:type="spellEnd"/>
            <w:r>
              <w:t>.</w:t>
            </w:r>
          </w:p>
        </w:tc>
      </w:tr>
      <w:tr w:rsidR="009D30ED" w:rsidTr="009D30ED">
        <w:tc>
          <w:tcPr>
            <w:tcW w:w="21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D30ED" w:rsidRDefault="009D30ED">
            <w:pPr>
              <w:rPr>
                <w:rFonts w:eastAsiaTheme="minorHAnsi"/>
              </w:rPr>
            </w:pPr>
            <w:proofErr w:type="spellStart"/>
            <w:r>
              <w:t>Workplan</w:t>
            </w:r>
            <w:proofErr w:type="spellEnd"/>
            <w:r>
              <w:t xml:space="preserve"> 2018</w:t>
            </w:r>
          </w:p>
        </w:tc>
        <w:tc>
          <w:tcPr>
            <w:tcW w:w="4477" w:type="dxa"/>
            <w:tcBorders>
              <w:top w:val="nil"/>
              <w:left w:val="nil"/>
              <w:bottom w:val="single" w:sz="8" w:space="0" w:color="auto"/>
              <w:right w:val="single" w:sz="8" w:space="0" w:color="auto"/>
            </w:tcBorders>
            <w:tcMar>
              <w:top w:w="0" w:type="dxa"/>
              <w:left w:w="108" w:type="dxa"/>
              <w:bottom w:w="0" w:type="dxa"/>
              <w:right w:w="108" w:type="dxa"/>
            </w:tcMar>
            <w:hideMark/>
          </w:tcPr>
          <w:p w:rsidR="009D30ED" w:rsidRDefault="009D30ED">
            <w:pPr>
              <w:spacing w:after="200"/>
              <w:rPr>
                <w:rFonts w:eastAsiaTheme="minorHAnsi"/>
              </w:rPr>
            </w:pPr>
            <w:r>
              <w:t>Draft to be drawn up for consideration</w:t>
            </w:r>
          </w:p>
        </w:tc>
        <w:tc>
          <w:tcPr>
            <w:tcW w:w="3118" w:type="dxa"/>
            <w:tcBorders>
              <w:top w:val="nil"/>
              <w:left w:val="nil"/>
              <w:bottom w:val="single" w:sz="8" w:space="0" w:color="auto"/>
              <w:right w:val="single" w:sz="8" w:space="0" w:color="auto"/>
            </w:tcBorders>
            <w:tcMar>
              <w:top w:w="0" w:type="dxa"/>
              <w:left w:w="108" w:type="dxa"/>
              <w:bottom w:w="0" w:type="dxa"/>
              <w:right w:w="108" w:type="dxa"/>
            </w:tcMar>
          </w:tcPr>
          <w:p w:rsidR="009D30ED" w:rsidRDefault="009D30ED">
            <w:pPr>
              <w:rPr>
                <w:rFonts w:eastAsiaTheme="minorHAnsi"/>
              </w:rPr>
            </w:pPr>
            <w:r>
              <w:t>Catherina will put together a draft and circulate to Secretariat</w:t>
            </w:r>
          </w:p>
          <w:p w:rsidR="009D30ED" w:rsidRDefault="009D30ED">
            <w:pPr>
              <w:rPr>
                <w:rFonts w:eastAsiaTheme="minorHAnsi"/>
              </w:rPr>
            </w:pPr>
          </w:p>
        </w:tc>
      </w:tr>
      <w:tr w:rsidR="009D30ED" w:rsidTr="009D30ED">
        <w:tc>
          <w:tcPr>
            <w:tcW w:w="21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D30ED" w:rsidRDefault="009D30ED">
            <w:pPr>
              <w:rPr>
                <w:rFonts w:eastAsiaTheme="minorHAnsi"/>
              </w:rPr>
            </w:pPr>
            <w:r>
              <w:t>LMFM interviews</w:t>
            </w:r>
          </w:p>
        </w:tc>
        <w:tc>
          <w:tcPr>
            <w:tcW w:w="4477" w:type="dxa"/>
            <w:tcBorders>
              <w:top w:val="nil"/>
              <w:left w:val="nil"/>
              <w:bottom w:val="single" w:sz="8" w:space="0" w:color="auto"/>
              <w:right w:val="single" w:sz="8" w:space="0" w:color="auto"/>
            </w:tcBorders>
            <w:tcMar>
              <w:top w:w="0" w:type="dxa"/>
              <w:left w:w="108" w:type="dxa"/>
              <w:bottom w:w="0" w:type="dxa"/>
              <w:right w:w="108" w:type="dxa"/>
            </w:tcMar>
            <w:hideMark/>
          </w:tcPr>
          <w:p w:rsidR="009D30ED" w:rsidRDefault="009D30ED">
            <w:pPr>
              <w:spacing w:after="200"/>
              <w:rPr>
                <w:rFonts w:eastAsiaTheme="minorHAnsi"/>
              </w:rPr>
            </w:pPr>
            <w:r>
              <w:t>Keith, Liam and William have volunteered to give interviews</w:t>
            </w: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rsidR="009D30ED" w:rsidRDefault="009D30ED">
            <w:pPr>
              <w:rPr>
                <w:rFonts w:eastAsiaTheme="minorHAnsi"/>
              </w:rPr>
            </w:pPr>
            <w:r>
              <w:t>Keith will liaise with LMFM to coordinate</w:t>
            </w:r>
          </w:p>
        </w:tc>
      </w:tr>
      <w:tr w:rsidR="009D30ED" w:rsidTr="009D30ED">
        <w:tc>
          <w:tcPr>
            <w:tcW w:w="21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D30ED" w:rsidRDefault="009D30ED">
            <w:pPr>
              <w:rPr>
                <w:rFonts w:eastAsiaTheme="minorHAnsi"/>
              </w:rPr>
            </w:pPr>
            <w:r>
              <w:t>Training</w:t>
            </w:r>
          </w:p>
        </w:tc>
        <w:tc>
          <w:tcPr>
            <w:tcW w:w="4477" w:type="dxa"/>
            <w:tcBorders>
              <w:top w:val="nil"/>
              <w:left w:val="nil"/>
              <w:bottom w:val="single" w:sz="8" w:space="0" w:color="auto"/>
              <w:right w:val="single" w:sz="8" w:space="0" w:color="auto"/>
            </w:tcBorders>
            <w:tcMar>
              <w:top w:w="0" w:type="dxa"/>
              <w:left w:w="108" w:type="dxa"/>
              <w:bottom w:w="0" w:type="dxa"/>
              <w:right w:w="108" w:type="dxa"/>
            </w:tcMar>
            <w:hideMark/>
          </w:tcPr>
          <w:p w:rsidR="009D30ED" w:rsidRDefault="009D30ED">
            <w:pPr>
              <w:spacing w:after="200"/>
              <w:rPr>
                <w:rFonts w:eastAsiaTheme="minorHAnsi"/>
              </w:rPr>
            </w:pPr>
            <w:r>
              <w:t>Schedule has been agreed</w:t>
            </w:r>
          </w:p>
        </w:tc>
        <w:tc>
          <w:tcPr>
            <w:tcW w:w="3118" w:type="dxa"/>
            <w:tcBorders>
              <w:top w:val="nil"/>
              <w:left w:val="nil"/>
              <w:bottom w:val="single" w:sz="8" w:space="0" w:color="auto"/>
              <w:right w:val="single" w:sz="8" w:space="0" w:color="auto"/>
            </w:tcBorders>
            <w:tcMar>
              <w:top w:w="0" w:type="dxa"/>
              <w:left w:w="108" w:type="dxa"/>
              <w:bottom w:w="0" w:type="dxa"/>
              <w:right w:w="108" w:type="dxa"/>
            </w:tcMar>
          </w:tcPr>
          <w:p w:rsidR="009D30ED" w:rsidRDefault="009D30ED">
            <w:pPr>
              <w:rPr>
                <w:rFonts w:eastAsiaTheme="minorHAnsi"/>
              </w:rPr>
            </w:pPr>
            <w:r>
              <w:t>Advert. For 19/02 edition to be submitted to Meath Chronicle</w:t>
            </w:r>
          </w:p>
          <w:p w:rsidR="009D30ED" w:rsidRDefault="009D30ED"/>
          <w:p w:rsidR="009D30ED" w:rsidRDefault="009D30ED">
            <w:r>
              <w:t>Secretariat members will attend sessions as per attached</w:t>
            </w:r>
          </w:p>
          <w:p w:rsidR="009D30ED" w:rsidRDefault="009D30ED">
            <w:pPr>
              <w:rPr>
                <w:rFonts w:eastAsiaTheme="minorHAnsi"/>
              </w:rPr>
            </w:pPr>
          </w:p>
        </w:tc>
      </w:tr>
      <w:tr w:rsidR="009D30ED" w:rsidTr="009D30ED">
        <w:tc>
          <w:tcPr>
            <w:tcW w:w="21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D30ED" w:rsidRDefault="009D30ED">
            <w:pPr>
              <w:rPr>
                <w:rFonts w:eastAsiaTheme="minorHAnsi"/>
              </w:rPr>
            </w:pPr>
            <w:r>
              <w:t>Data Protection</w:t>
            </w:r>
          </w:p>
        </w:tc>
        <w:tc>
          <w:tcPr>
            <w:tcW w:w="4477" w:type="dxa"/>
            <w:tcBorders>
              <w:top w:val="nil"/>
              <w:left w:val="nil"/>
              <w:bottom w:val="single" w:sz="8" w:space="0" w:color="auto"/>
              <w:right w:val="single" w:sz="8" w:space="0" w:color="auto"/>
            </w:tcBorders>
            <w:tcMar>
              <w:top w:w="0" w:type="dxa"/>
              <w:left w:w="108" w:type="dxa"/>
              <w:bottom w:w="0" w:type="dxa"/>
              <w:right w:w="108" w:type="dxa"/>
            </w:tcMar>
            <w:hideMark/>
          </w:tcPr>
          <w:p w:rsidR="009D30ED" w:rsidRDefault="009D30ED">
            <w:pPr>
              <w:spacing w:after="200"/>
              <w:rPr>
                <w:rFonts w:eastAsiaTheme="minorHAnsi"/>
              </w:rPr>
            </w:pPr>
            <w:proofErr w:type="spellStart"/>
            <w:r>
              <w:t>Workplan</w:t>
            </w:r>
            <w:proofErr w:type="spellEnd"/>
            <w:r>
              <w:t xml:space="preserve"> on the PPN GDPR issues to be drawn up and presented to the Secretariat </w:t>
            </w: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rsidR="009D30ED" w:rsidRDefault="009D30ED">
            <w:pPr>
              <w:rPr>
                <w:rFonts w:eastAsiaTheme="minorHAnsi"/>
              </w:rPr>
            </w:pPr>
            <w:r>
              <w:t>Keith and William will collate and present to the Secretariat on 21</w:t>
            </w:r>
            <w:r>
              <w:rPr>
                <w:vertAlign w:val="superscript"/>
              </w:rPr>
              <w:t>st</w:t>
            </w:r>
            <w:r>
              <w:t xml:space="preserve"> April</w:t>
            </w:r>
          </w:p>
        </w:tc>
      </w:tr>
      <w:tr w:rsidR="009D30ED" w:rsidTr="009D30ED">
        <w:tc>
          <w:tcPr>
            <w:tcW w:w="21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D30ED" w:rsidRDefault="009D30ED">
            <w:pPr>
              <w:rPr>
                <w:rFonts w:eastAsiaTheme="minorHAnsi"/>
              </w:rPr>
            </w:pPr>
            <w:r>
              <w:t xml:space="preserve">Vacancy on </w:t>
            </w:r>
            <w:r>
              <w:lastRenderedPageBreak/>
              <w:t>Secretariat</w:t>
            </w:r>
          </w:p>
        </w:tc>
        <w:tc>
          <w:tcPr>
            <w:tcW w:w="4477" w:type="dxa"/>
            <w:tcBorders>
              <w:top w:val="nil"/>
              <w:left w:val="nil"/>
              <w:bottom w:val="single" w:sz="8" w:space="0" w:color="auto"/>
              <w:right w:val="single" w:sz="8" w:space="0" w:color="auto"/>
            </w:tcBorders>
            <w:tcMar>
              <w:top w:w="0" w:type="dxa"/>
              <w:left w:w="108" w:type="dxa"/>
              <w:bottom w:w="0" w:type="dxa"/>
              <w:right w:w="108" w:type="dxa"/>
            </w:tcMar>
            <w:hideMark/>
          </w:tcPr>
          <w:p w:rsidR="009D30ED" w:rsidRDefault="009D30ED">
            <w:pPr>
              <w:spacing w:after="200"/>
              <w:rPr>
                <w:rFonts w:eastAsiaTheme="minorHAnsi"/>
              </w:rPr>
            </w:pPr>
            <w:r>
              <w:lastRenderedPageBreak/>
              <w:t xml:space="preserve">Groups in Trim to be approached re: nominee </w:t>
            </w:r>
            <w:r>
              <w:lastRenderedPageBreak/>
              <w:t>for the Secretariat</w:t>
            </w: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rsidR="009D30ED" w:rsidRDefault="009D30ED">
            <w:pPr>
              <w:rPr>
                <w:rFonts w:eastAsiaTheme="minorHAnsi"/>
              </w:rPr>
            </w:pPr>
            <w:r>
              <w:lastRenderedPageBreak/>
              <w:t xml:space="preserve">Catherina will follow up with </w:t>
            </w:r>
            <w:r>
              <w:lastRenderedPageBreak/>
              <w:t>groups in Trim</w:t>
            </w:r>
          </w:p>
        </w:tc>
      </w:tr>
      <w:tr w:rsidR="009D30ED" w:rsidTr="009D30ED">
        <w:tc>
          <w:tcPr>
            <w:tcW w:w="21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D30ED" w:rsidRDefault="009D30ED">
            <w:pPr>
              <w:rPr>
                <w:rFonts w:eastAsiaTheme="minorHAnsi"/>
              </w:rPr>
            </w:pPr>
            <w:r>
              <w:lastRenderedPageBreak/>
              <w:t>Secretariat nominee</w:t>
            </w:r>
          </w:p>
        </w:tc>
        <w:tc>
          <w:tcPr>
            <w:tcW w:w="4477" w:type="dxa"/>
            <w:tcBorders>
              <w:top w:val="nil"/>
              <w:left w:val="nil"/>
              <w:bottom w:val="single" w:sz="8" w:space="0" w:color="auto"/>
              <w:right w:val="single" w:sz="8" w:space="0" w:color="auto"/>
            </w:tcBorders>
            <w:tcMar>
              <w:top w:w="0" w:type="dxa"/>
              <w:left w:w="108" w:type="dxa"/>
              <w:bottom w:w="0" w:type="dxa"/>
              <w:right w:w="108" w:type="dxa"/>
            </w:tcMar>
            <w:hideMark/>
          </w:tcPr>
          <w:p w:rsidR="009D30ED" w:rsidRDefault="009D30ED">
            <w:pPr>
              <w:rPr>
                <w:rFonts w:eastAsiaTheme="minorHAnsi"/>
              </w:rPr>
            </w:pPr>
            <w:r>
              <w:t>Karen will represent Meath PPN on the Secretariat members National Network</w:t>
            </w: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rsidR="009D30ED" w:rsidRDefault="009D30ED">
            <w:pPr>
              <w:rPr>
                <w:rFonts w:eastAsiaTheme="minorHAnsi"/>
              </w:rPr>
            </w:pPr>
            <w:r>
              <w:t>Catherina will forward name to the  National Advisory Group</w:t>
            </w:r>
          </w:p>
        </w:tc>
      </w:tr>
      <w:tr w:rsidR="009D30ED" w:rsidTr="00DA38C2">
        <w:tc>
          <w:tcPr>
            <w:tcW w:w="2152"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D30ED" w:rsidRDefault="009D30ED">
            <w:pPr>
              <w:rPr>
                <w:rFonts w:eastAsiaTheme="minorHAnsi"/>
              </w:rPr>
            </w:pPr>
            <w:r>
              <w:t>Mileage</w:t>
            </w:r>
          </w:p>
        </w:tc>
        <w:tc>
          <w:tcPr>
            <w:tcW w:w="4477"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9D30ED" w:rsidRDefault="009D30ED">
            <w:pPr>
              <w:rPr>
                <w:rFonts w:eastAsiaTheme="minorHAnsi"/>
              </w:rPr>
            </w:pPr>
            <w:r>
              <w:t>To be submitted by members</w:t>
            </w:r>
          </w:p>
        </w:tc>
        <w:tc>
          <w:tcPr>
            <w:tcW w:w="3118"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9D30ED" w:rsidRDefault="009D30ED">
            <w:pPr>
              <w:rPr>
                <w:rFonts w:asciiTheme="minorHAnsi" w:eastAsiaTheme="minorEastAsia" w:hAnsiTheme="minorHAnsi" w:cstheme="minorBidi"/>
              </w:rPr>
            </w:pPr>
          </w:p>
        </w:tc>
      </w:tr>
      <w:tr w:rsidR="009D30ED" w:rsidTr="009D30ED">
        <w:tc>
          <w:tcPr>
            <w:tcW w:w="2152"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D30ED" w:rsidRDefault="009D30ED"/>
          <w:p w:rsidR="009D30ED" w:rsidRDefault="009D30ED">
            <w:pPr>
              <w:rPr>
                <w:rFonts w:eastAsiaTheme="minorHAnsi"/>
              </w:rPr>
            </w:pPr>
            <w:r>
              <w:t>Poster</w:t>
            </w:r>
          </w:p>
        </w:tc>
        <w:tc>
          <w:tcPr>
            <w:tcW w:w="4477"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9D30ED" w:rsidRDefault="009D30ED"/>
          <w:p w:rsidR="009D30ED" w:rsidRDefault="009D30ED">
            <w:pPr>
              <w:rPr>
                <w:rFonts w:eastAsiaTheme="minorHAnsi"/>
              </w:rPr>
            </w:pPr>
            <w:r>
              <w:t>Approved for publishing</w:t>
            </w:r>
          </w:p>
        </w:tc>
        <w:tc>
          <w:tcPr>
            <w:tcW w:w="3118"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9D30ED" w:rsidRDefault="009D30ED"/>
          <w:p w:rsidR="009D30ED" w:rsidRDefault="009D30ED">
            <w:pPr>
              <w:rPr>
                <w:rFonts w:eastAsiaTheme="minorHAnsi"/>
              </w:rPr>
            </w:pPr>
            <w:r>
              <w:t>Catherina to follow up</w:t>
            </w:r>
          </w:p>
        </w:tc>
      </w:tr>
      <w:tr w:rsidR="009D30ED" w:rsidTr="009D30ED">
        <w:tc>
          <w:tcPr>
            <w:tcW w:w="2152" w:type="dxa"/>
            <w:tcBorders>
              <w:top w:val="nil"/>
              <w:left w:val="single" w:sz="8" w:space="0" w:color="auto"/>
              <w:bottom w:val="nil"/>
              <w:right w:val="single" w:sz="8" w:space="0" w:color="auto"/>
            </w:tcBorders>
            <w:tcMar>
              <w:top w:w="0" w:type="dxa"/>
              <w:left w:w="108" w:type="dxa"/>
              <w:bottom w:w="0" w:type="dxa"/>
              <w:right w:w="108" w:type="dxa"/>
            </w:tcMar>
            <w:hideMark/>
          </w:tcPr>
          <w:p w:rsidR="009D30ED" w:rsidRDefault="009D30ED">
            <w:pPr>
              <w:rPr>
                <w:rFonts w:eastAsiaTheme="minorHAnsi"/>
              </w:rPr>
            </w:pPr>
            <w:r>
              <w:t>Resource Worker</w:t>
            </w:r>
          </w:p>
        </w:tc>
        <w:tc>
          <w:tcPr>
            <w:tcW w:w="4477" w:type="dxa"/>
            <w:tcBorders>
              <w:top w:val="nil"/>
              <w:left w:val="nil"/>
              <w:bottom w:val="nil"/>
              <w:right w:val="single" w:sz="8" w:space="0" w:color="auto"/>
            </w:tcBorders>
            <w:tcMar>
              <w:top w:w="0" w:type="dxa"/>
              <w:left w:w="108" w:type="dxa"/>
              <w:bottom w:w="0" w:type="dxa"/>
              <w:right w:w="108" w:type="dxa"/>
            </w:tcMar>
            <w:hideMark/>
          </w:tcPr>
          <w:p w:rsidR="009D30ED" w:rsidRDefault="009D30ED">
            <w:pPr>
              <w:rPr>
                <w:rFonts w:eastAsiaTheme="minorHAnsi"/>
              </w:rPr>
            </w:pPr>
            <w:r>
              <w:t xml:space="preserve">Secretariat have approved the extension of Catherina’s </w:t>
            </w:r>
            <w:proofErr w:type="spellStart"/>
            <w:r>
              <w:t>secondment</w:t>
            </w:r>
            <w:proofErr w:type="spellEnd"/>
            <w:r>
              <w:t xml:space="preserve"> for another year</w:t>
            </w:r>
          </w:p>
        </w:tc>
        <w:tc>
          <w:tcPr>
            <w:tcW w:w="3118" w:type="dxa"/>
            <w:tcBorders>
              <w:top w:val="nil"/>
              <w:left w:val="nil"/>
              <w:bottom w:val="nil"/>
              <w:right w:val="single" w:sz="8" w:space="0" w:color="auto"/>
            </w:tcBorders>
            <w:tcMar>
              <w:top w:w="0" w:type="dxa"/>
              <w:left w:w="108" w:type="dxa"/>
              <w:bottom w:w="0" w:type="dxa"/>
              <w:right w:w="108" w:type="dxa"/>
            </w:tcMar>
            <w:hideMark/>
          </w:tcPr>
          <w:p w:rsidR="009D30ED" w:rsidRDefault="009D30ED">
            <w:pPr>
              <w:rPr>
                <w:rFonts w:eastAsiaTheme="minorHAnsi"/>
              </w:rPr>
            </w:pPr>
            <w:r>
              <w:t>Catherina to notify Fiona</w:t>
            </w:r>
          </w:p>
        </w:tc>
      </w:tr>
      <w:tr w:rsidR="009D30ED" w:rsidTr="009D30ED">
        <w:tc>
          <w:tcPr>
            <w:tcW w:w="2152" w:type="dxa"/>
            <w:tcBorders>
              <w:top w:val="nil"/>
              <w:left w:val="single" w:sz="8" w:space="0" w:color="auto"/>
              <w:bottom w:val="nil"/>
              <w:right w:val="single" w:sz="8" w:space="0" w:color="auto"/>
            </w:tcBorders>
            <w:tcMar>
              <w:top w:w="0" w:type="dxa"/>
              <w:left w:w="108" w:type="dxa"/>
              <w:bottom w:w="0" w:type="dxa"/>
              <w:right w:w="108" w:type="dxa"/>
            </w:tcMar>
            <w:hideMark/>
          </w:tcPr>
          <w:p w:rsidR="009D30ED" w:rsidRDefault="009D30ED">
            <w:pPr>
              <w:rPr>
                <w:rFonts w:asciiTheme="minorHAnsi" w:eastAsiaTheme="minorEastAsia" w:hAnsiTheme="minorHAnsi" w:cstheme="minorBidi"/>
              </w:rPr>
            </w:pPr>
          </w:p>
        </w:tc>
        <w:tc>
          <w:tcPr>
            <w:tcW w:w="4477" w:type="dxa"/>
            <w:tcBorders>
              <w:top w:val="nil"/>
              <w:left w:val="nil"/>
              <w:bottom w:val="nil"/>
              <w:right w:val="single" w:sz="8" w:space="0" w:color="auto"/>
            </w:tcBorders>
            <w:tcMar>
              <w:top w:w="0" w:type="dxa"/>
              <w:left w:w="108" w:type="dxa"/>
              <w:bottom w:w="0" w:type="dxa"/>
              <w:right w:w="108" w:type="dxa"/>
            </w:tcMar>
            <w:hideMark/>
          </w:tcPr>
          <w:p w:rsidR="009D30ED" w:rsidRDefault="009D30ED">
            <w:pPr>
              <w:rPr>
                <w:rFonts w:asciiTheme="minorHAnsi" w:eastAsiaTheme="minorEastAsia" w:hAnsiTheme="minorHAnsi" w:cstheme="minorBidi"/>
              </w:rPr>
            </w:pPr>
          </w:p>
        </w:tc>
        <w:tc>
          <w:tcPr>
            <w:tcW w:w="3118" w:type="dxa"/>
            <w:tcBorders>
              <w:top w:val="nil"/>
              <w:left w:val="nil"/>
              <w:bottom w:val="nil"/>
              <w:right w:val="single" w:sz="8" w:space="0" w:color="auto"/>
            </w:tcBorders>
            <w:tcMar>
              <w:top w:w="0" w:type="dxa"/>
              <w:left w:w="108" w:type="dxa"/>
              <w:bottom w:w="0" w:type="dxa"/>
              <w:right w:w="108" w:type="dxa"/>
            </w:tcMar>
            <w:hideMark/>
          </w:tcPr>
          <w:p w:rsidR="009D30ED" w:rsidRDefault="009D30ED">
            <w:pPr>
              <w:rPr>
                <w:rFonts w:asciiTheme="minorHAnsi" w:eastAsiaTheme="minorEastAsia" w:hAnsiTheme="minorHAnsi" w:cstheme="minorBidi"/>
              </w:rPr>
            </w:pPr>
          </w:p>
        </w:tc>
      </w:tr>
      <w:tr w:rsidR="009D30ED" w:rsidTr="009D30ED">
        <w:tc>
          <w:tcPr>
            <w:tcW w:w="2152" w:type="dxa"/>
            <w:tcBorders>
              <w:top w:val="nil"/>
              <w:left w:val="single" w:sz="8" w:space="0" w:color="auto"/>
              <w:bottom w:val="nil"/>
              <w:right w:val="single" w:sz="8" w:space="0" w:color="auto"/>
            </w:tcBorders>
            <w:tcMar>
              <w:top w:w="0" w:type="dxa"/>
              <w:left w:w="108" w:type="dxa"/>
              <w:bottom w:w="0" w:type="dxa"/>
              <w:right w:w="108" w:type="dxa"/>
            </w:tcMar>
            <w:hideMark/>
          </w:tcPr>
          <w:p w:rsidR="009D30ED" w:rsidRDefault="009D30ED">
            <w:pPr>
              <w:rPr>
                <w:rFonts w:asciiTheme="minorHAnsi" w:eastAsiaTheme="minorEastAsia" w:hAnsiTheme="minorHAnsi" w:cstheme="minorBidi"/>
              </w:rPr>
            </w:pPr>
          </w:p>
        </w:tc>
        <w:tc>
          <w:tcPr>
            <w:tcW w:w="4477" w:type="dxa"/>
            <w:tcBorders>
              <w:top w:val="nil"/>
              <w:left w:val="nil"/>
              <w:bottom w:val="nil"/>
              <w:right w:val="single" w:sz="8" w:space="0" w:color="auto"/>
            </w:tcBorders>
            <w:tcMar>
              <w:top w:w="0" w:type="dxa"/>
              <w:left w:w="108" w:type="dxa"/>
              <w:bottom w:w="0" w:type="dxa"/>
              <w:right w:w="108" w:type="dxa"/>
            </w:tcMar>
            <w:hideMark/>
          </w:tcPr>
          <w:p w:rsidR="009D30ED" w:rsidRDefault="009D30ED">
            <w:pPr>
              <w:rPr>
                <w:rFonts w:asciiTheme="minorHAnsi" w:eastAsiaTheme="minorEastAsia" w:hAnsiTheme="minorHAnsi" w:cstheme="minorBidi"/>
              </w:rPr>
            </w:pPr>
          </w:p>
        </w:tc>
        <w:tc>
          <w:tcPr>
            <w:tcW w:w="3118" w:type="dxa"/>
            <w:tcBorders>
              <w:top w:val="nil"/>
              <w:left w:val="nil"/>
              <w:bottom w:val="nil"/>
              <w:right w:val="single" w:sz="8" w:space="0" w:color="auto"/>
            </w:tcBorders>
            <w:tcMar>
              <w:top w:w="0" w:type="dxa"/>
              <w:left w:w="108" w:type="dxa"/>
              <w:bottom w:w="0" w:type="dxa"/>
              <w:right w:w="108" w:type="dxa"/>
            </w:tcMar>
            <w:hideMark/>
          </w:tcPr>
          <w:p w:rsidR="009D30ED" w:rsidRDefault="009D30ED">
            <w:pPr>
              <w:rPr>
                <w:rFonts w:asciiTheme="minorHAnsi" w:eastAsiaTheme="minorEastAsia" w:hAnsiTheme="minorHAnsi" w:cstheme="minorBidi"/>
              </w:rPr>
            </w:pPr>
          </w:p>
        </w:tc>
      </w:tr>
      <w:tr w:rsidR="009D30ED" w:rsidTr="009D30ED">
        <w:tc>
          <w:tcPr>
            <w:tcW w:w="2152" w:type="dxa"/>
            <w:tcBorders>
              <w:top w:val="nil"/>
              <w:left w:val="single" w:sz="8" w:space="0" w:color="auto"/>
              <w:bottom w:val="nil"/>
              <w:right w:val="single" w:sz="8" w:space="0" w:color="auto"/>
            </w:tcBorders>
            <w:tcMar>
              <w:top w:w="0" w:type="dxa"/>
              <w:left w:w="108" w:type="dxa"/>
              <w:bottom w:w="0" w:type="dxa"/>
              <w:right w:w="108" w:type="dxa"/>
            </w:tcMar>
            <w:hideMark/>
          </w:tcPr>
          <w:p w:rsidR="009D30ED" w:rsidRDefault="009D30ED">
            <w:pPr>
              <w:rPr>
                <w:rFonts w:asciiTheme="minorHAnsi" w:eastAsiaTheme="minorEastAsia" w:hAnsiTheme="minorHAnsi" w:cstheme="minorBidi"/>
              </w:rPr>
            </w:pPr>
          </w:p>
        </w:tc>
        <w:tc>
          <w:tcPr>
            <w:tcW w:w="4477" w:type="dxa"/>
            <w:tcBorders>
              <w:top w:val="nil"/>
              <w:left w:val="nil"/>
              <w:bottom w:val="nil"/>
              <w:right w:val="single" w:sz="8" w:space="0" w:color="auto"/>
            </w:tcBorders>
            <w:tcMar>
              <w:top w:w="0" w:type="dxa"/>
              <w:left w:w="108" w:type="dxa"/>
              <w:bottom w:w="0" w:type="dxa"/>
              <w:right w:w="108" w:type="dxa"/>
            </w:tcMar>
            <w:hideMark/>
          </w:tcPr>
          <w:p w:rsidR="009D30ED" w:rsidRDefault="009D30ED">
            <w:pPr>
              <w:rPr>
                <w:rFonts w:asciiTheme="minorHAnsi" w:eastAsiaTheme="minorEastAsia" w:hAnsiTheme="minorHAnsi" w:cstheme="minorBidi"/>
              </w:rPr>
            </w:pPr>
          </w:p>
        </w:tc>
        <w:tc>
          <w:tcPr>
            <w:tcW w:w="3118" w:type="dxa"/>
            <w:tcBorders>
              <w:top w:val="nil"/>
              <w:left w:val="nil"/>
              <w:bottom w:val="nil"/>
              <w:right w:val="single" w:sz="8" w:space="0" w:color="auto"/>
            </w:tcBorders>
            <w:tcMar>
              <w:top w:w="0" w:type="dxa"/>
              <w:left w:w="108" w:type="dxa"/>
              <w:bottom w:w="0" w:type="dxa"/>
              <w:right w:w="108" w:type="dxa"/>
            </w:tcMar>
            <w:hideMark/>
          </w:tcPr>
          <w:p w:rsidR="009D30ED" w:rsidRDefault="009D30ED">
            <w:pPr>
              <w:rPr>
                <w:rFonts w:asciiTheme="minorHAnsi" w:eastAsiaTheme="minorEastAsia" w:hAnsiTheme="minorHAnsi" w:cstheme="minorBidi"/>
              </w:rPr>
            </w:pPr>
          </w:p>
        </w:tc>
      </w:tr>
      <w:tr w:rsidR="009D30ED" w:rsidTr="009D30ED">
        <w:tc>
          <w:tcPr>
            <w:tcW w:w="21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D30ED" w:rsidRDefault="009D30ED">
            <w:pPr>
              <w:rPr>
                <w:rFonts w:asciiTheme="minorHAnsi" w:eastAsiaTheme="minorEastAsia" w:hAnsiTheme="minorHAnsi" w:cstheme="minorBidi"/>
              </w:rPr>
            </w:pPr>
          </w:p>
        </w:tc>
        <w:tc>
          <w:tcPr>
            <w:tcW w:w="4477" w:type="dxa"/>
            <w:tcBorders>
              <w:top w:val="nil"/>
              <w:left w:val="nil"/>
              <w:bottom w:val="single" w:sz="8" w:space="0" w:color="auto"/>
              <w:right w:val="single" w:sz="8" w:space="0" w:color="auto"/>
            </w:tcBorders>
            <w:tcMar>
              <w:top w:w="0" w:type="dxa"/>
              <w:left w:w="108" w:type="dxa"/>
              <w:bottom w:w="0" w:type="dxa"/>
              <w:right w:w="108" w:type="dxa"/>
            </w:tcMar>
            <w:hideMark/>
          </w:tcPr>
          <w:p w:rsidR="009D30ED" w:rsidRDefault="009D30ED">
            <w:pPr>
              <w:rPr>
                <w:rFonts w:asciiTheme="minorHAnsi" w:eastAsiaTheme="minorEastAsia" w:hAnsiTheme="minorHAnsi" w:cstheme="minorBidi"/>
              </w:rPr>
            </w:pP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rsidR="009D30ED" w:rsidRDefault="009D30ED">
            <w:pPr>
              <w:rPr>
                <w:rFonts w:asciiTheme="minorHAnsi" w:eastAsiaTheme="minorEastAsia" w:hAnsiTheme="minorHAnsi" w:cstheme="minorBidi"/>
              </w:rPr>
            </w:pPr>
          </w:p>
        </w:tc>
      </w:tr>
    </w:tbl>
    <w:p w:rsidR="00DC2A38" w:rsidRPr="00207AC9" w:rsidRDefault="00DC2A38" w:rsidP="00207AC9"/>
    <w:sectPr w:rsidR="00DC2A38" w:rsidRPr="00207AC9" w:rsidSect="009D30ED">
      <w:headerReference w:type="even" r:id="rId8"/>
      <w:headerReference w:type="default" r:id="rId9"/>
      <w:footerReference w:type="even" r:id="rId10"/>
      <w:footerReference w:type="default" r:id="rId11"/>
      <w:headerReference w:type="first" r:id="rId12"/>
      <w:footerReference w:type="first" r:id="rId13"/>
      <w:pgSz w:w="11906" w:h="16838"/>
      <w:pgMar w:top="2269" w:right="1440" w:bottom="1560" w:left="1440" w:header="708" w:footer="52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0E25" w:rsidRDefault="002C0E25" w:rsidP="00B414F3">
      <w:r>
        <w:separator/>
      </w:r>
    </w:p>
  </w:endnote>
  <w:endnote w:type="continuationSeparator" w:id="0">
    <w:p w:rsidR="002C0E25" w:rsidRDefault="002C0E25" w:rsidP="00B414F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E25" w:rsidRDefault="002C0E2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E25" w:rsidRPr="002A5F4A" w:rsidRDefault="002C0E25" w:rsidP="00503B79">
    <w:pPr>
      <w:tabs>
        <w:tab w:val="center" w:pos="4153"/>
        <w:tab w:val="right" w:pos="8306"/>
      </w:tabs>
      <w:spacing w:line="240" w:lineRule="auto"/>
      <w:jc w:val="center"/>
      <w:rPr>
        <w:rFonts w:asciiTheme="minorHAnsi" w:hAnsiTheme="minorHAnsi" w:cstheme="minorHAnsi"/>
        <w:b/>
        <w:i/>
        <w:sz w:val="18"/>
        <w:szCs w:val="18"/>
        <w:lang w:val="en-GB"/>
      </w:rPr>
    </w:pPr>
  </w:p>
  <w:p w:rsidR="002C0E25" w:rsidRPr="00AA65DB" w:rsidRDefault="002C0E25" w:rsidP="00AA65DB">
    <w:pPr>
      <w:tabs>
        <w:tab w:val="center" w:pos="4153"/>
        <w:tab w:val="right" w:pos="8306"/>
      </w:tabs>
      <w:spacing w:line="240" w:lineRule="auto"/>
      <w:jc w:val="center"/>
      <w:rPr>
        <w:rFonts w:asciiTheme="minorHAnsi" w:hAnsiTheme="minorHAnsi" w:cstheme="minorHAnsi"/>
        <w:b/>
        <w:i/>
        <w:sz w:val="18"/>
        <w:szCs w:val="18"/>
        <w:lang w:val="en-GB"/>
      </w:rPr>
    </w:pPr>
    <w:r>
      <w:rPr>
        <w:rFonts w:asciiTheme="minorHAnsi" w:hAnsiTheme="minorHAnsi" w:cstheme="minorHAnsi"/>
        <w:b/>
        <w:i/>
        <w:sz w:val="18"/>
        <w:szCs w:val="18"/>
        <w:lang w:val="en-GB"/>
      </w:rPr>
      <w:t xml:space="preserve">Community Section, </w:t>
    </w:r>
    <w:r w:rsidRPr="0082180E">
      <w:rPr>
        <w:rFonts w:asciiTheme="minorHAnsi" w:hAnsiTheme="minorHAnsi" w:cstheme="minorHAnsi"/>
        <w:b/>
        <w:i/>
        <w:sz w:val="18"/>
        <w:szCs w:val="18"/>
        <w:lang w:val="en-GB"/>
      </w:rPr>
      <w:t xml:space="preserve">Meath County Council, </w:t>
    </w:r>
    <w:r w:rsidRPr="00AA65DB">
      <w:rPr>
        <w:rFonts w:asciiTheme="minorHAnsi" w:hAnsiTheme="minorHAnsi" w:cstheme="minorHAnsi"/>
        <w:b/>
        <w:i/>
        <w:sz w:val="18"/>
        <w:szCs w:val="18"/>
        <w:lang w:val="en-GB"/>
      </w:rPr>
      <w:t>Buvinda House, Dublin Road, Navan, County Meath, C15 Y291</w:t>
    </w:r>
  </w:p>
  <w:p w:rsidR="002C0E25" w:rsidRPr="0082180E" w:rsidRDefault="002C0E25" w:rsidP="00AA65DB">
    <w:pPr>
      <w:tabs>
        <w:tab w:val="center" w:pos="4153"/>
        <w:tab w:val="right" w:pos="8306"/>
      </w:tabs>
      <w:spacing w:line="240" w:lineRule="auto"/>
      <w:jc w:val="center"/>
      <w:rPr>
        <w:rFonts w:asciiTheme="minorHAnsi" w:hAnsiTheme="minorHAnsi" w:cstheme="minorHAnsi"/>
        <w:i/>
        <w:sz w:val="18"/>
        <w:szCs w:val="18"/>
        <w:lang w:val="en-GB"/>
      </w:rPr>
    </w:pPr>
    <w:r w:rsidRPr="00AA65DB">
      <w:rPr>
        <w:rFonts w:asciiTheme="minorHAnsi" w:hAnsiTheme="minorHAnsi" w:cstheme="minorHAnsi"/>
        <w:b/>
        <w:i/>
        <w:sz w:val="18"/>
        <w:szCs w:val="18"/>
        <w:lang w:val="en-GB"/>
      </w:rPr>
      <w:t>Telephone: 046 9097400</w:t>
    </w:r>
    <w:r>
      <w:rPr>
        <w:rFonts w:asciiTheme="minorHAnsi" w:hAnsiTheme="minorHAnsi" w:cstheme="minorHAnsi"/>
        <w:b/>
        <w:i/>
        <w:sz w:val="18"/>
        <w:szCs w:val="18"/>
        <w:lang w:val="en-GB"/>
      </w:rPr>
      <w:t>,</w:t>
    </w:r>
    <w:r w:rsidRPr="00AA65DB">
      <w:rPr>
        <w:rFonts w:asciiTheme="minorHAnsi" w:hAnsiTheme="minorHAnsi" w:cstheme="minorHAnsi"/>
        <w:b/>
        <w:i/>
        <w:sz w:val="18"/>
        <w:szCs w:val="18"/>
        <w:lang w:val="en-GB"/>
      </w:rPr>
      <w:t xml:space="preserve"> </w:t>
    </w:r>
    <w:r>
      <w:rPr>
        <w:rFonts w:asciiTheme="minorHAnsi" w:hAnsiTheme="minorHAnsi" w:cstheme="minorHAnsi"/>
        <w:b/>
        <w:i/>
        <w:sz w:val="18"/>
        <w:szCs w:val="18"/>
        <w:lang w:val="en-GB"/>
      </w:rPr>
      <w:t>W</w:t>
    </w:r>
    <w:r w:rsidRPr="00AA65DB">
      <w:rPr>
        <w:rFonts w:asciiTheme="minorHAnsi" w:hAnsiTheme="minorHAnsi" w:cstheme="minorHAnsi"/>
        <w:b/>
        <w:i/>
        <w:sz w:val="18"/>
        <w:szCs w:val="18"/>
        <w:lang w:val="en-GB"/>
      </w:rPr>
      <w:t>eb:  www.meath.ie</w:t>
    </w:r>
    <w:r>
      <w:rPr>
        <w:rFonts w:asciiTheme="minorHAnsi" w:hAnsiTheme="minorHAnsi" w:cstheme="minorHAnsi"/>
        <w:b/>
        <w:i/>
        <w:sz w:val="18"/>
        <w:szCs w:val="18"/>
        <w:lang w:val="en-GB"/>
      </w:rPr>
      <w:t>,</w:t>
    </w:r>
    <w:r w:rsidRPr="00AA65DB">
      <w:rPr>
        <w:rFonts w:asciiTheme="minorHAnsi" w:hAnsiTheme="minorHAnsi" w:cstheme="minorHAnsi"/>
        <w:b/>
        <w:i/>
        <w:sz w:val="18"/>
        <w:szCs w:val="18"/>
        <w:lang w:val="en-GB"/>
      </w:rPr>
      <w:t xml:space="preserve"> </w:t>
    </w:r>
    <w:r w:rsidRPr="0082180E">
      <w:rPr>
        <w:rFonts w:asciiTheme="minorHAnsi" w:hAnsiTheme="minorHAnsi" w:cstheme="minorHAnsi"/>
        <w:b/>
        <w:i/>
        <w:sz w:val="18"/>
        <w:szCs w:val="18"/>
        <w:lang w:val="en-GB"/>
      </w:rPr>
      <w:t>Email: customerservice@meathcoco.ie</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E25" w:rsidRDefault="002C0E2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0E25" w:rsidRDefault="002C0E25" w:rsidP="00B414F3">
      <w:r>
        <w:separator/>
      </w:r>
    </w:p>
  </w:footnote>
  <w:footnote w:type="continuationSeparator" w:id="0">
    <w:p w:rsidR="002C0E25" w:rsidRDefault="002C0E25" w:rsidP="00B414F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E25" w:rsidRDefault="002C0E2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E25" w:rsidRDefault="002C0E25" w:rsidP="00B414F3">
    <w:pPr>
      <w:pStyle w:val="Header"/>
    </w:pPr>
    <w:r>
      <w:tab/>
    </w:r>
    <w:r>
      <w:tab/>
      <w:t xml:space="preserve">       </w:t>
    </w:r>
  </w:p>
  <w:p w:rsidR="002C0E25" w:rsidRPr="002A5F4A" w:rsidRDefault="002C0E25" w:rsidP="007E18A4">
    <w:pPr>
      <w:widowControl w:val="0"/>
      <w:spacing w:line="240" w:lineRule="auto"/>
      <w:jc w:val="center"/>
      <w:rPr>
        <w:b/>
        <w:i/>
        <w:sz w:val="28"/>
        <w:szCs w:val="28"/>
        <w:lang w:val="en-IE"/>
      </w:rPr>
    </w:pPr>
    <w:proofErr w:type="spellStart"/>
    <w:r w:rsidRPr="002A5F4A">
      <w:rPr>
        <w:b/>
        <w:i/>
        <w:sz w:val="28"/>
        <w:szCs w:val="28"/>
        <w:lang w:val="en-IE"/>
      </w:rPr>
      <w:t>Miontuairiscí</w:t>
    </w:r>
    <w:proofErr w:type="spellEnd"/>
    <w:r w:rsidRPr="002A5F4A">
      <w:rPr>
        <w:b/>
        <w:i/>
        <w:sz w:val="28"/>
        <w:szCs w:val="28"/>
        <w:lang w:val="en-IE"/>
      </w:rPr>
      <w:t xml:space="preserve"> / Meeting Minutes</w:t>
    </w:r>
  </w:p>
  <w:p w:rsidR="002C0E25" w:rsidRPr="00774B0D" w:rsidRDefault="002C0E25" w:rsidP="00774B0D">
    <w:pPr>
      <w:pStyle w:val="Header"/>
      <w:jc w:val="center"/>
    </w:pPr>
    <w:r w:rsidRPr="00374B38">
      <w:rPr>
        <w:noProof/>
        <w:lang w:val="en-IE" w:eastAsia="en-IE"/>
      </w:rPr>
      <w:drawing>
        <wp:inline distT="0" distB="0" distL="0" distR="0">
          <wp:extent cx="4580471" cy="923027"/>
          <wp:effectExtent l="19050" t="0" r="0" b="0"/>
          <wp:docPr id="3" name="Picture 4" descr="cid:a03e9dce-2294-47dd-b01c-1423f3f0781e@laservices.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a03e9dce-2294-47dd-b01c-1423f3f0781e@laservices.ie"/>
                  <pic:cNvPicPr>
                    <a:picLocks noChangeAspect="1" noChangeArrowheads="1"/>
                  </pic:cNvPicPr>
                </pic:nvPicPr>
                <pic:blipFill>
                  <a:blip r:embed="rId1" r:link="rId2"/>
                  <a:srcRect/>
                  <a:stretch>
                    <a:fillRect/>
                  </a:stretch>
                </pic:blipFill>
                <pic:spPr bwMode="auto">
                  <a:xfrm>
                    <a:off x="0" y="0"/>
                    <a:ext cx="4587240" cy="924391"/>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E25" w:rsidRDefault="002C0E2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15pt;height:11.15pt" o:bullet="t">
        <v:imagedata r:id="rId1" o:title="mso1934"/>
      </v:shape>
    </w:pict>
  </w:numPicBullet>
  <w:abstractNum w:abstractNumId="0">
    <w:nsid w:val="0D861166"/>
    <w:multiLevelType w:val="hybridMultilevel"/>
    <w:tmpl w:val="CECE49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16D17C56"/>
    <w:multiLevelType w:val="hybridMultilevel"/>
    <w:tmpl w:val="4208B9F4"/>
    <w:lvl w:ilvl="0" w:tplc="18090001">
      <w:start w:val="1"/>
      <w:numFmt w:val="bullet"/>
      <w:lvlText w:val=""/>
      <w:lvlJc w:val="left"/>
      <w:pPr>
        <w:ind w:left="720" w:hanging="360"/>
      </w:pPr>
      <w:rPr>
        <w:rFonts w:ascii="Symbol" w:hAnsi="Symbol"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2">
    <w:nsid w:val="492A2285"/>
    <w:multiLevelType w:val="hybridMultilevel"/>
    <w:tmpl w:val="EBE6711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nsid w:val="4FF40D1A"/>
    <w:multiLevelType w:val="multilevel"/>
    <w:tmpl w:val="0FEA0372"/>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1296" w:hanging="576"/>
      </w:pPr>
      <w:rPr>
        <w:rFonts w:ascii="Calibri" w:hAnsi="Calibri" w:cs="Times New Roman" w:hint="default"/>
        <w:i w:val="0"/>
        <w:color w:val="auto"/>
      </w:rPr>
    </w:lvl>
    <w:lvl w:ilvl="2">
      <w:start w:val="1"/>
      <w:numFmt w:val="decimal"/>
      <w:pStyle w:val="Heading3"/>
      <w:lvlText w:val="%1.%2.%3"/>
      <w:lvlJc w:val="left"/>
      <w:pPr>
        <w:ind w:left="720" w:hanging="720"/>
      </w:pPr>
      <w:rPr>
        <w:rFonts w:cs="Times New Roman"/>
        <w:i w:val="0"/>
        <w:sz w:val="22"/>
        <w:szCs w:val="22"/>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4">
    <w:nsid w:val="50922546"/>
    <w:multiLevelType w:val="hybridMultilevel"/>
    <w:tmpl w:val="71A8D8E8"/>
    <w:lvl w:ilvl="0" w:tplc="18090007">
      <w:start w:val="1"/>
      <w:numFmt w:val="bullet"/>
      <w:lvlText w:val=""/>
      <w:lvlPicBulletId w:val="0"/>
      <w:lvlJc w:val="left"/>
      <w:pPr>
        <w:ind w:left="1800" w:hanging="360"/>
      </w:pPr>
      <w:rPr>
        <w:rFonts w:ascii="Symbol" w:hAnsi="Symbol"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5">
    <w:nsid w:val="65AA7178"/>
    <w:multiLevelType w:val="hybridMultilevel"/>
    <w:tmpl w:val="AEE4CD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7BEA1A31"/>
    <w:multiLevelType w:val="hybridMultilevel"/>
    <w:tmpl w:val="A2D437FA"/>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7">
    <w:nsid w:val="7ECA52C6"/>
    <w:multiLevelType w:val="hybridMultilevel"/>
    <w:tmpl w:val="B240DD24"/>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6"/>
  </w:num>
  <w:num w:numId="5">
    <w:abstractNumId w:val="7"/>
  </w:num>
  <w:num w:numId="6">
    <w:abstractNumId w:val="5"/>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attachedTemplate r:id="rId1"/>
  <w:stylePaneFormatFilter w:val="102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rsids>
    <w:rsidRoot w:val="00850BFA"/>
    <w:rsid w:val="000004BE"/>
    <w:rsid w:val="000025CE"/>
    <w:rsid w:val="00003050"/>
    <w:rsid w:val="000037BE"/>
    <w:rsid w:val="0000426A"/>
    <w:rsid w:val="000055E8"/>
    <w:rsid w:val="0000635D"/>
    <w:rsid w:val="000072BD"/>
    <w:rsid w:val="00007F58"/>
    <w:rsid w:val="000109FF"/>
    <w:rsid w:val="000124BE"/>
    <w:rsid w:val="00017277"/>
    <w:rsid w:val="0002000E"/>
    <w:rsid w:val="00020432"/>
    <w:rsid w:val="00020E24"/>
    <w:rsid w:val="00023ACD"/>
    <w:rsid w:val="00031301"/>
    <w:rsid w:val="0003338A"/>
    <w:rsid w:val="00034484"/>
    <w:rsid w:val="00035475"/>
    <w:rsid w:val="000354DD"/>
    <w:rsid w:val="00040AA9"/>
    <w:rsid w:val="00042295"/>
    <w:rsid w:val="0004240C"/>
    <w:rsid w:val="000427A6"/>
    <w:rsid w:val="000437DB"/>
    <w:rsid w:val="00044692"/>
    <w:rsid w:val="000446D3"/>
    <w:rsid w:val="0004486D"/>
    <w:rsid w:val="00044924"/>
    <w:rsid w:val="00045AC5"/>
    <w:rsid w:val="00045E3F"/>
    <w:rsid w:val="00046C10"/>
    <w:rsid w:val="00047A1B"/>
    <w:rsid w:val="000553FF"/>
    <w:rsid w:val="00056AC6"/>
    <w:rsid w:val="000602FF"/>
    <w:rsid w:val="00060447"/>
    <w:rsid w:val="00061256"/>
    <w:rsid w:val="000612CE"/>
    <w:rsid w:val="00061629"/>
    <w:rsid w:val="00061CF1"/>
    <w:rsid w:val="000620E1"/>
    <w:rsid w:val="00062B5E"/>
    <w:rsid w:val="000633D0"/>
    <w:rsid w:val="00063D7C"/>
    <w:rsid w:val="00063F6B"/>
    <w:rsid w:val="00064A8F"/>
    <w:rsid w:val="000718BD"/>
    <w:rsid w:val="0007483C"/>
    <w:rsid w:val="000749CB"/>
    <w:rsid w:val="00074DAB"/>
    <w:rsid w:val="00075209"/>
    <w:rsid w:val="000759F2"/>
    <w:rsid w:val="00076D22"/>
    <w:rsid w:val="0007771D"/>
    <w:rsid w:val="0008519C"/>
    <w:rsid w:val="00090A4C"/>
    <w:rsid w:val="00091902"/>
    <w:rsid w:val="000929A2"/>
    <w:rsid w:val="000938B5"/>
    <w:rsid w:val="00094932"/>
    <w:rsid w:val="000950D4"/>
    <w:rsid w:val="000951FA"/>
    <w:rsid w:val="00095834"/>
    <w:rsid w:val="000961B8"/>
    <w:rsid w:val="000A0A37"/>
    <w:rsid w:val="000A0FF2"/>
    <w:rsid w:val="000A31E0"/>
    <w:rsid w:val="000A4247"/>
    <w:rsid w:val="000A648A"/>
    <w:rsid w:val="000A6B1C"/>
    <w:rsid w:val="000A7BAC"/>
    <w:rsid w:val="000B042F"/>
    <w:rsid w:val="000B0749"/>
    <w:rsid w:val="000B1519"/>
    <w:rsid w:val="000B2500"/>
    <w:rsid w:val="000B28B8"/>
    <w:rsid w:val="000B343C"/>
    <w:rsid w:val="000B7E48"/>
    <w:rsid w:val="000C238F"/>
    <w:rsid w:val="000C4441"/>
    <w:rsid w:val="000C51AA"/>
    <w:rsid w:val="000C5899"/>
    <w:rsid w:val="000C65DA"/>
    <w:rsid w:val="000C687B"/>
    <w:rsid w:val="000C6A7A"/>
    <w:rsid w:val="000D1291"/>
    <w:rsid w:val="000D1877"/>
    <w:rsid w:val="000D3A0F"/>
    <w:rsid w:val="000D4877"/>
    <w:rsid w:val="000D4FC9"/>
    <w:rsid w:val="000D50D2"/>
    <w:rsid w:val="000D5305"/>
    <w:rsid w:val="000D5618"/>
    <w:rsid w:val="000D6062"/>
    <w:rsid w:val="000D7706"/>
    <w:rsid w:val="000E0570"/>
    <w:rsid w:val="000E06E2"/>
    <w:rsid w:val="000E0F11"/>
    <w:rsid w:val="000E116D"/>
    <w:rsid w:val="000E11FE"/>
    <w:rsid w:val="000E228E"/>
    <w:rsid w:val="000E56DB"/>
    <w:rsid w:val="000E5A5E"/>
    <w:rsid w:val="000E6AF5"/>
    <w:rsid w:val="000F0431"/>
    <w:rsid w:val="000F0A19"/>
    <w:rsid w:val="000F1479"/>
    <w:rsid w:val="000F153E"/>
    <w:rsid w:val="000F3962"/>
    <w:rsid w:val="000F3A1C"/>
    <w:rsid w:val="000F432D"/>
    <w:rsid w:val="000F4866"/>
    <w:rsid w:val="000F5C95"/>
    <w:rsid w:val="000F7A2B"/>
    <w:rsid w:val="000F7A9F"/>
    <w:rsid w:val="000F7AA4"/>
    <w:rsid w:val="000F7EBA"/>
    <w:rsid w:val="00100231"/>
    <w:rsid w:val="001014D2"/>
    <w:rsid w:val="00103B9F"/>
    <w:rsid w:val="00104AB9"/>
    <w:rsid w:val="00104F75"/>
    <w:rsid w:val="00105020"/>
    <w:rsid w:val="001052AB"/>
    <w:rsid w:val="0010579D"/>
    <w:rsid w:val="0010620F"/>
    <w:rsid w:val="001070FB"/>
    <w:rsid w:val="00107A0F"/>
    <w:rsid w:val="001102C3"/>
    <w:rsid w:val="001103BE"/>
    <w:rsid w:val="001103D0"/>
    <w:rsid w:val="00110A49"/>
    <w:rsid w:val="00110F5E"/>
    <w:rsid w:val="00111D18"/>
    <w:rsid w:val="00111F93"/>
    <w:rsid w:val="0011222A"/>
    <w:rsid w:val="00112230"/>
    <w:rsid w:val="00113DCF"/>
    <w:rsid w:val="001168F4"/>
    <w:rsid w:val="00116FD5"/>
    <w:rsid w:val="001171AA"/>
    <w:rsid w:val="001214B7"/>
    <w:rsid w:val="0012243C"/>
    <w:rsid w:val="0012306D"/>
    <w:rsid w:val="001234B8"/>
    <w:rsid w:val="00125A56"/>
    <w:rsid w:val="00127B05"/>
    <w:rsid w:val="00131DB1"/>
    <w:rsid w:val="00132C22"/>
    <w:rsid w:val="001330E3"/>
    <w:rsid w:val="0013449A"/>
    <w:rsid w:val="001346D0"/>
    <w:rsid w:val="00134894"/>
    <w:rsid w:val="00134ED8"/>
    <w:rsid w:val="00135FDB"/>
    <w:rsid w:val="0014173F"/>
    <w:rsid w:val="00143F6A"/>
    <w:rsid w:val="00144026"/>
    <w:rsid w:val="0014429B"/>
    <w:rsid w:val="00145CA8"/>
    <w:rsid w:val="00145E1F"/>
    <w:rsid w:val="00146D51"/>
    <w:rsid w:val="00150043"/>
    <w:rsid w:val="0015131D"/>
    <w:rsid w:val="00151BC9"/>
    <w:rsid w:val="00152DDA"/>
    <w:rsid w:val="001536F7"/>
    <w:rsid w:val="0015416D"/>
    <w:rsid w:val="0015428D"/>
    <w:rsid w:val="00155308"/>
    <w:rsid w:val="0016051F"/>
    <w:rsid w:val="001617E9"/>
    <w:rsid w:val="00162CCB"/>
    <w:rsid w:val="00164484"/>
    <w:rsid w:val="00166104"/>
    <w:rsid w:val="00166F67"/>
    <w:rsid w:val="00166FBD"/>
    <w:rsid w:val="00170588"/>
    <w:rsid w:val="00172871"/>
    <w:rsid w:val="00173506"/>
    <w:rsid w:val="00174FC3"/>
    <w:rsid w:val="001754F0"/>
    <w:rsid w:val="0017664D"/>
    <w:rsid w:val="0017669B"/>
    <w:rsid w:val="00177175"/>
    <w:rsid w:val="0017750A"/>
    <w:rsid w:val="0018071D"/>
    <w:rsid w:val="00180A36"/>
    <w:rsid w:val="00180D11"/>
    <w:rsid w:val="00181CC8"/>
    <w:rsid w:val="00181D64"/>
    <w:rsid w:val="00182EC2"/>
    <w:rsid w:val="00182FCE"/>
    <w:rsid w:val="0018393F"/>
    <w:rsid w:val="0018460C"/>
    <w:rsid w:val="00185437"/>
    <w:rsid w:val="00186FE3"/>
    <w:rsid w:val="00187C5C"/>
    <w:rsid w:val="00192008"/>
    <w:rsid w:val="0019359C"/>
    <w:rsid w:val="00193A42"/>
    <w:rsid w:val="00194138"/>
    <w:rsid w:val="001944F0"/>
    <w:rsid w:val="0019614B"/>
    <w:rsid w:val="0019665F"/>
    <w:rsid w:val="00196A0D"/>
    <w:rsid w:val="001970DB"/>
    <w:rsid w:val="001A11E4"/>
    <w:rsid w:val="001A13CD"/>
    <w:rsid w:val="001A30B6"/>
    <w:rsid w:val="001A3686"/>
    <w:rsid w:val="001A4046"/>
    <w:rsid w:val="001A5685"/>
    <w:rsid w:val="001A5835"/>
    <w:rsid w:val="001A629D"/>
    <w:rsid w:val="001B0B05"/>
    <w:rsid w:val="001B0ECA"/>
    <w:rsid w:val="001B1AAB"/>
    <w:rsid w:val="001B2B9F"/>
    <w:rsid w:val="001B37E9"/>
    <w:rsid w:val="001B4938"/>
    <w:rsid w:val="001B5FB5"/>
    <w:rsid w:val="001B6765"/>
    <w:rsid w:val="001B716B"/>
    <w:rsid w:val="001C02FA"/>
    <w:rsid w:val="001C1EB6"/>
    <w:rsid w:val="001C1F1B"/>
    <w:rsid w:val="001C2F62"/>
    <w:rsid w:val="001C45EA"/>
    <w:rsid w:val="001C7097"/>
    <w:rsid w:val="001C7759"/>
    <w:rsid w:val="001C7994"/>
    <w:rsid w:val="001C7E53"/>
    <w:rsid w:val="001D0041"/>
    <w:rsid w:val="001D11DC"/>
    <w:rsid w:val="001D2169"/>
    <w:rsid w:val="001D236A"/>
    <w:rsid w:val="001D309C"/>
    <w:rsid w:val="001D36C7"/>
    <w:rsid w:val="001D3F27"/>
    <w:rsid w:val="001D456A"/>
    <w:rsid w:val="001D5540"/>
    <w:rsid w:val="001D5E2C"/>
    <w:rsid w:val="001D77E7"/>
    <w:rsid w:val="001D7F6B"/>
    <w:rsid w:val="001E04E9"/>
    <w:rsid w:val="001E1B56"/>
    <w:rsid w:val="001E388D"/>
    <w:rsid w:val="001E3977"/>
    <w:rsid w:val="001E3A0C"/>
    <w:rsid w:val="001E6FA6"/>
    <w:rsid w:val="001F0309"/>
    <w:rsid w:val="001F17A3"/>
    <w:rsid w:val="001F35DD"/>
    <w:rsid w:val="001F49BF"/>
    <w:rsid w:val="001F6C5A"/>
    <w:rsid w:val="001F6FA1"/>
    <w:rsid w:val="0020010A"/>
    <w:rsid w:val="002006E2"/>
    <w:rsid w:val="00202B59"/>
    <w:rsid w:val="002040A0"/>
    <w:rsid w:val="002049AF"/>
    <w:rsid w:val="00204CDF"/>
    <w:rsid w:val="002063F3"/>
    <w:rsid w:val="00206913"/>
    <w:rsid w:val="002078BC"/>
    <w:rsid w:val="00207AC9"/>
    <w:rsid w:val="00210593"/>
    <w:rsid w:val="002110F2"/>
    <w:rsid w:val="0021125D"/>
    <w:rsid w:val="0021289F"/>
    <w:rsid w:val="00212AAC"/>
    <w:rsid w:val="00214108"/>
    <w:rsid w:val="00215EB0"/>
    <w:rsid w:val="00216A35"/>
    <w:rsid w:val="002176F4"/>
    <w:rsid w:val="00221402"/>
    <w:rsid w:val="00221784"/>
    <w:rsid w:val="00221876"/>
    <w:rsid w:val="002222CD"/>
    <w:rsid w:val="002230B3"/>
    <w:rsid w:val="002230D6"/>
    <w:rsid w:val="00223740"/>
    <w:rsid w:val="00223EA0"/>
    <w:rsid w:val="00225FD1"/>
    <w:rsid w:val="00226300"/>
    <w:rsid w:val="0023137B"/>
    <w:rsid w:val="00232337"/>
    <w:rsid w:val="0023342F"/>
    <w:rsid w:val="00235329"/>
    <w:rsid w:val="0023623B"/>
    <w:rsid w:val="002403F1"/>
    <w:rsid w:val="00241087"/>
    <w:rsid w:val="002410FC"/>
    <w:rsid w:val="00241CA9"/>
    <w:rsid w:val="00241E05"/>
    <w:rsid w:val="002425E8"/>
    <w:rsid w:val="00242A3E"/>
    <w:rsid w:val="00242C95"/>
    <w:rsid w:val="002437E9"/>
    <w:rsid w:val="00244D66"/>
    <w:rsid w:val="002455CC"/>
    <w:rsid w:val="00252DA5"/>
    <w:rsid w:val="002530D1"/>
    <w:rsid w:val="00253974"/>
    <w:rsid w:val="00254121"/>
    <w:rsid w:val="00262768"/>
    <w:rsid w:val="00263343"/>
    <w:rsid w:val="00263D22"/>
    <w:rsid w:val="00264025"/>
    <w:rsid w:val="00264B23"/>
    <w:rsid w:val="00265A40"/>
    <w:rsid w:val="0026643E"/>
    <w:rsid w:val="00266E60"/>
    <w:rsid w:val="0026713D"/>
    <w:rsid w:val="00267189"/>
    <w:rsid w:val="00267847"/>
    <w:rsid w:val="00270283"/>
    <w:rsid w:val="0027035C"/>
    <w:rsid w:val="00270981"/>
    <w:rsid w:val="00271F5D"/>
    <w:rsid w:val="00272CE0"/>
    <w:rsid w:val="00272DD9"/>
    <w:rsid w:val="00273380"/>
    <w:rsid w:val="00273435"/>
    <w:rsid w:val="00273643"/>
    <w:rsid w:val="00274522"/>
    <w:rsid w:val="002806AD"/>
    <w:rsid w:val="00281006"/>
    <w:rsid w:val="00281337"/>
    <w:rsid w:val="002817BA"/>
    <w:rsid w:val="00282627"/>
    <w:rsid w:val="002833B2"/>
    <w:rsid w:val="002866F1"/>
    <w:rsid w:val="002907FE"/>
    <w:rsid w:val="0029141C"/>
    <w:rsid w:val="00291422"/>
    <w:rsid w:val="00291DE0"/>
    <w:rsid w:val="0029219F"/>
    <w:rsid w:val="002928E2"/>
    <w:rsid w:val="00294110"/>
    <w:rsid w:val="00294447"/>
    <w:rsid w:val="002951EF"/>
    <w:rsid w:val="00295787"/>
    <w:rsid w:val="00296191"/>
    <w:rsid w:val="0029648A"/>
    <w:rsid w:val="002972E8"/>
    <w:rsid w:val="00297AF5"/>
    <w:rsid w:val="00297CEC"/>
    <w:rsid w:val="002A139A"/>
    <w:rsid w:val="002A398F"/>
    <w:rsid w:val="002A4605"/>
    <w:rsid w:val="002A5401"/>
    <w:rsid w:val="002A67AB"/>
    <w:rsid w:val="002B173F"/>
    <w:rsid w:val="002B3D17"/>
    <w:rsid w:val="002B4999"/>
    <w:rsid w:val="002B49E3"/>
    <w:rsid w:val="002B7F29"/>
    <w:rsid w:val="002C0E25"/>
    <w:rsid w:val="002C2237"/>
    <w:rsid w:val="002C23E7"/>
    <w:rsid w:val="002C30BB"/>
    <w:rsid w:val="002C37C6"/>
    <w:rsid w:val="002C3BAA"/>
    <w:rsid w:val="002C46F6"/>
    <w:rsid w:val="002C5244"/>
    <w:rsid w:val="002C5714"/>
    <w:rsid w:val="002C5886"/>
    <w:rsid w:val="002D0C59"/>
    <w:rsid w:val="002D0EC4"/>
    <w:rsid w:val="002D3366"/>
    <w:rsid w:val="002D3BB9"/>
    <w:rsid w:val="002D3F24"/>
    <w:rsid w:val="002D4652"/>
    <w:rsid w:val="002D58F5"/>
    <w:rsid w:val="002D5D1D"/>
    <w:rsid w:val="002D5F8B"/>
    <w:rsid w:val="002E0253"/>
    <w:rsid w:val="002E2562"/>
    <w:rsid w:val="002E366A"/>
    <w:rsid w:val="002E4B0B"/>
    <w:rsid w:val="002E4EDA"/>
    <w:rsid w:val="002E5E54"/>
    <w:rsid w:val="002E6679"/>
    <w:rsid w:val="002E6ED4"/>
    <w:rsid w:val="002E75D8"/>
    <w:rsid w:val="002E7822"/>
    <w:rsid w:val="002F3F6A"/>
    <w:rsid w:val="002F5742"/>
    <w:rsid w:val="002F5A00"/>
    <w:rsid w:val="002F76F7"/>
    <w:rsid w:val="002F798B"/>
    <w:rsid w:val="002F7B56"/>
    <w:rsid w:val="002F7C27"/>
    <w:rsid w:val="00300199"/>
    <w:rsid w:val="003010C9"/>
    <w:rsid w:val="00301460"/>
    <w:rsid w:val="00303DEB"/>
    <w:rsid w:val="00305631"/>
    <w:rsid w:val="00305B81"/>
    <w:rsid w:val="00306214"/>
    <w:rsid w:val="003065E1"/>
    <w:rsid w:val="00310007"/>
    <w:rsid w:val="0031299F"/>
    <w:rsid w:val="00313610"/>
    <w:rsid w:val="00314A69"/>
    <w:rsid w:val="00314FE1"/>
    <w:rsid w:val="003150BC"/>
    <w:rsid w:val="0031727A"/>
    <w:rsid w:val="003217D9"/>
    <w:rsid w:val="00321FF5"/>
    <w:rsid w:val="00322680"/>
    <w:rsid w:val="0032351A"/>
    <w:rsid w:val="003245A2"/>
    <w:rsid w:val="003264E1"/>
    <w:rsid w:val="00330657"/>
    <w:rsid w:val="0033070B"/>
    <w:rsid w:val="00331232"/>
    <w:rsid w:val="003316BA"/>
    <w:rsid w:val="00332CE9"/>
    <w:rsid w:val="003330C2"/>
    <w:rsid w:val="00333D05"/>
    <w:rsid w:val="003357BE"/>
    <w:rsid w:val="00335904"/>
    <w:rsid w:val="0033759D"/>
    <w:rsid w:val="00337D5F"/>
    <w:rsid w:val="003406B1"/>
    <w:rsid w:val="00340AD0"/>
    <w:rsid w:val="00340D0A"/>
    <w:rsid w:val="0034195A"/>
    <w:rsid w:val="00343859"/>
    <w:rsid w:val="00343F7F"/>
    <w:rsid w:val="00344416"/>
    <w:rsid w:val="003447AC"/>
    <w:rsid w:val="0034749B"/>
    <w:rsid w:val="00347BE5"/>
    <w:rsid w:val="003508E5"/>
    <w:rsid w:val="00350F7A"/>
    <w:rsid w:val="00351985"/>
    <w:rsid w:val="0035352E"/>
    <w:rsid w:val="003547FE"/>
    <w:rsid w:val="00355E7A"/>
    <w:rsid w:val="003564CE"/>
    <w:rsid w:val="0035757C"/>
    <w:rsid w:val="0035794F"/>
    <w:rsid w:val="00357FD4"/>
    <w:rsid w:val="0036189E"/>
    <w:rsid w:val="00361B14"/>
    <w:rsid w:val="00361EE8"/>
    <w:rsid w:val="003657AE"/>
    <w:rsid w:val="00366DC3"/>
    <w:rsid w:val="00372C66"/>
    <w:rsid w:val="003734E9"/>
    <w:rsid w:val="00373674"/>
    <w:rsid w:val="00374454"/>
    <w:rsid w:val="00374B38"/>
    <w:rsid w:val="00375E04"/>
    <w:rsid w:val="00376657"/>
    <w:rsid w:val="003775AC"/>
    <w:rsid w:val="00377966"/>
    <w:rsid w:val="0038156F"/>
    <w:rsid w:val="00383307"/>
    <w:rsid w:val="00383DBC"/>
    <w:rsid w:val="003842F2"/>
    <w:rsid w:val="00384813"/>
    <w:rsid w:val="00387E1B"/>
    <w:rsid w:val="00390016"/>
    <w:rsid w:val="00391779"/>
    <w:rsid w:val="0039229A"/>
    <w:rsid w:val="00393229"/>
    <w:rsid w:val="00393DA3"/>
    <w:rsid w:val="00393EED"/>
    <w:rsid w:val="003942A7"/>
    <w:rsid w:val="00395D97"/>
    <w:rsid w:val="00396FC2"/>
    <w:rsid w:val="003A04F3"/>
    <w:rsid w:val="003A0F38"/>
    <w:rsid w:val="003A10BA"/>
    <w:rsid w:val="003A3A86"/>
    <w:rsid w:val="003A6699"/>
    <w:rsid w:val="003A6E12"/>
    <w:rsid w:val="003A6E58"/>
    <w:rsid w:val="003B2221"/>
    <w:rsid w:val="003B2E5C"/>
    <w:rsid w:val="003B479C"/>
    <w:rsid w:val="003B482D"/>
    <w:rsid w:val="003B5AEB"/>
    <w:rsid w:val="003B68AF"/>
    <w:rsid w:val="003C01D6"/>
    <w:rsid w:val="003C075F"/>
    <w:rsid w:val="003C0992"/>
    <w:rsid w:val="003C2647"/>
    <w:rsid w:val="003C35CA"/>
    <w:rsid w:val="003C3BBF"/>
    <w:rsid w:val="003C63F7"/>
    <w:rsid w:val="003C6A61"/>
    <w:rsid w:val="003C7FE2"/>
    <w:rsid w:val="003D10AC"/>
    <w:rsid w:val="003D2852"/>
    <w:rsid w:val="003D4275"/>
    <w:rsid w:val="003D4AC9"/>
    <w:rsid w:val="003D56B2"/>
    <w:rsid w:val="003D5B14"/>
    <w:rsid w:val="003D5BF5"/>
    <w:rsid w:val="003D744A"/>
    <w:rsid w:val="003E0359"/>
    <w:rsid w:val="003E043C"/>
    <w:rsid w:val="003E0640"/>
    <w:rsid w:val="003E1F67"/>
    <w:rsid w:val="003E2D32"/>
    <w:rsid w:val="003E35DE"/>
    <w:rsid w:val="003E4304"/>
    <w:rsid w:val="003E4956"/>
    <w:rsid w:val="003E6079"/>
    <w:rsid w:val="003E68AD"/>
    <w:rsid w:val="003F0400"/>
    <w:rsid w:val="003F05C9"/>
    <w:rsid w:val="003F2320"/>
    <w:rsid w:val="003F2C89"/>
    <w:rsid w:val="003F33DF"/>
    <w:rsid w:val="003F3F58"/>
    <w:rsid w:val="003F45D2"/>
    <w:rsid w:val="003F5006"/>
    <w:rsid w:val="003F5360"/>
    <w:rsid w:val="003F61B6"/>
    <w:rsid w:val="003F6D50"/>
    <w:rsid w:val="003F771F"/>
    <w:rsid w:val="00401546"/>
    <w:rsid w:val="004026E6"/>
    <w:rsid w:val="00402F69"/>
    <w:rsid w:val="00402F84"/>
    <w:rsid w:val="004040BF"/>
    <w:rsid w:val="00404484"/>
    <w:rsid w:val="004056E1"/>
    <w:rsid w:val="00406773"/>
    <w:rsid w:val="004075C5"/>
    <w:rsid w:val="00412970"/>
    <w:rsid w:val="00413213"/>
    <w:rsid w:val="00413335"/>
    <w:rsid w:val="004142C4"/>
    <w:rsid w:val="0041558D"/>
    <w:rsid w:val="004161B3"/>
    <w:rsid w:val="004167CF"/>
    <w:rsid w:val="00416CA1"/>
    <w:rsid w:val="00417B46"/>
    <w:rsid w:val="004226EE"/>
    <w:rsid w:val="004231B1"/>
    <w:rsid w:val="004239D7"/>
    <w:rsid w:val="00426336"/>
    <w:rsid w:val="00430579"/>
    <w:rsid w:val="004320BB"/>
    <w:rsid w:val="004322E1"/>
    <w:rsid w:val="00432936"/>
    <w:rsid w:val="00433EBE"/>
    <w:rsid w:val="00434041"/>
    <w:rsid w:val="00435504"/>
    <w:rsid w:val="00436124"/>
    <w:rsid w:val="00440CFF"/>
    <w:rsid w:val="00440E09"/>
    <w:rsid w:val="0044116E"/>
    <w:rsid w:val="004419F9"/>
    <w:rsid w:val="0044417B"/>
    <w:rsid w:val="004445D2"/>
    <w:rsid w:val="00445FA0"/>
    <w:rsid w:val="00447F52"/>
    <w:rsid w:val="00450C13"/>
    <w:rsid w:val="0045326F"/>
    <w:rsid w:val="00453470"/>
    <w:rsid w:val="00453B42"/>
    <w:rsid w:val="00454FF3"/>
    <w:rsid w:val="00456154"/>
    <w:rsid w:val="00457059"/>
    <w:rsid w:val="00460425"/>
    <w:rsid w:val="00460D1A"/>
    <w:rsid w:val="00461562"/>
    <w:rsid w:val="00461917"/>
    <w:rsid w:val="00463BC7"/>
    <w:rsid w:val="00464EBA"/>
    <w:rsid w:val="004664B0"/>
    <w:rsid w:val="004668A7"/>
    <w:rsid w:val="00472470"/>
    <w:rsid w:val="004724E9"/>
    <w:rsid w:val="00472B8B"/>
    <w:rsid w:val="00474080"/>
    <w:rsid w:val="0047417F"/>
    <w:rsid w:val="00474297"/>
    <w:rsid w:val="004764FE"/>
    <w:rsid w:val="00483E61"/>
    <w:rsid w:val="00484278"/>
    <w:rsid w:val="0048773B"/>
    <w:rsid w:val="004909C8"/>
    <w:rsid w:val="00491099"/>
    <w:rsid w:val="00491E97"/>
    <w:rsid w:val="00492979"/>
    <w:rsid w:val="00492FEA"/>
    <w:rsid w:val="004938BC"/>
    <w:rsid w:val="004A1ADE"/>
    <w:rsid w:val="004A225D"/>
    <w:rsid w:val="004A247B"/>
    <w:rsid w:val="004A29B9"/>
    <w:rsid w:val="004B07F6"/>
    <w:rsid w:val="004B109B"/>
    <w:rsid w:val="004B21B3"/>
    <w:rsid w:val="004B23AB"/>
    <w:rsid w:val="004B2ECA"/>
    <w:rsid w:val="004B3CC4"/>
    <w:rsid w:val="004B4DBB"/>
    <w:rsid w:val="004C0329"/>
    <w:rsid w:val="004C16CD"/>
    <w:rsid w:val="004C24B8"/>
    <w:rsid w:val="004C4991"/>
    <w:rsid w:val="004C57E9"/>
    <w:rsid w:val="004C57F5"/>
    <w:rsid w:val="004C5BD1"/>
    <w:rsid w:val="004C76EA"/>
    <w:rsid w:val="004C76F0"/>
    <w:rsid w:val="004D1067"/>
    <w:rsid w:val="004D1205"/>
    <w:rsid w:val="004D3D53"/>
    <w:rsid w:val="004D4FA3"/>
    <w:rsid w:val="004D5AC2"/>
    <w:rsid w:val="004D639D"/>
    <w:rsid w:val="004D66FB"/>
    <w:rsid w:val="004D6B00"/>
    <w:rsid w:val="004E2D70"/>
    <w:rsid w:val="004E3B7C"/>
    <w:rsid w:val="004E3D15"/>
    <w:rsid w:val="004E4A71"/>
    <w:rsid w:val="004E58E1"/>
    <w:rsid w:val="004E79D2"/>
    <w:rsid w:val="004F08D2"/>
    <w:rsid w:val="004F29BA"/>
    <w:rsid w:val="004F39BE"/>
    <w:rsid w:val="004F5275"/>
    <w:rsid w:val="004F6400"/>
    <w:rsid w:val="004F658A"/>
    <w:rsid w:val="004F7408"/>
    <w:rsid w:val="005026D4"/>
    <w:rsid w:val="00502935"/>
    <w:rsid w:val="0050339B"/>
    <w:rsid w:val="00503B79"/>
    <w:rsid w:val="00503F1B"/>
    <w:rsid w:val="0050490C"/>
    <w:rsid w:val="00511C4D"/>
    <w:rsid w:val="00511E08"/>
    <w:rsid w:val="005123A6"/>
    <w:rsid w:val="005125E1"/>
    <w:rsid w:val="00512EBC"/>
    <w:rsid w:val="00513574"/>
    <w:rsid w:val="005152C7"/>
    <w:rsid w:val="0051568C"/>
    <w:rsid w:val="00517417"/>
    <w:rsid w:val="005205B3"/>
    <w:rsid w:val="005229C7"/>
    <w:rsid w:val="00522B0E"/>
    <w:rsid w:val="00526063"/>
    <w:rsid w:val="00526E12"/>
    <w:rsid w:val="005313C2"/>
    <w:rsid w:val="00531F16"/>
    <w:rsid w:val="005326CE"/>
    <w:rsid w:val="00533540"/>
    <w:rsid w:val="005343FC"/>
    <w:rsid w:val="00534489"/>
    <w:rsid w:val="005346BB"/>
    <w:rsid w:val="005347BD"/>
    <w:rsid w:val="00536274"/>
    <w:rsid w:val="00536336"/>
    <w:rsid w:val="00536EDC"/>
    <w:rsid w:val="00537A3E"/>
    <w:rsid w:val="00540962"/>
    <w:rsid w:val="00540A09"/>
    <w:rsid w:val="00543455"/>
    <w:rsid w:val="00544A8C"/>
    <w:rsid w:val="00545552"/>
    <w:rsid w:val="00545A67"/>
    <w:rsid w:val="00545FC0"/>
    <w:rsid w:val="00545FE4"/>
    <w:rsid w:val="0054675E"/>
    <w:rsid w:val="00546F75"/>
    <w:rsid w:val="0055236E"/>
    <w:rsid w:val="00552861"/>
    <w:rsid w:val="00552D1A"/>
    <w:rsid w:val="0055393B"/>
    <w:rsid w:val="00553BD0"/>
    <w:rsid w:val="00553D19"/>
    <w:rsid w:val="005548F3"/>
    <w:rsid w:val="00554E43"/>
    <w:rsid w:val="00555D0A"/>
    <w:rsid w:val="0055770E"/>
    <w:rsid w:val="00557784"/>
    <w:rsid w:val="005602C7"/>
    <w:rsid w:val="005608DA"/>
    <w:rsid w:val="00561FA0"/>
    <w:rsid w:val="005626FD"/>
    <w:rsid w:val="00563719"/>
    <w:rsid w:val="00563B2B"/>
    <w:rsid w:val="00565A86"/>
    <w:rsid w:val="00566ED1"/>
    <w:rsid w:val="00566FC0"/>
    <w:rsid w:val="00567907"/>
    <w:rsid w:val="00567C31"/>
    <w:rsid w:val="0057009C"/>
    <w:rsid w:val="00570F3F"/>
    <w:rsid w:val="005710CA"/>
    <w:rsid w:val="005719B3"/>
    <w:rsid w:val="00573224"/>
    <w:rsid w:val="005755AF"/>
    <w:rsid w:val="00577120"/>
    <w:rsid w:val="00577127"/>
    <w:rsid w:val="0058193A"/>
    <w:rsid w:val="00582889"/>
    <w:rsid w:val="00582D28"/>
    <w:rsid w:val="00582DEE"/>
    <w:rsid w:val="00582F1D"/>
    <w:rsid w:val="005831F0"/>
    <w:rsid w:val="00584DB2"/>
    <w:rsid w:val="00586260"/>
    <w:rsid w:val="005867FC"/>
    <w:rsid w:val="0058684C"/>
    <w:rsid w:val="0058707D"/>
    <w:rsid w:val="00587223"/>
    <w:rsid w:val="00587B15"/>
    <w:rsid w:val="00587F74"/>
    <w:rsid w:val="00591B0E"/>
    <w:rsid w:val="00591C53"/>
    <w:rsid w:val="00591EF8"/>
    <w:rsid w:val="00592222"/>
    <w:rsid w:val="00594B9E"/>
    <w:rsid w:val="00595AE9"/>
    <w:rsid w:val="005960A0"/>
    <w:rsid w:val="005A0736"/>
    <w:rsid w:val="005A0A9B"/>
    <w:rsid w:val="005A29CB"/>
    <w:rsid w:val="005A420E"/>
    <w:rsid w:val="005A7B9D"/>
    <w:rsid w:val="005B01F4"/>
    <w:rsid w:val="005B0910"/>
    <w:rsid w:val="005B3601"/>
    <w:rsid w:val="005B4C48"/>
    <w:rsid w:val="005B4EA0"/>
    <w:rsid w:val="005B6F65"/>
    <w:rsid w:val="005B7361"/>
    <w:rsid w:val="005C11F0"/>
    <w:rsid w:val="005C1958"/>
    <w:rsid w:val="005C30A4"/>
    <w:rsid w:val="005C4FD6"/>
    <w:rsid w:val="005C5CF9"/>
    <w:rsid w:val="005C5DF9"/>
    <w:rsid w:val="005C6A71"/>
    <w:rsid w:val="005C6A89"/>
    <w:rsid w:val="005C6CE7"/>
    <w:rsid w:val="005C6D51"/>
    <w:rsid w:val="005D106B"/>
    <w:rsid w:val="005D3736"/>
    <w:rsid w:val="005D4348"/>
    <w:rsid w:val="005D7956"/>
    <w:rsid w:val="005E1E6F"/>
    <w:rsid w:val="005E22B2"/>
    <w:rsid w:val="005E37C3"/>
    <w:rsid w:val="005E5075"/>
    <w:rsid w:val="005E556E"/>
    <w:rsid w:val="005E7035"/>
    <w:rsid w:val="005F0D0F"/>
    <w:rsid w:val="005F14D8"/>
    <w:rsid w:val="005F2001"/>
    <w:rsid w:val="005F21C7"/>
    <w:rsid w:val="005F27D3"/>
    <w:rsid w:val="005F3478"/>
    <w:rsid w:val="005F6079"/>
    <w:rsid w:val="005F6141"/>
    <w:rsid w:val="00601569"/>
    <w:rsid w:val="00601F94"/>
    <w:rsid w:val="00603825"/>
    <w:rsid w:val="00604CF5"/>
    <w:rsid w:val="00605BD6"/>
    <w:rsid w:val="00606A62"/>
    <w:rsid w:val="00606DD9"/>
    <w:rsid w:val="006073C7"/>
    <w:rsid w:val="00607790"/>
    <w:rsid w:val="006078ED"/>
    <w:rsid w:val="006118F5"/>
    <w:rsid w:val="00612742"/>
    <w:rsid w:val="00612DFF"/>
    <w:rsid w:val="00617F1A"/>
    <w:rsid w:val="00620CCB"/>
    <w:rsid w:val="006221D6"/>
    <w:rsid w:val="00623F73"/>
    <w:rsid w:val="00624F7E"/>
    <w:rsid w:val="006250C4"/>
    <w:rsid w:val="006262F1"/>
    <w:rsid w:val="006307A0"/>
    <w:rsid w:val="00632ED6"/>
    <w:rsid w:val="00633120"/>
    <w:rsid w:val="006346DA"/>
    <w:rsid w:val="006366BA"/>
    <w:rsid w:val="00636A21"/>
    <w:rsid w:val="00640199"/>
    <w:rsid w:val="006402A4"/>
    <w:rsid w:val="006407A8"/>
    <w:rsid w:val="00641881"/>
    <w:rsid w:val="00641A88"/>
    <w:rsid w:val="00642793"/>
    <w:rsid w:val="00644937"/>
    <w:rsid w:val="00647922"/>
    <w:rsid w:val="0064794F"/>
    <w:rsid w:val="00647DC0"/>
    <w:rsid w:val="00651BE2"/>
    <w:rsid w:val="00652130"/>
    <w:rsid w:val="00652682"/>
    <w:rsid w:val="00652EDD"/>
    <w:rsid w:val="00653304"/>
    <w:rsid w:val="00653675"/>
    <w:rsid w:val="00656A47"/>
    <w:rsid w:val="00657298"/>
    <w:rsid w:val="006578E2"/>
    <w:rsid w:val="00660968"/>
    <w:rsid w:val="00660F42"/>
    <w:rsid w:val="00661543"/>
    <w:rsid w:val="00662AA2"/>
    <w:rsid w:val="00664674"/>
    <w:rsid w:val="00664CEB"/>
    <w:rsid w:val="00665019"/>
    <w:rsid w:val="00666125"/>
    <w:rsid w:val="00667263"/>
    <w:rsid w:val="00670099"/>
    <w:rsid w:val="006706FF"/>
    <w:rsid w:val="00671359"/>
    <w:rsid w:val="00673037"/>
    <w:rsid w:val="00675F60"/>
    <w:rsid w:val="0067682C"/>
    <w:rsid w:val="00681CCF"/>
    <w:rsid w:val="00682A57"/>
    <w:rsid w:val="00682F34"/>
    <w:rsid w:val="0068364E"/>
    <w:rsid w:val="006871F8"/>
    <w:rsid w:val="006874F9"/>
    <w:rsid w:val="00687B1C"/>
    <w:rsid w:val="0069048A"/>
    <w:rsid w:val="006904A7"/>
    <w:rsid w:val="0069099E"/>
    <w:rsid w:val="00691E0F"/>
    <w:rsid w:val="00692F64"/>
    <w:rsid w:val="00696F32"/>
    <w:rsid w:val="006A0ADB"/>
    <w:rsid w:val="006A23B4"/>
    <w:rsid w:val="006A3729"/>
    <w:rsid w:val="006A3B7A"/>
    <w:rsid w:val="006A5776"/>
    <w:rsid w:val="006A5861"/>
    <w:rsid w:val="006A6EFF"/>
    <w:rsid w:val="006B10A7"/>
    <w:rsid w:val="006B16F5"/>
    <w:rsid w:val="006B2334"/>
    <w:rsid w:val="006B480C"/>
    <w:rsid w:val="006B713D"/>
    <w:rsid w:val="006B7C3E"/>
    <w:rsid w:val="006B7E01"/>
    <w:rsid w:val="006C0780"/>
    <w:rsid w:val="006C0F63"/>
    <w:rsid w:val="006C42D7"/>
    <w:rsid w:val="006C443C"/>
    <w:rsid w:val="006C47AD"/>
    <w:rsid w:val="006C48AB"/>
    <w:rsid w:val="006C7B7B"/>
    <w:rsid w:val="006D0A7A"/>
    <w:rsid w:val="006D4B46"/>
    <w:rsid w:val="006D5C53"/>
    <w:rsid w:val="006D7305"/>
    <w:rsid w:val="006E2C80"/>
    <w:rsid w:val="006E2E55"/>
    <w:rsid w:val="006E35A3"/>
    <w:rsid w:val="006E3CFC"/>
    <w:rsid w:val="006E3F0D"/>
    <w:rsid w:val="006E447F"/>
    <w:rsid w:val="006E5590"/>
    <w:rsid w:val="006E56B9"/>
    <w:rsid w:val="006E5A48"/>
    <w:rsid w:val="006E6394"/>
    <w:rsid w:val="006F17D9"/>
    <w:rsid w:val="006F26CC"/>
    <w:rsid w:val="006F32ED"/>
    <w:rsid w:val="006F364D"/>
    <w:rsid w:val="006F6283"/>
    <w:rsid w:val="006F66BF"/>
    <w:rsid w:val="006F71FD"/>
    <w:rsid w:val="006F7E77"/>
    <w:rsid w:val="00701959"/>
    <w:rsid w:val="00701B66"/>
    <w:rsid w:val="007024C9"/>
    <w:rsid w:val="00702D25"/>
    <w:rsid w:val="00704F11"/>
    <w:rsid w:val="007078AF"/>
    <w:rsid w:val="00710DFF"/>
    <w:rsid w:val="00710E51"/>
    <w:rsid w:val="00711438"/>
    <w:rsid w:val="007152F1"/>
    <w:rsid w:val="0071617C"/>
    <w:rsid w:val="00716917"/>
    <w:rsid w:val="00717AC5"/>
    <w:rsid w:val="00720725"/>
    <w:rsid w:val="00722E86"/>
    <w:rsid w:val="00722F67"/>
    <w:rsid w:val="0072422F"/>
    <w:rsid w:val="007243C4"/>
    <w:rsid w:val="0072461E"/>
    <w:rsid w:val="007263AF"/>
    <w:rsid w:val="00726510"/>
    <w:rsid w:val="00730F28"/>
    <w:rsid w:val="00731105"/>
    <w:rsid w:val="00731D2B"/>
    <w:rsid w:val="00731E3F"/>
    <w:rsid w:val="00732EBB"/>
    <w:rsid w:val="00733257"/>
    <w:rsid w:val="007348BD"/>
    <w:rsid w:val="00740010"/>
    <w:rsid w:val="007402E1"/>
    <w:rsid w:val="007419F7"/>
    <w:rsid w:val="00742A0C"/>
    <w:rsid w:val="00746571"/>
    <w:rsid w:val="007465D1"/>
    <w:rsid w:val="007475BE"/>
    <w:rsid w:val="00747D45"/>
    <w:rsid w:val="007534D5"/>
    <w:rsid w:val="00753AE1"/>
    <w:rsid w:val="00753B27"/>
    <w:rsid w:val="007550EF"/>
    <w:rsid w:val="00755314"/>
    <w:rsid w:val="00755688"/>
    <w:rsid w:val="007573AF"/>
    <w:rsid w:val="007606DA"/>
    <w:rsid w:val="0076071A"/>
    <w:rsid w:val="00761EE6"/>
    <w:rsid w:val="00763322"/>
    <w:rsid w:val="00763DD5"/>
    <w:rsid w:val="007648C1"/>
    <w:rsid w:val="00764926"/>
    <w:rsid w:val="00765640"/>
    <w:rsid w:val="00765B20"/>
    <w:rsid w:val="007676E8"/>
    <w:rsid w:val="00770274"/>
    <w:rsid w:val="00771493"/>
    <w:rsid w:val="0077286C"/>
    <w:rsid w:val="00774965"/>
    <w:rsid w:val="00774ABB"/>
    <w:rsid w:val="00774B0D"/>
    <w:rsid w:val="007766FA"/>
    <w:rsid w:val="007848B2"/>
    <w:rsid w:val="00787933"/>
    <w:rsid w:val="00790B93"/>
    <w:rsid w:val="00791304"/>
    <w:rsid w:val="0079171B"/>
    <w:rsid w:val="0079260C"/>
    <w:rsid w:val="00795BBD"/>
    <w:rsid w:val="00795D2A"/>
    <w:rsid w:val="00797333"/>
    <w:rsid w:val="007A0C75"/>
    <w:rsid w:val="007A1C42"/>
    <w:rsid w:val="007A4460"/>
    <w:rsid w:val="007A480F"/>
    <w:rsid w:val="007A57C2"/>
    <w:rsid w:val="007A6962"/>
    <w:rsid w:val="007A74D3"/>
    <w:rsid w:val="007A7E6A"/>
    <w:rsid w:val="007B1053"/>
    <w:rsid w:val="007B3F18"/>
    <w:rsid w:val="007B49D7"/>
    <w:rsid w:val="007B56EC"/>
    <w:rsid w:val="007B5E40"/>
    <w:rsid w:val="007B67F1"/>
    <w:rsid w:val="007B74FC"/>
    <w:rsid w:val="007B7E2D"/>
    <w:rsid w:val="007C0826"/>
    <w:rsid w:val="007C0D37"/>
    <w:rsid w:val="007C15AF"/>
    <w:rsid w:val="007C18DF"/>
    <w:rsid w:val="007C351F"/>
    <w:rsid w:val="007C355F"/>
    <w:rsid w:val="007C4F9B"/>
    <w:rsid w:val="007C5D22"/>
    <w:rsid w:val="007C6243"/>
    <w:rsid w:val="007C646E"/>
    <w:rsid w:val="007D1948"/>
    <w:rsid w:val="007D4648"/>
    <w:rsid w:val="007D4DDF"/>
    <w:rsid w:val="007D6576"/>
    <w:rsid w:val="007D6923"/>
    <w:rsid w:val="007E0603"/>
    <w:rsid w:val="007E0BFB"/>
    <w:rsid w:val="007E101F"/>
    <w:rsid w:val="007E18A4"/>
    <w:rsid w:val="007E1DC4"/>
    <w:rsid w:val="007E1FCC"/>
    <w:rsid w:val="007E2796"/>
    <w:rsid w:val="007E3F11"/>
    <w:rsid w:val="007E5488"/>
    <w:rsid w:val="007E557B"/>
    <w:rsid w:val="007E769D"/>
    <w:rsid w:val="007E76D3"/>
    <w:rsid w:val="007E7F3F"/>
    <w:rsid w:val="007F027D"/>
    <w:rsid w:val="007F0CB1"/>
    <w:rsid w:val="007F2BD4"/>
    <w:rsid w:val="007F4102"/>
    <w:rsid w:val="007F5A8A"/>
    <w:rsid w:val="007F6452"/>
    <w:rsid w:val="007F6E0D"/>
    <w:rsid w:val="008029BB"/>
    <w:rsid w:val="00803E31"/>
    <w:rsid w:val="0080422C"/>
    <w:rsid w:val="00805873"/>
    <w:rsid w:val="00806013"/>
    <w:rsid w:val="008060BA"/>
    <w:rsid w:val="0080730F"/>
    <w:rsid w:val="00810021"/>
    <w:rsid w:val="008104BD"/>
    <w:rsid w:val="008111DB"/>
    <w:rsid w:val="00813DE9"/>
    <w:rsid w:val="00813EF3"/>
    <w:rsid w:val="0081538C"/>
    <w:rsid w:val="00815752"/>
    <w:rsid w:val="00816008"/>
    <w:rsid w:val="00816068"/>
    <w:rsid w:val="0081632F"/>
    <w:rsid w:val="00821E80"/>
    <w:rsid w:val="00821EF3"/>
    <w:rsid w:val="0082208F"/>
    <w:rsid w:val="008223D2"/>
    <w:rsid w:val="00823A65"/>
    <w:rsid w:val="00827A26"/>
    <w:rsid w:val="00833389"/>
    <w:rsid w:val="00833826"/>
    <w:rsid w:val="00834686"/>
    <w:rsid w:val="00835584"/>
    <w:rsid w:val="0083738E"/>
    <w:rsid w:val="0084180E"/>
    <w:rsid w:val="00842549"/>
    <w:rsid w:val="00843700"/>
    <w:rsid w:val="008445DD"/>
    <w:rsid w:val="00844DE5"/>
    <w:rsid w:val="00846914"/>
    <w:rsid w:val="008504A7"/>
    <w:rsid w:val="00850BFA"/>
    <w:rsid w:val="0085193D"/>
    <w:rsid w:val="00851E70"/>
    <w:rsid w:val="00852554"/>
    <w:rsid w:val="00852A56"/>
    <w:rsid w:val="00854228"/>
    <w:rsid w:val="00854FF2"/>
    <w:rsid w:val="0085621E"/>
    <w:rsid w:val="0085637D"/>
    <w:rsid w:val="00856A9B"/>
    <w:rsid w:val="008576F6"/>
    <w:rsid w:val="0086141A"/>
    <w:rsid w:val="00864BB3"/>
    <w:rsid w:val="008664F4"/>
    <w:rsid w:val="00866556"/>
    <w:rsid w:val="00870B4E"/>
    <w:rsid w:val="008724A3"/>
    <w:rsid w:val="00872E79"/>
    <w:rsid w:val="00873F73"/>
    <w:rsid w:val="008742FF"/>
    <w:rsid w:val="00874800"/>
    <w:rsid w:val="00875189"/>
    <w:rsid w:val="00876386"/>
    <w:rsid w:val="00877ED3"/>
    <w:rsid w:val="00881DE4"/>
    <w:rsid w:val="0088214A"/>
    <w:rsid w:val="008827AF"/>
    <w:rsid w:val="00883FA4"/>
    <w:rsid w:val="008841B6"/>
    <w:rsid w:val="00884721"/>
    <w:rsid w:val="0088500F"/>
    <w:rsid w:val="008924C9"/>
    <w:rsid w:val="00892F8F"/>
    <w:rsid w:val="00894A0D"/>
    <w:rsid w:val="008957FA"/>
    <w:rsid w:val="008A0AC1"/>
    <w:rsid w:val="008A3B12"/>
    <w:rsid w:val="008A49F7"/>
    <w:rsid w:val="008A5F62"/>
    <w:rsid w:val="008A635A"/>
    <w:rsid w:val="008A6490"/>
    <w:rsid w:val="008A6DCA"/>
    <w:rsid w:val="008B02B0"/>
    <w:rsid w:val="008B036A"/>
    <w:rsid w:val="008B0ED4"/>
    <w:rsid w:val="008B2742"/>
    <w:rsid w:val="008B3992"/>
    <w:rsid w:val="008B3C23"/>
    <w:rsid w:val="008B3E19"/>
    <w:rsid w:val="008B4B1D"/>
    <w:rsid w:val="008B6322"/>
    <w:rsid w:val="008B6B42"/>
    <w:rsid w:val="008C12B0"/>
    <w:rsid w:val="008C1AD1"/>
    <w:rsid w:val="008C6524"/>
    <w:rsid w:val="008C7AEF"/>
    <w:rsid w:val="008D02BA"/>
    <w:rsid w:val="008D1525"/>
    <w:rsid w:val="008D2DD6"/>
    <w:rsid w:val="008D41AB"/>
    <w:rsid w:val="008D47A3"/>
    <w:rsid w:val="008D4E65"/>
    <w:rsid w:val="008D561D"/>
    <w:rsid w:val="008D5F53"/>
    <w:rsid w:val="008D73F7"/>
    <w:rsid w:val="008D7B8C"/>
    <w:rsid w:val="008E32FC"/>
    <w:rsid w:val="008E3D32"/>
    <w:rsid w:val="008E3FA7"/>
    <w:rsid w:val="008E4155"/>
    <w:rsid w:val="008E4665"/>
    <w:rsid w:val="008E513C"/>
    <w:rsid w:val="008E52F3"/>
    <w:rsid w:val="008E6AA4"/>
    <w:rsid w:val="008F205A"/>
    <w:rsid w:val="008F29F4"/>
    <w:rsid w:val="008F2F12"/>
    <w:rsid w:val="008F2FB8"/>
    <w:rsid w:val="008F3652"/>
    <w:rsid w:val="008F3769"/>
    <w:rsid w:val="008F3FD3"/>
    <w:rsid w:val="008F41C7"/>
    <w:rsid w:val="008F5849"/>
    <w:rsid w:val="008F59B6"/>
    <w:rsid w:val="008F6A98"/>
    <w:rsid w:val="008F6FA5"/>
    <w:rsid w:val="009034DE"/>
    <w:rsid w:val="00904CF6"/>
    <w:rsid w:val="00905646"/>
    <w:rsid w:val="00905C52"/>
    <w:rsid w:val="0090626C"/>
    <w:rsid w:val="00906A68"/>
    <w:rsid w:val="0090714D"/>
    <w:rsid w:val="009076EF"/>
    <w:rsid w:val="00907A74"/>
    <w:rsid w:val="00911F49"/>
    <w:rsid w:val="00912103"/>
    <w:rsid w:val="009123FB"/>
    <w:rsid w:val="009128F1"/>
    <w:rsid w:val="00912F3C"/>
    <w:rsid w:val="00914813"/>
    <w:rsid w:val="009148FC"/>
    <w:rsid w:val="00914EAB"/>
    <w:rsid w:val="00915D08"/>
    <w:rsid w:val="00920660"/>
    <w:rsid w:val="00920953"/>
    <w:rsid w:val="00921386"/>
    <w:rsid w:val="00921787"/>
    <w:rsid w:val="009226EB"/>
    <w:rsid w:val="00922E86"/>
    <w:rsid w:val="00923327"/>
    <w:rsid w:val="00923916"/>
    <w:rsid w:val="00925582"/>
    <w:rsid w:val="009256AF"/>
    <w:rsid w:val="009271C4"/>
    <w:rsid w:val="00930973"/>
    <w:rsid w:val="009310C9"/>
    <w:rsid w:val="009315C3"/>
    <w:rsid w:val="009321EB"/>
    <w:rsid w:val="0093239B"/>
    <w:rsid w:val="0093571A"/>
    <w:rsid w:val="00936D93"/>
    <w:rsid w:val="0094125C"/>
    <w:rsid w:val="0094129C"/>
    <w:rsid w:val="00941513"/>
    <w:rsid w:val="00941C25"/>
    <w:rsid w:val="00941F65"/>
    <w:rsid w:val="00942385"/>
    <w:rsid w:val="00945782"/>
    <w:rsid w:val="00946A11"/>
    <w:rsid w:val="0095060A"/>
    <w:rsid w:val="0095277C"/>
    <w:rsid w:val="00954F99"/>
    <w:rsid w:val="009553E4"/>
    <w:rsid w:val="009556BD"/>
    <w:rsid w:val="00955AC4"/>
    <w:rsid w:val="009607F3"/>
    <w:rsid w:val="009637A1"/>
    <w:rsid w:val="00963832"/>
    <w:rsid w:val="00963C3C"/>
    <w:rsid w:val="00967B0F"/>
    <w:rsid w:val="00970403"/>
    <w:rsid w:val="00970E5B"/>
    <w:rsid w:val="0097118C"/>
    <w:rsid w:val="00972D61"/>
    <w:rsid w:val="00972E2A"/>
    <w:rsid w:val="00973FDF"/>
    <w:rsid w:val="00975639"/>
    <w:rsid w:val="0097584C"/>
    <w:rsid w:val="00975B9F"/>
    <w:rsid w:val="00976282"/>
    <w:rsid w:val="0097765A"/>
    <w:rsid w:val="00983C99"/>
    <w:rsid w:val="0098675A"/>
    <w:rsid w:val="00986FDC"/>
    <w:rsid w:val="009916C1"/>
    <w:rsid w:val="00991866"/>
    <w:rsid w:val="009929EA"/>
    <w:rsid w:val="00993757"/>
    <w:rsid w:val="00995884"/>
    <w:rsid w:val="0099609E"/>
    <w:rsid w:val="00996A93"/>
    <w:rsid w:val="009A0ACD"/>
    <w:rsid w:val="009A2A11"/>
    <w:rsid w:val="009A3191"/>
    <w:rsid w:val="009A33E8"/>
    <w:rsid w:val="009A3FE4"/>
    <w:rsid w:val="009A5DEE"/>
    <w:rsid w:val="009A6513"/>
    <w:rsid w:val="009A7F88"/>
    <w:rsid w:val="009B0A6C"/>
    <w:rsid w:val="009B3CE4"/>
    <w:rsid w:val="009B6236"/>
    <w:rsid w:val="009B6F6F"/>
    <w:rsid w:val="009C1B34"/>
    <w:rsid w:val="009C2190"/>
    <w:rsid w:val="009C44FE"/>
    <w:rsid w:val="009C50E3"/>
    <w:rsid w:val="009C5EEB"/>
    <w:rsid w:val="009C6AFA"/>
    <w:rsid w:val="009D1112"/>
    <w:rsid w:val="009D29A0"/>
    <w:rsid w:val="009D30ED"/>
    <w:rsid w:val="009D3CF4"/>
    <w:rsid w:val="009D6E01"/>
    <w:rsid w:val="009D70AF"/>
    <w:rsid w:val="009D7184"/>
    <w:rsid w:val="009E1F3C"/>
    <w:rsid w:val="009E22F5"/>
    <w:rsid w:val="009E240C"/>
    <w:rsid w:val="009E4488"/>
    <w:rsid w:val="009E50C3"/>
    <w:rsid w:val="009E5907"/>
    <w:rsid w:val="009F074C"/>
    <w:rsid w:val="009F0B30"/>
    <w:rsid w:val="009F153F"/>
    <w:rsid w:val="009F243E"/>
    <w:rsid w:val="009F36F0"/>
    <w:rsid w:val="009F4D82"/>
    <w:rsid w:val="009F5052"/>
    <w:rsid w:val="009F5E0C"/>
    <w:rsid w:val="009F6FEF"/>
    <w:rsid w:val="009F7EE2"/>
    <w:rsid w:val="00A0162E"/>
    <w:rsid w:val="00A04454"/>
    <w:rsid w:val="00A06C6D"/>
    <w:rsid w:val="00A07E01"/>
    <w:rsid w:val="00A14988"/>
    <w:rsid w:val="00A16C76"/>
    <w:rsid w:val="00A20917"/>
    <w:rsid w:val="00A20EAB"/>
    <w:rsid w:val="00A218E8"/>
    <w:rsid w:val="00A23D24"/>
    <w:rsid w:val="00A256B0"/>
    <w:rsid w:val="00A25B18"/>
    <w:rsid w:val="00A30A1A"/>
    <w:rsid w:val="00A30CF4"/>
    <w:rsid w:val="00A30F47"/>
    <w:rsid w:val="00A347B5"/>
    <w:rsid w:val="00A3498D"/>
    <w:rsid w:val="00A3615D"/>
    <w:rsid w:val="00A370A5"/>
    <w:rsid w:val="00A40CCD"/>
    <w:rsid w:val="00A42B78"/>
    <w:rsid w:val="00A432BA"/>
    <w:rsid w:val="00A43DF8"/>
    <w:rsid w:val="00A47B85"/>
    <w:rsid w:val="00A5084F"/>
    <w:rsid w:val="00A508BF"/>
    <w:rsid w:val="00A509D6"/>
    <w:rsid w:val="00A50F3F"/>
    <w:rsid w:val="00A50FF6"/>
    <w:rsid w:val="00A514F6"/>
    <w:rsid w:val="00A559BC"/>
    <w:rsid w:val="00A55F3D"/>
    <w:rsid w:val="00A5616A"/>
    <w:rsid w:val="00A56442"/>
    <w:rsid w:val="00A5689B"/>
    <w:rsid w:val="00A56DE1"/>
    <w:rsid w:val="00A574BE"/>
    <w:rsid w:val="00A57573"/>
    <w:rsid w:val="00A60ACD"/>
    <w:rsid w:val="00A60CDF"/>
    <w:rsid w:val="00A66198"/>
    <w:rsid w:val="00A661D1"/>
    <w:rsid w:val="00A67AE3"/>
    <w:rsid w:val="00A738D2"/>
    <w:rsid w:val="00A73A24"/>
    <w:rsid w:val="00A758AC"/>
    <w:rsid w:val="00A76C4F"/>
    <w:rsid w:val="00A76D98"/>
    <w:rsid w:val="00A8176B"/>
    <w:rsid w:val="00A83585"/>
    <w:rsid w:val="00A842A5"/>
    <w:rsid w:val="00A843F9"/>
    <w:rsid w:val="00A84F0B"/>
    <w:rsid w:val="00A90BA0"/>
    <w:rsid w:val="00A91AAF"/>
    <w:rsid w:val="00A91DF2"/>
    <w:rsid w:val="00A92DDF"/>
    <w:rsid w:val="00A93040"/>
    <w:rsid w:val="00A939CD"/>
    <w:rsid w:val="00A93EF8"/>
    <w:rsid w:val="00A94997"/>
    <w:rsid w:val="00A94CCA"/>
    <w:rsid w:val="00A96945"/>
    <w:rsid w:val="00A96D52"/>
    <w:rsid w:val="00A97DC3"/>
    <w:rsid w:val="00AA202B"/>
    <w:rsid w:val="00AA3508"/>
    <w:rsid w:val="00AA3599"/>
    <w:rsid w:val="00AA3638"/>
    <w:rsid w:val="00AA3B9C"/>
    <w:rsid w:val="00AA3CC3"/>
    <w:rsid w:val="00AA60A5"/>
    <w:rsid w:val="00AA65DB"/>
    <w:rsid w:val="00AA6BD7"/>
    <w:rsid w:val="00AB0D45"/>
    <w:rsid w:val="00AB390B"/>
    <w:rsid w:val="00AB39F5"/>
    <w:rsid w:val="00AB3BC8"/>
    <w:rsid w:val="00AB5686"/>
    <w:rsid w:val="00AC0482"/>
    <w:rsid w:val="00AC0BBF"/>
    <w:rsid w:val="00AC10F6"/>
    <w:rsid w:val="00AC4E59"/>
    <w:rsid w:val="00AC615D"/>
    <w:rsid w:val="00AC6B05"/>
    <w:rsid w:val="00AD05A0"/>
    <w:rsid w:val="00AD2D84"/>
    <w:rsid w:val="00AD77D8"/>
    <w:rsid w:val="00AE0EE8"/>
    <w:rsid w:val="00AE14D8"/>
    <w:rsid w:val="00AE2960"/>
    <w:rsid w:val="00AE5E57"/>
    <w:rsid w:val="00AE69A1"/>
    <w:rsid w:val="00AF0A8B"/>
    <w:rsid w:val="00AF2A7A"/>
    <w:rsid w:val="00AF2FA8"/>
    <w:rsid w:val="00AF3333"/>
    <w:rsid w:val="00AF4719"/>
    <w:rsid w:val="00AF57C9"/>
    <w:rsid w:val="00AF620B"/>
    <w:rsid w:val="00AF6EA1"/>
    <w:rsid w:val="00B002FE"/>
    <w:rsid w:val="00B006A3"/>
    <w:rsid w:val="00B00CBB"/>
    <w:rsid w:val="00B02B6B"/>
    <w:rsid w:val="00B0302D"/>
    <w:rsid w:val="00B06ACC"/>
    <w:rsid w:val="00B06E58"/>
    <w:rsid w:val="00B06E64"/>
    <w:rsid w:val="00B100F9"/>
    <w:rsid w:val="00B113FA"/>
    <w:rsid w:val="00B1403A"/>
    <w:rsid w:val="00B15B24"/>
    <w:rsid w:val="00B16024"/>
    <w:rsid w:val="00B17C2D"/>
    <w:rsid w:val="00B20835"/>
    <w:rsid w:val="00B20A9B"/>
    <w:rsid w:val="00B2104F"/>
    <w:rsid w:val="00B21B39"/>
    <w:rsid w:val="00B22277"/>
    <w:rsid w:val="00B24209"/>
    <w:rsid w:val="00B2425F"/>
    <w:rsid w:val="00B24EC1"/>
    <w:rsid w:val="00B250AD"/>
    <w:rsid w:val="00B301D9"/>
    <w:rsid w:val="00B35AFC"/>
    <w:rsid w:val="00B3680C"/>
    <w:rsid w:val="00B3757F"/>
    <w:rsid w:val="00B37A5B"/>
    <w:rsid w:val="00B40636"/>
    <w:rsid w:val="00B40640"/>
    <w:rsid w:val="00B414F3"/>
    <w:rsid w:val="00B41596"/>
    <w:rsid w:val="00B42E22"/>
    <w:rsid w:val="00B4412B"/>
    <w:rsid w:val="00B4446E"/>
    <w:rsid w:val="00B44AD9"/>
    <w:rsid w:val="00B459EA"/>
    <w:rsid w:val="00B45E80"/>
    <w:rsid w:val="00B46672"/>
    <w:rsid w:val="00B5004F"/>
    <w:rsid w:val="00B5051B"/>
    <w:rsid w:val="00B50F38"/>
    <w:rsid w:val="00B512C9"/>
    <w:rsid w:val="00B5145D"/>
    <w:rsid w:val="00B531EF"/>
    <w:rsid w:val="00B5333C"/>
    <w:rsid w:val="00B570B2"/>
    <w:rsid w:val="00B57773"/>
    <w:rsid w:val="00B603C0"/>
    <w:rsid w:val="00B6057E"/>
    <w:rsid w:val="00B6066C"/>
    <w:rsid w:val="00B60916"/>
    <w:rsid w:val="00B6146F"/>
    <w:rsid w:val="00B6524A"/>
    <w:rsid w:val="00B65C4D"/>
    <w:rsid w:val="00B70B81"/>
    <w:rsid w:val="00B71FC6"/>
    <w:rsid w:val="00B72627"/>
    <w:rsid w:val="00B7306C"/>
    <w:rsid w:val="00B7310A"/>
    <w:rsid w:val="00B7454D"/>
    <w:rsid w:val="00B756B6"/>
    <w:rsid w:val="00B76D33"/>
    <w:rsid w:val="00B80802"/>
    <w:rsid w:val="00B81544"/>
    <w:rsid w:val="00B8193C"/>
    <w:rsid w:val="00B839B3"/>
    <w:rsid w:val="00B84624"/>
    <w:rsid w:val="00B90976"/>
    <w:rsid w:val="00B91E0B"/>
    <w:rsid w:val="00B93594"/>
    <w:rsid w:val="00B94459"/>
    <w:rsid w:val="00B94C32"/>
    <w:rsid w:val="00B951FD"/>
    <w:rsid w:val="00B95DE0"/>
    <w:rsid w:val="00B96A52"/>
    <w:rsid w:val="00B97A1D"/>
    <w:rsid w:val="00BA22F1"/>
    <w:rsid w:val="00BA39DB"/>
    <w:rsid w:val="00BA5F05"/>
    <w:rsid w:val="00BA6F80"/>
    <w:rsid w:val="00BB0C8D"/>
    <w:rsid w:val="00BB215C"/>
    <w:rsid w:val="00BB2FD6"/>
    <w:rsid w:val="00BB4835"/>
    <w:rsid w:val="00BB53B9"/>
    <w:rsid w:val="00BB606F"/>
    <w:rsid w:val="00BB6A60"/>
    <w:rsid w:val="00BC05AB"/>
    <w:rsid w:val="00BC0A61"/>
    <w:rsid w:val="00BC148E"/>
    <w:rsid w:val="00BC306E"/>
    <w:rsid w:val="00BC3218"/>
    <w:rsid w:val="00BC55CE"/>
    <w:rsid w:val="00BC5FB3"/>
    <w:rsid w:val="00BC630B"/>
    <w:rsid w:val="00BC6564"/>
    <w:rsid w:val="00BC6D49"/>
    <w:rsid w:val="00BC73DB"/>
    <w:rsid w:val="00BC7A53"/>
    <w:rsid w:val="00BD1420"/>
    <w:rsid w:val="00BD16D1"/>
    <w:rsid w:val="00BD1B2C"/>
    <w:rsid w:val="00BD27FF"/>
    <w:rsid w:val="00BD441A"/>
    <w:rsid w:val="00BE3E23"/>
    <w:rsid w:val="00BE5DF3"/>
    <w:rsid w:val="00BE5F45"/>
    <w:rsid w:val="00BE7048"/>
    <w:rsid w:val="00BE7756"/>
    <w:rsid w:val="00BF1693"/>
    <w:rsid w:val="00BF3617"/>
    <w:rsid w:val="00BF4F44"/>
    <w:rsid w:val="00BF5627"/>
    <w:rsid w:val="00BF5835"/>
    <w:rsid w:val="00BF7BF1"/>
    <w:rsid w:val="00C03FD6"/>
    <w:rsid w:val="00C05780"/>
    <w:rsid w:val="00C05CB7"/>
    <w:rsid w:val="00C06029"/>
    <w:rsid w:val="00C06743"/>
    <w:rsid w:val="00C06F0F"/>
    <w:rsid w:val="00C07114"/>
    <w:rsid w:val="00C07BF4"/>
    <w:rsid w:val="00C1057E"/>
    <w:rsid w:val="00C10D01"/>
    <w:rsid w:val="00C117B0"/>
    <w:rsid w:val="00C1227C"/>
    <w:rsid w:val="00C137FE"/>
    <w:rsid w:val="00C138AA"/>
    <w:rsid w:val="00C13A45"/>
    <w:rsid w:val="00C1490E"/>
    <w:rsid w:val="00C15683"/>
    <w:rsid w:val="00C159C3"/>
    <w:rsid w:val="00C15D85"/>
    <w:rsid w:val="00C17273"/>
    <w:rsid w:val="00C2070A"/>
    <w:rsid w:val="00C20737"/>
    <w:rsid w:val="00C207DB"/>
    <w:rsid w:val="00C20924"/>
    <w:rsid w:val="00C20D22"/>
    <w:rsid w:val="00C227F2"/>
    <w:rsid w:val="00C22953"/>
    <w:rsid w:val="00C231E7"/>
    <w:rsid w:val="00C259D7"/>
    <w:rsid w:val="00C26B6D"/>
    <w:rsid w:val="00C27EE9"/>
    <w:rsid w:val="00C314ED"/>
    <w:rsid w:val="00C35AFC"/>
    <w:rsid w:val="00C35C29"/>
    <w:rsid w:val="00C364E9"/>
    <w:rsid w:val="00C37049"/>
    <w:rsid w:val="00C41FC7"/>
    <w:rsid w:val="00C432D7"/>
    <w:rsid w:val="00C43A73"/>
    <w:rsid w:val="00C45989"/>
    <w:rsid w:val="00C46D1B"/>
    <w:rsid w:val="00C47254"/>
    <w:rsid w:val="00C60418"/>
    <w:rsid w:val="00C60734"/>
    <w:rsid w:val="00C60B6E"/>
    <w:rsid w:val="00C61A75"/>
    <w:rsid w:val="00C61A8A"/>
    <w:rsid w:val="00C63CC6"/>
    <w:rsid w:val="00C63CC8"/>
    <w:rsid w:val="00C66383"/>
    <w:rsid w:val="00C67BBA"/>
    <w:rsid w:val="00C703B6"/>
    <w:rsid w:val="00C72717"/>
    <w:rsid w:val="00C7488D"/>
    <w:rsid w:val="00C75A81"/>
    <w:rsid w:val="00C768EC"/>
    <w:rsid w:val="00C77B9D"/>
    <w:rsid w:val="00C801AB"/>
    <w:rsid w:val="00C80B67"/>
    <w:rsid w:val="00C815FA"/>
    <w:rsid w:val="00C838A6"/>
    <w:rsid w:val="00C8532B"/>
    <w:rsid w:val="00C85710"/>
    <w:rsid w:val="00C85962"/>
    <w:rsid w:val="00C87953"/>
    <w:rsid w:val="00C91CFF"/>
    <w:rsid w:val="00C92710"/>
    <w:rsid w:val="00C93DA7"/>
    <w:rsid w:val="00C93DC2"/>
    <w:rsid w:val="00C94AE8"/>
    <w:rsid w:val="00C96CAA"/>
    <w:rsid w:val="00CA071A"/>
    <w:rsid w:val="00CA0BC7"/>
    <w:rsid w:val="00CA1592"/>
    <w:rsid w:val="00CA1D9E"/>
    <w:rsid w:val="00CA4D61"/>
    <w:rsid w:val="00CA5587"/>
    <w:rsid w:val="00CA5E12"/>
    <w:rsid w:val="00CA6A47"/>
    <w:rsid w:val="00CB056F"/>
    <w:rsid w:val="00CB11CD"/>
    <w:rsid w:val="00CB2431"/>
    <w:rsid w:val="00CB32FA"/>
    <w:rsid w:val="00CB54AE"/>
    <w:rsid w:val="00CB7E11"/>
    <w:rsid w:val="00CC21A1"/>
    <w:rsid w:val="00CC2944"/>
    <w:rsid w:val="00CC2E24"/>
    <w:rsid w:val="00CC3A2A"/>
    <w:rsid w:val="00CC4B7E"/>
    <w:rsid w:val="00CC4BCD"/>
    <w:rsid w:val="00CC5C13"/>
    <w:rsid w:val="00CC5CFD"/>
    <w:rsid w:val="00CC6871"/>
    <w:rsid w:val="00CD0A13"/>
    <w:rsid w:val="00CD12DA"/>
    <w:rsid w:val="00CD2477"/>
    <w:rsid w:val="00CD5370"/>
    <w:rsid w:val="00CD5911"/>
    <w:rsid w:val="00CD5AAE"/>
    <w:rsid w:val="00CD5EEA"/>
    <w:rsid w:val="00CD70B3"/>
    <w:rsid w:val="00CD7475"/>
    <w:rsid w:val="00CD751A"/>
    <w:rsid w:val="00CD7C3C"/>
    <w:rsid w:val="00CE12CB"/>
    <w:rsid w:val="00CE15B1"/>
    <w:rsid w:val="00CE1C9A"/>
    <w:rsid w:val="00CE1E3C"/>
    <w:rsid w:val="00CE380D"/>
    <w:rsid w:val="00CE3FFC"/>
    <w:rsid w:val="00CE5635"/>
    <w:rsid w:val="00CE6052"/>
    <w:rsid w:val="00CE608C"/>
    <w:rsid w:val="00CE7863"/>
    <w:rsid w:val="00CE790D"/>
    <w:rsid w:val="00CF10AB"/>
    <w:rsid w:val="00CF1D22"/>
    <w:rsid w:val="00CF1DCB"/>
    <w:rsid w:val="00CF2F6F"/>
    <w:rsid w:val="00CF3245"/>
    <w:rsid w:val="00CF5704"/>
    <w:rsid w:val="00CF6062"/>
    <w:rsid w:val="00D00CBD"/>
    <w:rsid w:val="00D00EA7"/>
    <w:rsid w:val="00D02027"/>
    <w:rsid w:val="00D02613"/>
    <w:rsid w:val="00D02F44"/>
    <w:rsid w:val="00D03803"/>
    <w:rsid w:val="00D05590"/>
    <w:rsid w:val="00D06018"/>
    <w:rsid w:val="00D106B8"/>
    <w:rsid w:val="00D1111E"/>
    <w:rsid w:val="00D112A5"/>
    <w:rsid w:val="00D132AA"/>
    <w:rsid w:val="00D13E7B"/>
    <w:rsid w:val="00D170FB"/>
    <w:rsid w:val="00D179DA"/>
    <w:rsid w:val="00D2043D"/>
    <w:rsid w:val="00D20689"/>
    <w:rsid w:val="00D21EE9"/>
    <w:rsid w:val="00D229AE"/>
    <w:rsid w:val="00D23181"/>
    <w:rsid w:val="00D237AB"/>
    <w:rsid w:val="00D25064"/>
    <w:rsid w:val="00D309EA"/>
    <w:rsid w:val="00D30DBF"/>
    <w:rsid w:val="00D314AB"/>
    <w:rsid w:val="00D326BA"/>
    <w:rsid w:val="00D35209"/>
    <w:rsid w:val="00D3533D"/>
    <w:rsid w:val="00D36A11"/>
    <w:rsid w:val="00D36C17"/>
    <w:rsid w:val="00D408BB"/>
    <w:rsid w:val="00D413ED"/>
    <w:rsid w:val="00D416A2"/>
    <w:rsid w:val="00D42A82"/>
    <w:rsid w:val="00D43960"/>
    <w:rsid w:val="00D43F56"/>
    <w:rsid w:val="00D454C6"/>
    <w:rsid w:val="00D5077A"/>
    <w:rsid w:val="00D53B7C"/>
    <w:rsid w:val="00D567B0"/>
    <w:rsid w:val="00D61A45"/>
    <w:rsid w:val="00D61D10"/>
    <w:rsid w:val="00D62D55"/>
    <w:rsid w:val="00D63D17"/>
    <w:rsid w:val="00D64DC1"/>
    <w:rsid w:val="00D651E0"/>
    <w:rsid w:val="00D67AEE"/>
    <w:rsid w:val="00D67C2A"/>
    <w:rsid w:val="00D7080B"/>
    <w:rsid w:val="00D71872"/>
    <w:rsid w:val="00D73495"/>
    <w:rsid w:val="00D74864"/>
    <w:rsid w:val="00D748F0"/>
    <w:rsid w:val="00D74B40"/>
    <w:rsid w:val="00D74DC2"/>
    <w:rsid w:val="00D762C2"/>
    <w:rsid w:val="00D8150E"/>
    <w:rsid w:val="00D90213"/>
    <w:rsid w:val="00D90C5F"/>
    <w:rsid w:val="00D91D36"/>
    <w:rsid w:val="00D93E70"/>
    <w:rsid w:val="00D962BA"/>
    <w:rsid w:val="00D968EE"/>
    <w:rsid w:val="00D96C70"/>
    <w:rsid w:val="00D97B6E"/>
    <w:rsid w:val="00DA0046"/>
    <w:rsid w:val="00DA03D9"/>
    <w:rsid w:val="00DA0653"/>
    <w:rsid w:val="00DA1936"/>
    <w:rsid w:val="00DA1CEB"/>
    <w:rsid w:val="00DA2EE2"/>
    <w:rsid w:val="00DA38C2"/>
    <w:rsid w:val="00DA403F"/>
    <w:rsid w:val="00DA4395"/>
    <w:rsid w:val="00DA4856"/>
    <w:rsid w:val="00DA7374"/>
    <w:rsid w:val="00DB0DB3"/>
    <w:rsid w:val="00DB3975"/>
    <w:rsid w:val="00DB3BD5"/>
    <w:rsid w:val="00DB43F1"/>
    <w:rsid w:val="00DB4C62"/>
    <w:rsid w:val="00DB5A19"/>
    <w:rsid w:val="00DB5D64"/>
    <w:rsid w:val="00DB61DC"/>
    <w:rsid w:val="00DB6AEF"/>
    <w:rsid w:val="00DC20E5"/>
    <w:rsid w:val="00DC22C5"/>
    <w:rsid w:val="00DC2A38"/>
    <w:rsid w:val="00DC49C1"/>
    <w:rsid w:val="00DC613C"/>
    <w:rsid w:val="00DC6649"/>
    <w:rsid w:val="00DC73B6"/>
    <w:rsid w:val="00DC79C3"/>
    <w:rsid w:val="00DD06EC"/>
    <w:rsid w:val="00DD098F"/>
    <w:rsid w:val="00DD0DAD"/>
    <w:rsid w:val="00DD0DEB"/>
    <w:rsid w:val="00DD0F6C"/>
    <w:rsid w:val="00DD2A2D"/>
    <w:rsid w:val="00DD44BF"/>
    <w:rsid w:val="00DE0F0B"/>
    <w:rsid w:val="00DE0F41"/>
    <w:rsid w:val="00DE34FA"/>
    <w:rsid w:val="00DE572B"/>
    <w:rsid w:val="00DE6041"/>
    <w:rsid w:val="00DE612C"/>
    <w:rsid w:val="00DE6B36"/>
    <w:rsid w:val="00DE71C2"/>
    <w:rsid w:val="00DE73BC"/>
    <w:rsid w:val="00DF19C5"/>
    <w:rsid w:val="00DF3111"/>
    <w:rsid w:val="00DF3A3E"/>
    <w:rsid w:val="00DF426D"/>
    <w:rsid w:val="00DF42AF"/>
    <w:rsid w:val="00DF50AD"/>
    <w:rsid w:val="00DF7935"/>
    <w:rsid w:val="00DF7E7C"/>
    <w:rsid w:val="00E01948"/>
    <w:rsid w:val="00E0228A"/>
    <w:rsid w:val="00E02CA5"/>
    <w:rsid w:val="00E03B55"/>
    <w:rsid w:val="00E07532"/>
    <w:rsid w:val="00E10992"/>
    <w:rsid w:val="00E1221D"/>
    <w:rsid w:val="00E134C0"/>
    <w:rsid w:val="00E13B6D"/>
    <w:rsid w:val="00E16B6B"/>
    <w:rsid w:val="00E17060"/>
    <w:rsid w:val="00E17F5A"/>
    <w:rsid w:val="00E219AA"/>
    <w:rsid w:val="00E21BB1"/>
    <w:rsid w:val="00E21D50"/>
    <w:rsid w:val="00E23BCD"/>
    <w:rsid w:val="00E23D24"/>
    <w:rsid w:val="00E24213"/>
    <w:rsid w:val="00E25123"/>
    <w:rsid w:val="00E25A0E"/>
    <w:rsid w:val="00E260D3"/>
    <w:rsid w:val="00E263DF"/>
    <w:rsid w:val="00E26DC4"/>
    <w:rsid w:val="00E30006"/>
    <w:rsid w:val="00E30D5A"/>
    <w:rsid w:val="00E322A1"/>
    <w:rsid w:val="00E32B56"/>
    <w:rsid w:val="00E33D84"/>
    <w:rsid w:val="00E3466D"/>
    <w:rsid w:val="00E37752"/>
    <w:rsid w:val="00E37956"/>
    <w:rsid w:val="00E37C82"/>
    <w:rsid w:val="00E413C9"/>
    <w:rsid w:val="00E44B5D"/>
    <w:rsid w:val="00E45D37"/>
    <w:rsid w:val="00E4770D"/>
    <w:rsid w:val="00E509F8"/>
    <w:rsid w:val="00E519B8"/>
    <w:rsid w:val="00E526E2"/>
    <w:rsid w:val="00E54345"/>
    <w:rsid w:val="00E54DA4"/>
    <w:rsid w:val="00E55CA6"/>
    <w:rsid w:val="00E55FAD"/>
    <w:rsid w:val="00E56B1E"/>
    <w:rsid w:val="00E57337"/>
    <w:rsid w:val="00E6048A"/>
    <w:rsid w:val="00E61527"/>
    <w:rsid w:val="00E6168E"/>
    <w:rsid w:val="00E631CE"/>
    <w:rsid w:val="00E64C63"/>
    <w:rsid w:val="00E650A7"/>
    <w:rsid w:val="00E662D6"/>
    <w:rsid w:val="00E6723B"/>
    <w:rsid w:val="00E67C58"/>
    <w:rsid w:val="00E7213E"/>
    <w:rsid w:val="00E7514B"/>
    <w:rsid w:val="00E75D25"/>
    <w:rsid w:val="00E77AA9"/>
    <w:rsid w:val="00E77E59"/>
    <w:rsid w:val="00E77FA6"/>
    <w:rsid w:val="00E80263"/>
    <w:rsid w:val="00E8145D"/>
    <w:rsid w:val="00E81E70"/>
    <w:rsid w:val="00E82500"/>
    <w:rsid w:val="00E837FE"/>
    <w:rsid w:val="00E83803"/>
    <w:rsid w:val="00E83A64"/>
    <w:rsid w:val="00E84FE2"/>
    <w:rsid w:val="00E852A5"/>
    <w:rsid w:val="00E852F7"/>
    <w:rsid w:val="00E86175"/>
    <w:rsid w:val="00E86310"/>
    <w:rsid w:val="00E865D7"/>
    <w:rsid w:val="00E86EBF"/>
    <w:rsid w:val="00E8740D"/>
    <w:rsid w:val="00E9027B"/>
    <w:rsid w:val="00E916B4"/>
    <w:rsid w:val="00E927DD"/>
    <w:rsid w:val="00E962F2"/>
    <w:rsid w:val="00E97AC8"/>
    <w:rsid w:val="00EA0102"/>
    <w:rsid w:val="00EA05FF"/>
    <w:rsid w:val="00EA27A8"/>
    <w:rsid w:val="00EA2DD0"/>
    <w:rsid w:val="00EA3DF8"/>
    <w:rsid w:val="00EA4050"/>
    <w:rsid w:val="00EA4220"/>
    <w:rsid w:val="00EA46AC"/>
    <w:rsid w:val="00EA4C26"/>
    <w:rsid w:val="00EA50EB"/>
    <w:rsid w:val="00EA6852"/>
    <w:rsid w:val="00EA686E"/>
    <w:rsid w:val="00EA72BD"/>
    <w:rsid w:val="00EA77EE"/>
    <w:rsid w:val="00EA7BC3"/>
    <w:rsid w:val="00EB05A0"/>
    <w:rsid w:val="00EB170D"/>
    <w:rsid w:val="00EB2C80"/>
    <w:rsid w:val="00EB3AE0"/>
    <w:rsid w:val="00EB532B"/>
    <w:rsid w:val="00EB74A0"/>
    <w:rsid w:val="00EC1D03"/>
    <w:rsid w:val="00EC2AA3"/>
    <w:rsid w:val="00EC33B3"/>
    <w:rsid w:val="00EC353D"/>
    <w:rsid w:val="00EC3656"/>
    <w:rsid w:val="00EC3CC0"/>
    <w:rsid w:val="00EC519A"/>
    <w:rsid w:val="00EC6BD0"/>
    <w:rsid w:val="00ED084B"/>
    <w:rsid w:val="00ED0D70"/>
    <w:rsid w:val="00ED2E2B"/>
    <w:rsid w:val="00ED38BA"/>
    <w:rsid w:val="00ED4756"/>
    <w:rsid w:val="00ED4E2A"/>
    <w:rsid w:val="00ED63D5"/>
    <w:rsid w:val="00EE002F"/>
    <w:rsid w:val="00EE427F"/>
    <w:rsid w:val="00EE45AC"/>
    <w:rsid w:val="00EE56E6"/>
    <w:rsid w:val="00EE586B"/>
    <w:rsid w:val="00EE5AAD"/>
    <w:rsid w:val="00EE7130"/>
    <w:rsid w:val="00EE7E50"/>
    <w:rsid w:val="00EF010A"/>
    <w:rsid w:val="00EF16EE"/>
    <w:rsid w:val="00EF4CC7"/>
    <w:rsid w:val="00EF5610"/>
    <w:rsid w:val="00EF6FB7"/>
    <w:rsid w:val="00EF7177"/>
    <w:rsid w:val="00F001C7"/>
    <w:rsid w:val="00F01395"/>
    <w:rsid w:val="00F01F47"/>
    <w:rsid w:val="00F03180"/>
    <w:rsid w:val="00F0364A"/>
    <w:rsid w:val="00F03B79"/>
    <w:rsid w:val="00F04FB5"/>
    <w:rsid w:val="00F054F2"/>
    <w:rsid w:val="00F11962"/>
    <w:rsid w:val="00F11E31"/>
    <w:rsid w:val="00F13A15"/>
    <w:rsid w:val="00F14445"/>
    <w:rsid w:val="00F14AAD"/>
    <w:rsid w:val="00F2412A"/>
    <w:rsid w:val="00F25C69"/>
    <w:rsid w:val="00F26363"/>
    <w:rsid w:val="00F32B69"/>
    <w:rsid w:val="00F33B34"/>
    <w:rsid w:val="00F35CAD"/>
    <w:rsid w:val="00F36F5F"/>
    <w:rsid w:val="00F3795F"/>
    <w:rsid w:val="00F408F2"/>
    <w:rsid w:val="00F420E8"/>
    <w:rsid w:val="00F42374"/>
    <w:rsid w:val="00F42D8F"/>
    <w:rsid w:val="00F430E6"/>
    <w:rsid w:val="00F446C0"/>
    <w:rsid w:val="00F45F9C"/>
    <w:rsid w:val="00F474ED"/>
    <w:rsid w:val="00F512E0"/>
    <w:rsid w:val="00F5425A"/>
    <w:rsid w:val="00F54B59"/>
    <w:rsid w:val="00F54E05"/>
    <w:rsid w:val="00F55936"/>
    <w:rsid w:val="00F55D5C"/>
    <w:rsid w:val="00F57520"/>
    <w:rsid w:val="00F57617"/>
    <w:rsid w:val="00F603E9"/>
    <w:rsid w:val="00F6063E"/>
    <w:rsid w:val="00F60E86"/>
    <w:rsid w:val="00F62A01"/>
    <w:rsid w:val="00F62A29"/>
    <w:rsid w:val="00F64D96"/>
    <w:rsid w:val="00F65DF5"/>
    <w:rsid w:val="00F702D1"/>
    <w:rsid w:val="00F70358"/>
    <w:rsid w:val="00F703A3"/>
    <w:rsid w:val="00F71051"/>
    <w:rsid w:val="00F71B33"/>
    <w:rsid w:val="00F74713"/>
    <w:rsid w:val="00F75846"/>
    <w:rsid w:val="00F75F92"/>
    <w:rsid w:val="00F76265"/>
    <w:rsid w:val="00F80034"/>
    <w:rsid w:val="00F813DC"/>
    <w:rsid w:val="00F814EF"/>
    <w:rsid w:val="00F81659"/>
    <w:rsid w:val="00F81B20"/>
    <w:rsid w:val="00F831B9"/>
    <w:rsid w:val="00F84119"/>
    <w:rsid w:val="00F843B4"/>
    <w:rsid w:val="00F8499B"/>
    <w:rsid w:val="00F849AC"/>
    <w:rsid w:val="00F86014"/>
    <w:rsid w:val="00F87354"/>
    <w:rsid w:val="00F877F4"/>
    <w:rsid w:val="00F87B50"/>
    <w:rsid w:val="00F87B95"/>
    <w:rsid w:val="00F90378"/>
    <w:rsid w:val="00F9604A"/>
    <w:rsid w:val="00F96FF5"/>
    <w:rsid w:val="00F971E5"/>
    <w:rsid w:val="00FA038A"/>
    <w:rsid w:val="00FA138D"/>
    <w:rsid w:val="00FA148B"/>
    <w:rsid w:val="00FA1933"/>
    <w:rsid w:val="00FA2C91"/>
    <w:rsid w:val="00FA4A26"/>
    <w:rsid w:val="00FA4FA1"/>
    <w:rsid w:val="00FA5F05"/>
    <w:rsid w:val="00FA5FDF"/>
    <w:rsid w:val="00FA639C"/>
    <w:rsid w:val="00FA7831"/>
    <w:rsid w:val="00FB1C34"/>
    <w:rsid w:val="00FB2726"/>
    <w:rsid w:val="00FB5C81"/>
    <w:rsid w:val="00FB76FE"/>
    <w:rsid w:val="00FB77C3"/>
    <w:rsid w:val="00FC2AF4"/>
    <w:rsid w:val="00FC342D"/>
    <w:rsid w:val="00FC4532"/>
    <w:rsid w:val="00FC499E"/>
    <w:rsid w:val="00FC522E"/>
    <w:rsid w:val="00FD0DB6"/>
    <w:rsid w:val="00FD1FC4"/>
    <w:rsid w:val="00FD62A1"/>
    <w:rsid w:val="00FD64F1"/>
    <w:rsid w:val="00FD75B2"/>
    <w:rsid w:val="00FE0D9F"/>
    <w:rsid w:val="00FE215F"/>
    <w:rsid w:val="00FE59C1"/>
    <w:rsid w:val="00FE6758"/>
    <w:rsid w:val="00FE74AF"/>
    <w:rsid w:val="00FF1DBF"/>
    <w:rsid w:val="00FF20F0"/>
    <w:rsid w:val="00FF37B2"/>
    <w:rsid w:val="00FF3845"/>
    <w:rsid w:val="00FF421A"/>
    <w:rsid w:val="00FF452B"/>
    <w:rsid w:val="00FF4793"/>
    <w:rsid w:val="00FF4868"/>
    <w:rsid w:val="00FF4E22"/>
    <w:rsid w:val="00FF4F39"/>
    <w:rsid w:val="00FF65B1"/>
    <w:rsid w:val="00FF72F0"/>
    <w:rsid w:val="00FF7A6B"/>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IE" w:eastAsia="en-I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lsdException w:name="toc 2" w:uiPriority="39"/>
    <w:lsdException w:name="toc 3" w:uiPriority="39"/>
    <w:lsdException w:name="Normal Indent" w:locked="1"/>
    <w:lsdException w:name="footnote text" w:locked="1"/>
    <w:lsdException w:name="annotation text" w:locked="1"/>
    <w:lsdException w:name="header" w:locked="1"/>
    <w:lsdException w:name="footer" w:locked="1"/>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99"/>
    <w:lsdException w:name="FollowedHyperlink" w:locked="1"/>
    <w:lsdException w:name="Strong" w:qFormat="1"/>
    <w:lsdException w:name="Emphasis" w:qFormat="1"/>
    <w:lsdException w:name="Document Map" w:locked="1"/>
    <w:lsdException w:name="Plain Text" w:locked="1" w:uiPriority="99"/>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uiPriority="59"/>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B414F3"/>
    <w:pPr>
      <w:spacing w:line="276" w:lineRule="auto"/>
    </w:pPr>
    <w:rPr>
      <w:rFonts w:eastAsia="Times New Roman"/>
      <w:sz w:val="22"/>
      <w:szCs w:val="22"/>
      <w:lang w:val="en-US" w:eastAsia="en-US"/>
    </w:rPr>
  </w:style>
  <w:style w:type="paragraph" w:styleId="Heading1">
    <w:name w:val="heading 1"/>
    <w:basedOn w:val="Normal"/>
    <w:next w:val="Normal"/>
    <w:link w:val="Heading1Char"/>
    <w:qFormat/>
    <w:rsid w:val="008E3D32"/>
    <w:pPr>
      <w:widowControl w:val="0"/>
      <w:numPr>
        <w:numId w:val="1"/>
      </w:numPr>
      <w:spacing w:before="480" w:after="400"/>
      <w:ind w:left="567" w:hanging="567"/>
      <w:outlineLvl w:val="0"/>
    </w:pPr>
    <w:rPr>
      <w:rFonts w:eastAsia="Calibri"/>
      <w:b/>
      <w:bCs/>
      <w:szCs w:val="28"/>
    </w:rPr>
  </w:style>
  <w:style w:type="paragraph" w:styleId="Heading2">
    <w:name w:val="heading 2"/>
    <w:basedOn w:val="Normal"/>
    <w:next w:val="Normal"/>
    <w:link w:val="Heading2Char"/>
    <w:autoRedefine/>
    <w:qFormat/>
    <w:rsid w:val="002D58F5"/>
    <w:pPr>
      <w:widowControl w:val="0"/>
      <w:numPr>
        <w:ilvl w:val="1"/>
        <w:numId w:val="1"/>
      </w:numPr>
      <w:spacing w:before="400" w:after="400" w:line="240" w:lineRule="auto"/>
      <w:ind w:left="1134" w:hanging="567"/>
      <w:jc w:val="both"/>
      <w:outlineLvl w:val="1"/>
    </w:pPr>
    <w:rPr>
      <w:rFonts w:eastAsia="Calibri"/>
      <w:b/>
      <w:bCs/>
      <w:szCs w:val="20"/>
      <w:lang w:eastAsia="en-GB"/>
    </w:rPr>
  </w:style>
  <w:style w:type="paragraph" w:styleId="Heading3">
    <w:name w:val="heading 3"/>
    <w:basedOn w:val="Normal"/>
    <w:next w:val="Normal"/>
    <w:link w:val="Heading3Char"/>
    <w:qFormat/>
    <w:rsid w:val="007D6923"/>
    <w:pPr>
      <w:widowControl w:val="0"/>
      <w:numPr>
        <w:ilvl w:val="2"/>
        <w:numId w:val="1"/>
      </w:numPr>
      <w:spacing w:before="400" w:after="400" w:line="240" w:lineRule="auto"/>
      <w:ind w:left="1854"/>
      <w:jc w:val="both"/>
      <w:outlineLvl w:val="2"/>
    </w:pPr>
    <w:rPr>
      <w:rFonts w:eastAsia="Calibri"/>
      <w:bCs/>
      <w:szCs w:val="20"/>
    </w:rPr>
  </w:style>
  <w:style w:type="paragraph" w:styleId="Heading4">
    <w:name w:val="heading 4"/>
    <w:basedOn w:val="Normal"/>
    <w:next w:val="Normal"/>
    <w:link w:val="Heading4Char"/>
    <w:qFormat/>
    <w:rsid w:val="008E3D32"/>
    <w:pPr>
      <w:keepNext/>
      <w:keepLines/>
      <w:numPr>
        <w:ilvl w:val="3"/>
        <w:numId w:val="1"/>
      </w:numPr>
      <w:spacing w:before="400" w:after="400"/>
      <w:ind w:left="2694" w:hanging="851"/>
      <w:outlineLvl w:val="3"/>
    </w:pPr>
    <w:rPr>
      <w:rFonts w:eastAsia="Calibri"/>
      <w:bCs/>
      <w:iCs/>
      <w:lang w:eastAsia="en-GB"/>
    </w:rPr>
  </w:style>
  <w:style w:type="paragraph" w:styleId="Heading5">
    <w:name w:val="heading 5"/>
    <w:basedOn w:val="Normal"/>
    <w:next w:val="Normal"/>
    <w:link w:val="Heading5Char"/>
    <w:qFormat/>
    <w:rsid w:val="00A50F3F"/>
    <w:pPr>
      <w:keepNext/>
      <w:keepLines/>
      <w:numPr>
        <w:ilvl w:val="4"/>
        <w:numId w:val="1"/>
      </w:numPr>
      <w:spacing w:before="200"/>
      <w:outlineLvl w:val="4"/>
    </w:pPr>
    <w:rPr>
      <w:rFonts w:ascii="Cambria" w:eastAsia="Calibri" w:hAnsi="Cambria"/>
      <w:color w:val="243F60"/>
    </w:rPr>
  </w:style>
  <w:style w:type="paragraph" w:styleId="Heading6">
    <w:name w:val="heading 6"/>
    <w:basedOn w:val="Normal"/>
    <w:next w:val="Normal"/>
    <w:link w:val="Heading6Char"/>
    <w:qFormat/>
    <w:rsid w:val="00A50F3F"/>
    <w:pPr>
      <w:keepNext/>
      <w:keepLines/>
      <w:numPr>
        <w:ilvl w:val="5"/>
        <w:numId w:val="1"/>
      </w:numPr>
      <w:spacing w:before="200"/>
      <w:outlineLvl w:val="5"/>
    </w:pPr>
    <w:rPr>
      <w:rFonts w:ascii="Cambria" w:eastAsia="Calibri" w:hAnsi="Cambria"/>
      <w:i/>
      <w:iCs/>
      <w:color w:val="243F60"/>
    </w:rPr>
  </w:style>
  <w:style w:type="paragraph" w:styleId="Heading7">
    <w:name w:val="heading 7"/>
    <w:basedOn w:val="Normal"/>
    <w:next w:val="Normal"/>
    <w:link w:val="Heading7Char"/>
    <w:qFormat/>
    <w:rsid w:val="00A50F3F"/>
    <w:pPr>
      <w:keepNext/>
      <w:keepLines/>
      <w:numPr>
        <w:ilvl w:val="6"/>
        <w:numId w:val="1"/>
      </w:numPr>
      <w:spacing w:before="200"/>
      <w:outlineLvl w:val="6"/>
    </w:pPr>
    <w:rPr>
      <w:rFonts w:ascii="Cambria" w:eastAsia="Calibri" w:hAnsi="Cambria"/>
      <w:i/>
      <w:iCs/>
      <w:color w:val="404040"/>
    </w:rPr>
  </w:style>
  <w:style w:type="paragraph" w:styleId="Heading8">
    <w:name w:val="heading 8"/>
    <w:basedOn w:val="Normal"/>
    <w:next w:val="Normal"/>
    <w:link w:val="Heading8Char"/>
    <w:qFormat/>
    <w:rsid w:val="00A50F3F"/>
    <w:pPr>
      <w:keepNext/>
      <w:keepLines/>
      <w:numPr>
        <w:ilvl w:val="7"/>
        <w:numId w:val="1"/>
      </w:numPr>
      <w:spacing w:before="200"/>
      <w:outlineLvl w:val="7"/>
    </w:pPr>
    <w:rPr>
      <w:rFonts w:ascii="Cambria" w:eastAsia="Calibri" w:hAnsi="Cambria"/>
      <w:color w:val="404040"/>
      <w:sz w:val="20"/>
      <w:szCs w:val="20"/>
    </w:rPr>
  </w:style>
  <w:style w:type="paragraph" w:styleId="Heading9">
    <w:name w:val="heading 9"/>
    <w:basedOn w:val="Normal"/>
    <w:next w:val="Normal"/>
    <w:link w:val="Heading9Char"/>
    <w:qFormat/>
    <w:rsid w:val="00A50F3F"/>
    <w:pPr>
      <w:keepNext/>
      <w:keepLines/>
      <w:numPr>
        <w:ilvl w:val="8"/>
        <w:numId w:val="1"/>
      </w:numPr>
      <w:spacing w:before="200"/>
      <w:outlineLvl w:val="8"/>
    </w:pPr>
    <w:rPr>
      <w:rFonts w:ascii="Cambria" w:eastAsia="Calibri"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8E3D32"/>
    <w:rPr>
      <w:b/>
      <w:bCs/>
      <w:sz w:val="22"/>
      <w:szCs w:val="28"/>
      <w:lang w:val="en-US" w:eastAsia="en-US"/>
    </w:rPr>
  </w:style>
  <w:style w:type="character" w:customStyle="1" w:styleId="Heading2Char">
    <w:name w:val="Heading 2 Char"/>
    <w:basedOn w:val="DefaultParagraphFont"/>
    <w:link w:val="Heading2"/>
    <w:locked/>
    <w:rsid w:val="002D58F5"/>
    <w:rPr>
      <w:b/>
      <w:bCs/>
      <w:sz w:val="22"/>
      <w:lang w:val="en-US" w:eastAsia="en-GB"/>
    </w:rPr>
  </w:style>
  <w:style w:type="character" w:customStyle="1" w:styleId="Heading3Char">
    <w:name w:val="Heading 3 Char"/>
    <w:basedOn w:val="DefaultParagraphFont"/>
    <w:link w:val="Heading3"/>
    <w:locked/>
    <w:rsid w:val="007D6923"/>
    <w:rPr>
      <w:bCs/>
      <w:sz w:val="22"/>
      <w:lang w:val="en-US" w:eastAsia="en-US"/>
    </w:rPr>
  </w:style>
  <w:style w:type="character" w:customStyle="1" w:styleId="Heading4Char">
    <w:name w:val="Heading 4 Char"/>
    <w:basedOn w:val="DefaultParagraphFont"/>
    <w:link w:val="Heading4"/>
    <w:locked/>
    <w:rsid w:val="008E3D32"/>
    <w:rPr>
      <w:bCs/>
      <w:iCs/>
      <w:sz w:val="22"/>
      <w:szCs w:val="22"/>
      <w:lang w:val="en-US" w:eastAsia="en-GB"/>
    </w:rPr>
  </w:style>
  <w:style w:type="character" w:customStyle="1" w:styleId="Heading5Char">
    <w:name w:val="Heading 5 Char"/>
    <w:basedOn w:val="DefaultParagraphFont"/>
    <w:link w:val="Heading5"/>
    <w:locked/>
    <w:rsid w:val="00A50F3F"/>
    <w:rPr>
      <w:rFonts w:ascii="Cambria" w:hAnsi="Cambria"/>
      <w:color w:val="243F60"/>
      <w:sz w:val="22"/>
      <w:szCs w:val="22"/>
      <w:lang w:val="en-US" w:eastAsia="en-US"/>
    </w:rPr>
  </w:style>
  <w:style w:type="character" w:customStyle="1" w:styleId="Heading6Char">
    <w:name w:val="Heading 6 Char"/>
    <w:basedOn w:val="DefaultParagraphFont"/>
    <w:link w:val="Heading6"/>
    <w:locked/>
    <w:rsid w:val="00A50F3F"/>
    <w:rPr>
      <w:rFonts w:ascii="Cambria" w:hAnsi="Cambria"/>
      <w:i/>
      <w:iCs/>
      <w:color w:val="243F60"/>
      <w:sz w:val="22"/>
      <w:szCs w:val="22"/>
      <w:lang w:val="en-US" w:eastAsia="en-US"/>
    </w:rPr>
  </w:style>
  <w:style w:type="character" w:customStyle="1" w:styleId="Heading7Char">
    <w:name w:val="Heading 7 Char"/>
    <w:basedOn w:val="DefaultParagraphFont"/>
    <w:link w:val="Heading7"/>
    <w:locked/>
    <w:rsid w:val="00A50F3F"/>
    <w:rPr>
      <w:rFonts w:ascii="Cambria" w:hAnsi="Cambria"/>
      <w:i/>
      <w:iCs/>
      <w:color w:val="404040"/>
      <w:sz w:val="22"/>
      <w:szCs w:val="22"/>
      <w:lang w:val="en-US" w:eastAsia="en-US"/>
    </w:rPr>
  </w:style>
  <w:style w:type="character" w:customStyle="1" w:styleId="Heading8Char">
    <w:name w:val="Heading 8 Char"/>
    <w:basedOn w:val="DefaultParagraphFont"/>
    <w:link w:val="Heading8"/>
    <w:locked/>
    <w:rsid w:val="00A50F3F"/>
    <w:rPr>
      <w:rFonts w:ascii="Cambria" w:hAnsi="Cambria"/>
      <w:color w:val="404040"/>
      <w:lang w:val="en-US" w:eastAsia="en-US"/>
    </w:rPr>
  </w:style>
  <w:style w:type="character" w:customStyle="1" w:styleId="Heading9Char">
    <w:name w:val="Heading 9 Char"/>
    <w:basedOn w:val="DefaultParagraphFont"/>
    <w:link w:val="Heading9"/>
    <w:locked/>
    <w:rsid w:val="00A50F3F"/>
    <w:rPr>
      <w:rFonts w:ascii="Cambria" w:hAnsi="Cambria"/>
      <w:i/>
      <w:iCs/>
      <w:color w:val="404040"/>
      <w:lang w:val="en-US" w:eastAsia="en-US"/>
    </w:rPr>
  </w:style>
  <w:style w:type="paragraph" w:styleId="TOCHeading">
    <w:name w:val="TOC Heading"/>
    <w:basedOn w:val="Heading1"/>
    <w:next w:val="Normal"/>
    <w:qFormat/>
    <w:rsid w:val="004C76F0"/>
    <w:pPr>
      <w:numPr>
        <w:numId w:val="0"/>
      </w:numPr>
      <w:outlineLvl w:val="9"/>
    </w:pPr>
  </w:style>
  <w:style w:type="paragraph" w:styleId="TOC1">
    <w:name w:val="toc 1"/>
    <w:basedOn w:val="Normal"/>
    <w:next w:val="Normal"/>
    <w:autoRedefine/>
    <w:uiPriority w:val="39"/>
    <w:rsid w:val="00F14445"/>
    <w:pPr>
      <w:tabs>
        <w:tab w:val="right" w:leader="dot" w:pos="9016"/>
      </w:tabs>
      <w:spacing w:after="100"/>
      <w:ind w:left="567" w:hanging="567"/>
    </w:pPr>
    <w:rPr>
      <w:noProof/>
    </w:rPr>
  </w:style>
  <w:style w:type="paragraph" w:styleId="TOC2">
    <w:name w:val="toc 2"/>
    <w:basedOn w:val="Normal"/>
    <w:next w:val="Normal"/>
    <w:autoRedefine/>
    <w:uiPriority w:val="39"/>
    <w:rsid w:val="00DF426D"/>
    <w:pPr>
      <w:tabs>
        <w:tab w:val="left" w:pos="1134"/>
        <w:tab w:val="right" w:leader="dot" w:pos="9016"/>
      </w:tabs>
      <w:spacing w:after="160"/>
      <w:ind w:left="1134" w:hanging="567"/>
    </w:pPr>
    <w:rPr>
      <w:noProof/>
    </w:rPr>
  </w:style>
  <w:style w:type="character" w:styleId="Hyperlink">
    <w:name w:val="Hyperlink"/>
    <w:basedOn w:val="DefaultParagraphFont"/>
    <w:uiPriority w:val="99"/>
    <w:rsid w:val="004C76F0"/>
    <w:rPr>
      <w:rFonts w:cs="Times New Roman"/>
      <w:color w:val="0000FF"/>
      <w:u w:val="single"/>
    </w:rPr>
  </w:style>
  <w:style w:type="paragraph" w:styleId="BalloonText">
    <w:name w:val="Balloon Text"/>
    <w:basedOn w:val="Normal"/>
    <w:link w:val="BalloonTextChar"/>
    <w:semiHidden/>
    <w:rsid w:val="004C76F0"/>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locked/>
    <w:rsid w:val="004C76F0"/>
    <w:rPr>
      <w:rFonts w:ascii="Tahoma" w:hAnsi="Tahoma" w:cs="Tahoma"/>
      <w:sz w:val="16"/>
      <w:szCs w:val="16"/>
    </w:rPr>
  </w:style>
  <w:style w:type="paragraph" w:styleId="Header">
    <w:name w:val="header"/>
    <w:basedOn w:val="Normal"/>
    <w:link w:val="HeaderChar"/>
    <w:rsid w:val="004C76F0"/>
    <w:pPr>
      <w:tabs>
        <w:tab w:val="center" w:pos="4513"/>
        <w:tab w:val="right" w:pos="9026"/>
      </w:tabs>
      <w:spacing w:line="240" w:lineRule="auto"/>
    </w:pPr>
  </w:style>
  <w:style w:type="character" w:customStyle="1" w:styleId="HeaderChar">
    <w:name w:val="Header Char"/>
    <w:basedOn w:val="DefaultParagraphFont"/>
    <w:link w:val="Header"/>
    <w:semiHidden/>
    <w:locked/>
    <w:rsid w:val="004C76F0"/>
    <w:rPr>
      <w:rFonts w:cs="Times New Roman"/>
    </w:rPr>
  </w:style>
  <w:style w:type="paragraph" w:styleId="Footer">
    <w:name w:val="footer"/>
    <w:basedOn w:val="Normal"/>
    <w:link w:val="FooterChar"/>
    <w:semiHidden/>
    <w:rsid w:val="004C76F0"/>
    <w:pPr>
      <w:tabs>
        <w:tab w:val="center" w:pos="4513"/>
        <w:tab w:val="right" w:pos="9026"/>
      </w:tabs>
      <w:spacing w:line="240" w:lineRule="auto"/>
    </w:pPr>
  </w:style>
  <w:style w:type="character" w:customStyle="1" w:styleId="FooterChar">
    <w:name w:val="Footer Char"/>
    <w:basedOn w:val="DefaultParagraphFont"/>
    <w:link w:val="Footer"/>
    <w:semiHidden/>
    <w:locked/>
    <w:rsid w:val="004C76F0"/>
    <w:rPr>
      <w:rFonts w:cs="Times New Roman"/>
    </w:rPr>
  </w:style>
  <w:style w:type="paragraph" w:styleId="TOC3">
    <w:name w:val="toc 3"/>
    <w:basedOn w:val="TOC2"/>
    <w:next w:val="Normal"/>
    <w:autoRedefine/>
    <w:uiPriority w:val="39"/>
    <w:rsid w:val="00DF426D"/>
  </w:style>
  <w:style w:type="character" w:styleId="FollowedHyperlink">
    <w:name w:val="FollowedHyperlink"/>
    <w:basedOn w:val="DefaultParagraphFont"/>
    <w:semiHidden/>
    <w:rsid w:val="00A50F3F"/>
    <w:rPr>
      <w:rFonts w:cs="Times New Roman"/>
      <w:color w:val="800080"/>
      <w:u w:val="single"/>
    </w:rPr>
  </w:style>
  <w:style w:type="paragraph" w:customStyle="1" w:styleId="H2Indent">
    <w:name w:val="H2 Indent"/>
    <w:basedOn w:val="Normal"/>
    <w:link w:val="H2IndentChar"/>
    <w:rsid w:val="007D6923"/>
    <w:pPr>
      <w:ind w:left="1134"/>
      <w:jc w:val="both"/>
    </w:pPr>
    <w:rPr>
      <w:lang w:eastAsia="en-GB"/>
    </w:rPr>
  </w:style>
  <w:style w:type="character" w:customStyle="1" w:styleId="H2IndentChar">
    <w:name w:val="H2 Indent Char"/>
    <w:basedOn w:val="DefaultParagraphFont"/>
    <w:link w:val="H2Indent"/>
    <w:locked/>
    <w:rsid w:val="007D6923"/>
    <w:rPr>
      <w:rFonts w:ascii="Calibri" w:hAnsi="Calibri" w:cs="Times New Roman"/>
      <w:sz w:val="22"/>
      <w:szCs w:val="22"/>
      <w:lang w:val="en-IE" w:eastAsia="en-GB" w:bidi="ar-SA"/>
    </w:rPr>
  </w:style>
  <w:style w:type="paragraph" w:customStyle="1" w:styleId="H1Indent">
    <w:name w:val="H1 Indent"/>
    <w:basedOn w:val="H2Indent"/>
    <w:link w:val="H1IndentChar"/>
    <w:rsid w:val="007D6923"/>
    <w:pPr>
      <w:spacing w:before="200"/>
      <w:ind w:left="567"/>
    </w:pPr>
  </w:style>
  <w:style w:type="character" w:customStyle="1" w:styleId="H1IndentChar">
    <w:name w:val="H1 Indent Char"/>
    <w:basedOn w:val="H2IndentChar"/>
    <w:link w:val="H1Indent"/>
    <w:locked/>
    <w:rsid w:val="007D6923"/>
  </w:style>
  <w:style w:type="paragraph" w:customStyle="1" w:styleId="H3Indent">
    <w:name w:val="H3 Indent"/>
    <w:basedOn w:val="H2Indent"/>
    <w:link w:val="H3IndentChar"/>
    <w:rsid w:val="008576F6"/>
    <w:pPr>
      <w:ind w:left="1854"/>
    </w:pPr>
  </w:style>
  <w:style w:type="character" w:customStyle="1" w:styleId="H3IndentChar">
    <w:name w:val="H3 Indent Char"/>
    <w:basedOn w:val="H2IndentChar"/>
    <w:link w:val="H3Indent"/>
    <w:locked/>
    <w:rsid w:val="008576F6"/>
  </w:style>
  <w:style w:type="paragraph" w:customStyle="1" w:styleId="H4Indent">
    <w:name w:val="H4 Indent"/>
    <w:basedOn w:val="H3Indent"/>
    <w:link w:val="H4IndentChar"/>
    <w:rsid w:val="00A55F3D"/>
    <w:pPr>
      <w:ind w:left="2694"/>
    </w:pPr>
  </w:style>
  <w:style w:type="character" w:customStyle="1" w:styleId="H4IndentChar">
    <w:name w:val="H4 Indent Char"/>
    <w:basedOn w:val="H3IndentChar"/>
    <w:link w:val="H4Indent"/>
    <w:locked/>
    <w:rsid w:val="00A55F3D"/>
  </w:style>
  <w:style w:type="paragraph" w:styleId="TOC4">
    <w:name w:val="toc 4"/>
    <w:basedOn w:val="Normal"/>
    <w:next w:val="Normal"/>
    <w:autoRedefine/>
    <w:rsid w:val="00DB43F1"/>
    <w:pPr>
      <w:ind w:left="660"/>
    </w:pPr>
  </w:style>
  <w:style w:type="paragraph" w:styleId="CommentText">
    <w:name w:val="annotation text"/>
    <w:basedOn w:val="Normal"/>
    <w:link w:val="CommentTextChar"/>
    <w:semiHidden/>
    <w:rsid w:val="00D968EE"/>
    <w:rPr>
      <w:sz w:val="20"/>
      <w:szCs w:val="20"/>
    </w:rPr>
  </w:style>
  <w:style w:type="character" w:customStyle="1" w:styleId="CommentTextChar">
    <w:name w:val="Comment Text Char"/>
    <w:basedOn w:val="DefaultParagraphFont"/>
    <w:link w:val="CommentText"/>
    <w:semiHidden/>
    <w:locked/>
    <w:rsid w:val="00730F28"/>
    <w:rPr>
      <w:rFonts w:cs="Times New Roman"/>
      <w:sz w:val="20"/>
      <w:szCs w:val="20"/>
      <w:lang w:eastAsia="en-US"/>
    </w:rPr>
  </w:style>
  <w:style w:type="paragraph" w:styleId="CommentSubject">
    <w:name w:val="annotation subject"/>
    <w:basedOn w:val="CommentText"/>
    <w:next w:val="CommentText"/>
    <w:link w:val="CommentSubjectChar"/>
    <w:semiHidden/>
    <w:rsid w:val="00D968EE"/>
    <w:rPr>
      <w:b/>
      <w:bCs/>
    </w:rPr>
  </w:style>
  <w:style w:type="character" w:customStyle="1" w:styleId="CommentSubjectChar">
    <w:name w:val="Comment Subject Char"/>
    <w:basedOn w:val="CommentTextChar"/>
    <w:link w:val="CommentSubject"/>
    <w:semiHidden/>
    <w:locked/>
    <w:rsid w:val="00730F28"/>
    <w:rPr>
      <w:b/>
      <w:bCs/>
    </w:rPr>
  </w:style>
  <w:style w:type="paragraph" w:styleId="DocumentMap">
    <w:name w:val="Document Map"/>
    <w:basedOn w:val="Normal"/>
    <w:link w:val="DocumentMapChar"/>
    <w:semiHidden/>
    <w:rsid w:val="00D968EE"/>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locked/>
    <w:rsid w:val="00730F28"/>
    <w:rPr>
      <w:rFonts w:ascii="Times New Roman" w:hAnsi="Times New Roman" w:cs="Times New Roman"/>
      <w:sz w:val="2"/>
      <w:lang w:eastAsia="en-US"/>
    </w:rPr>
  </w:style>
  <w:style w:type="paragraph" w:styleId="EndnoteText">
    <w:name w:val="endnote text"/>
    <w:basedOn w:val="Normal"/>
    <w:link w:val="EndnoteTextChar"/>
    <w:semiHidden/>
    <w:rsid w:val="00D968EE"/>
    <w:rPr>
      <w:sz w:val="20"/>
      <w:szCs w:val="20"/>
    </w:rPr>
  </w:style>
  <w:style w:type="character" w:customStyle="1" w:styleId="EndnoteTextChar">
    <w:name w:val="Endnote Text Char"/>
    <w:basedOn w:val="DefaultParagraphFont"/>
    <w:link w:val="EndnoteText"/>
    <w:semiHidden/>
    <w:locked/>
    <w:rsid w:val="00730F28"/>
    <w:rPr>
      <w:rFonts w:cs="Times New Roman"/>
      <w:sz w:val="20"/>
      <w:szCs w:val="20"/>
      <w:lang w:eastAsia="en-US"/>
    </w:rPr>
  </w:style>
  <w:style w:type="paragraph" w:styleId="FootnoteText">
    <w:name w:val="footnote text"/>
    <w:basedOn w:val="Normal"/>
    <w:link w:val="FootnoteTextChar"/>
    <w:semiHidden/>
    <w:rsid w:val="00D968EE"/>
    <w:rPr>
      <w:sz w:val="20"/>
      <w:szCs w:val="20"/>
    </w:rPr>
  </w:style>
  <w:style w:type="character" w:customStyle="1" w:styleId="FootnoteTextChar">
    <w:name w:val="Footnote Text Char"/>
    <w:basedOn w:val="DefaultParagraphFont"/>
    <w:link w:val="FootnoteText"/>
    <w:semiHidden/>
    <w:locked/>
    <w:rsid w:val="00730F28"/>
    <w:rPr>
      <w:rFonts w:cs="Times New Roman"/>
      <w:sz w:val="20"/>
      <w:szCs w:val="20"/>
      <w:lang w:eastAsia="en-US"/>
    </w:rPr>
  </w:style>
  <w:style w:type="paragraph" w:styleId="Index1">
    <w:name w:val="index 1"/>
    <w:basedOn w:val="Normal"/>
    <w:next w:val="Normal"/>
    <w:autoRedefine/>
    <w:semiHidden/>
    <w:rsid w:val="00D968EE"/>
    <w:pPr>
      <w:ind w:left="220" w:hanging="220"/>
    </w:pPr>
  </w:style>
  <w:style w:type="paragraph" w:styleId="Index2">
    <w:name w:val="index 2"/>
    <w:basedOn w:val="Normal"/>
    <w:next w:val="Normal"/>
    <w:autoRedefine/>
    <w:semiHidden/>
    <w:rsid w:val="00D968EE"/>
    <w:pPr>
      <w:ind w:left="440" w:hanging="220"/>
    </w:pPr>
  </w:style>
  <w:style w:type="paragraph" w:styleId="Index3">
    <w:name w:val="index 3"/>
    <w:basedOn w:val="Normal"/>
    <w:next w:val="Normal"/>
    <w:autoRedefine/>
    <w:semiHidden/>
    <w:rsid w:val="00D968EE"/>
    <w:pPr>
      <w:ind w:left="660" w:hanging="220"/>
    </w:pPr>
  </w:style>
  <w:style w:type="paragraph" w:styleId="Index4">
    <w:name w:val="index 4"/>
    <w:basedOn w:val="Normal"/>
    <w:next w:val="Normal"/>
    <w:autoRedefine/>
    <w:semiHidden/>
    <w:rsid w:val="00D968EE"/>
    <w:pPr>
      <w:ind w:left="880" w:hanging="220"/>
    </w:pPr>
  </w:style>
  <w:style w:type="paragraph" w:styleId="Index5">
    <w:name w:val="index 5"/>
    <w:basedOn w:val="Normal"/>
    <w:next w:val="Normal"/>
    <w:autoRedefine/>
    <w:semiHidden/>
    <w:rsid w:val="00D968EE"/>
    <w:pPr>
      <w:ind w:left="1100" w:hanging="220"/>
    </w:pPr>
  </w:style>
  <w:style w:type="paragraph" w:styleId="Index6">
    <w:name w:val="index 6"/>
    <w:basedOn w:val="Normal"/>
    <w:next w:val="Normal"/>
    <w:autoRedefine/>
    <w:semiHidden/>
    <w:rsid w:val="00D968EE"/>
    <w:pPr>
      <w:ind w:left="1320" w:hanging="220"/>
    </w:pPr>
  </w:style>
  <w:style w:type="paragraph" w:styleId="Index7">
    <w:name w:val="index 7"/>
    <w:basedOn w:val="Normal"/>
    <w:next w:val="Normal"/>
    <w:autoRedefine/>
    <w:semiHidden/>
    <w:rsid w:val="00D968EE"/>
    <w:pPr>
      <w:ind w:left="1540" w:hanging="220"/>
    </w:pPr>
  </w:style>
  <w:style w:type="paragraph" w:styleId="Index8">
    <w:name w:val="index 8"/>
    <w:basedOn w:val="Normal"/>
    <w:next w:val="Normal"/>
    <w:autoRedefine/>
    <w:semiHidden/>
    <w:rsid w:val="00D968EE"/>
    <w:pPr>
      <w:ind w:left="1760" w:hanging="220"/>
    </w:pPr>
  </w:style>
  <w:style w:type="paragraph" w:styleId="Index9">
    <w:name w:val="index 9"/>
    <w:basedOn w:val="Normal"/>
    <w:next w:val="Normal"/>
    <w:autoRedefine/>
    <w:semiHidden/>
    <w:rsid w:val="00D968EE"/>
    <w:pPr>
      <w:ind w:left="1980" w:hanging="220"/>
    </w:pPr>
  </w:style>
  <w:style w:type="paragraph" w:styleId="IndexHeading">
    <w:name w:val="index heading"/>
    <w:basedOn w:val="Normal"/>
    <w:next w:val="Index1"/>
    <w:semiHidden/>
    <w:rsid w:val="00D968EE"/>
    <w:rPr>
      <w:rFonts w:ascii="Arial" w:hAnsi="Arial" w:cs="Arial"/>
      <w:b/>
      <w:bCs/>
    </w:rPr>
  </w:style>
  <w:style w:type="paragraph" w:styleId="MacroText">
    <w:name w:val="macro"/>
    <w:link w:val="MacroTextChar"/>
    <w:semiHidden/>
    <w:rsid w:val="00D968EE"/>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urier New" w:eastAsia="Times New Roman" w:hAnsi="Courier New" w:cs="Courier New"/>
      <w:lang w:eastAsia="en-US"/>
    </w:rPr>
  </w:style>
  <w:style w:type="character" w:customStyle="1" w:styleId="MacroTextChar">
    <w:name w:val="Macro Text Char"/>
    <w:basedOn w:val="DefaultParagraphFont"/>
    <w:link w:val="MacroText"/>
    <w:semiHidden/>
    <w:locked/>
    <w:rsid w:val="00730F28"/>
    <w:rPr>
      <w:rFonts w:ascii="Courier New" w:eastAsia="Times New Roman" w:hAnsi="Courier New" w:cs="Courier New"/>
      <w:lang w:val="en-IE" w:eastAsia="en-US" w:bidi="ar-SA"/>
    </w:rPr>
  </w:style>
  <w:style w:type="paragraph" w:styleId="MessageHeader">
    <w:name w:val="Message Header"/>
    <w:basedOn w:val="Normal"/>
    <w:link w:val="MessageHeaderChar"/>
    <w:rsid w:val="00D968E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customStyle="1" w:styleId="MessageHeaderChar">
    <w:name w:val="Message Header Char"/>
    <w:basedOn w:val="DefaultParagraphFont"/>
    <w:link w:val="MessageHeader"/>
    <w:semiHidden/>
    <w:locked/>
    <w:rsid w:val="00730F28"/>
    <w:rPr>
      <w:rFonts w:ascii="Cambria" w:hAnsi="Cambria" w:cs="Times New Roman"/>
      <w:sz w:val="24"/>
      <w:szCs w:val="24"/>
      <w:shd w:val="pct20" w:color="auto" w:fill="auto"/>
      <w:lang w:eastAsia="en-US"/>
    </w:rPr>
  </w:style>
  <w:style w:type="paragraph" w:styleId="NormalWeb">
    <w:name w:val="Normal (Web)"/>
    <w:basedOn w:val="Normal"/>
    <w:rsid w:val="00D968EE"/>
    <w:rPr>
      <w:rFonts w:ascii="Times New Roman" w:hAnsi="Times New Roman"/>
      <w:sz w:val="24"/>
      <w:szCs w:val="24"/>
    </w:rPr>
  </w:style>
  <w:style w:type="paragraph" w:styleId="NormalIndent">
    <w:name w:val="Normal Indent"/>
    <w:basedOn w:val="Normal"/>
    <w:rsid w:val="00D968EE"/>
    <w:pPr>
      <w:ind w:left="720"/>
    </w:pPr>
  </w:style>
  <w:style w:type="paragraph" w:styleId="NoteHeading">
    <w:name w:val="Note Heading"/>
    <w:basedOn w:val="Normal"/>
    <w:next w:val="Normal"/>
    <w:link w:val="NoteHeadingChar"/>
    <w:rsid w:val="00D968EE"/>
  </w:style>
  <w:style w:type="character" w:customStyle="1" w:styleId="NoteHeadingChar">
    <w:name w:val="Note Heading Char"/>
    <w:basedOn w:val="DefaultParagraphFont"/>
    <w:link w:val="NoteHeading"/>
    <w:semiHidden/>
    <w:locked/>
    <w:rsid w:val="00730F28"/>
    <w:rPr>
      <w:rFonts w:cs="Times New Roman"/>
      <w:lang w:eastAsia="en-US"/>
    </w:rPr>
  </w:style>
  <w:style w:type="paragraph" w:styleId="PlainText">
    <w:name w:val="Plain Text"/>
    <w:basedOn w:val="Normal"/>
    <w:link w:val="PlainTextChar"/>
    <w:uiPriority w:val="99"/>
    <w:rsid w:val="00D968EE"/>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sid w:val="00730F28"/>
    <w:rPr>
      <w:rFonts w:ascii="Courier New" w:hAnsi="Courier New" w:cs="Courier New"/>
      <w:sz w:val="20"/>
      <w:szCs w:val="20"/>
      <w:lang w:eastAsia="en-US"/>
    </w:rPr>
  </w:style>
  <w:style w:type="paragraph" w:styleId="Salutation">
    <w:name w:val="Salutation"/>
    <w:basedOn w:val="Normal"/>
    <w:next w:val="Normal"/>
    <w:link w:val="SalutationChar"/>
    <w:rsid w:val="00D968EE"/>
  </w:style>
  <w:style w:type="character" w:customStyle="1" w:styleId="SalutationChar">
    <w:name w:val="Salutation Char"/>
    <w:basedOn w:val="DefaultParagraphFont"/>
    <w:link w:val="Salutation"/>
    <w:semiHidden/>
    <w:locked/>
    <w:rsid w:val="00730F28"/>
    <w:rPr>
      <w:rFonts w:cs="Times New Roman"/>
      <w:lang w:eastAsia="en-US"/>
    </w:rPr>
  </w:style>
  <w:style w:type="paragraph" w:styleId="Signature">
    <w:name w:val="Signature"/>
    <w:basedOn w:val="Normal"/>
    <w:link w:val="SignatureChar"/>
    <w:rsid w:val="00D968EE"/>
    <w:pPr>
      <w:ind w:left="4252"/>
    </w:pPr>
  </w:style>
  <w:style w:type="character" w:customStyle="1" w:styleId="SignatureChar">
    <w:name w:val="Signature Char"/>
    <w:basedOn w:val="DefaultParagraphFont"/>
    <w:link w:val="Signature"/>
    <w:semiHidden/>
    <w:locked/>
    <w:rsid w:val="00730F28"/>
    <w:rPr>
      <w:rFonts w:cs="Times New Roman"/>
      <w:lang w:eastAsia="en-US"/>
    </w:rPr>
  </w:style>
  <w:style w:type="paragraph" w:styleId="Subtitle">
    <w:name w:val="Subtitle"/>
    <w:basedOn w:val="Normal"/>
    <w:link w:val="SubtitleChar"/>
    <w:qFormat/>
    <w:locked/>
    <w:rsid w:val="00D968EE"/>
    <w:pPr>
      <w:spacing w:after="60"/>
      <w:jc w:val="center"/>
      <w:outlineLvl w:val="1"/>
    </w:pPr>
    <w:rPr>
      <w:rFonts w:ascii="Arial" w:hAnsi="Arial" w:cs="Arial"/>
      <w:sz w:val="24"/>
      <w:szCs w:val="24"/>
    </w:rPr>
  </w:style>
  <w:style w:type="character" w:customStyle="1" w:styleId="SubtitleChar">
    <w:name w:val="Subtitle Char"/>
    <w:basedOn w:val="DefaultParagraphFont"/>
    <w:link w:val="Subtitle"/>
    <w:locked/>
    <w:rsid w:val="00730F28"/>
    <w:rPr>
      <w:rFonts w:ascii="Cambria" w:hAnsi="Cambria" w:cs="Times New Roman"/>
      <w:sz w:val="24"/>
      <w:szCs w:val="24"/>
      <w:lang w:eastAsia="en-US"/>
    </w:rPr>
  </w:style>
  <w:style w:type="paragraph" w:styleId="TableofAuthorities">
    <w:name w:val="table of authorities"/>
    <w:basedOn w:val="Normal"/>
    <w:next w:val="Normal"/>
    <w:semiHidden/>
    <w:rsid w:val="00D968EE"/>
    <w:pPr>
      <w:ind w:left="220" w:hanging="220"/>
    </w:pPr>
  </w:style>
  <w:style w:type="paragraph" w:styleId="TableofFigures">
    <w:name w:val="table of figures"/>
    <w:basedOn w:val="Normal"/>
    <w:next w:val="Normal"/>
    <w:semiHidden/>
    <w:rsid w:val="00D968EE"/>
  </w:style>
  <w:style w:type="paragraph" w:styleId="Title">
    <w:name w:val="Title"/>
    <w:basedOn w:val="Normal"/>
    <w:link w:val="TitleChar"/>
    <w:qFormat/>
    <w:locked/>
    <w:rsid w:val="00D968EE"/>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locked/>
    <w:rsid w:val="00730F28"/>
    <w:rPr>
      <w:rFonts w:ascii="Cambria" w:hAnsi="Cambria" w:cs="Times New Roman"/>
      <w:b/>
      <w:bCs/>
      <w:kern w:val="28"/>
      <w:sz w:val="32"/>
      <w:szCs w:val="32"/>
      <w:lang w:eastAsia="en-US"/>
    </w:rPr>
  </w:style>
  <w:style w:type="paragraph" w:styleId="TOAHeading">
    <w:name w:val="toa heading"/>
    <w:basedOn w:val="Normal"/>
    <w:next w:val="Normal"/>
    <w:semiHidden/>
    <w:rsid w:val="00D968EE"/>
    <w:pPr>
      <w:spacing w:before="120"/>
    </w:pPr>
    <w:rPr>
      <w:rFonts w:ascii="Arial" w:hAnsi="Arial" w:cs="Arial"/>
      <w:b/>
      <w:bCs/>
      <w:sz w:val="24"/>
      <w:szCs w:val="24"/>
    </w:rPr>
  </w:style>
  <w:style w:type="paragraph" w:styleId="TOC5">
    <w:name w:val="toc 5"/>
    <w:basedOn w:val="Normal"/>
    <w:next w:val="Normal"/>
    <w:autoRedefine/>
    <w:semiHidden/>
    <w:locked/>
    <w:rsid w:val="00D968EE"/>
    <w:pPr>
      <w:ind w:left="880"/>
    </w:pPr>
  </w:style>
  <w:style w:type="paragraph" w:styleId="TOC6">
    <w:name w:val="toc 6"/>
    <w:basedOn w:val="Normal"/>
    <w:next w:val="Normal"/>
    <w:autoRedefine/>
    <w:semiHidden/>
    <w:locked/>
    <w:rsid w:val="00D968EE"/>
    <w:pPr>
      <w:ind w:left="1100"/>
    </w:pPr>
  </w:style>
  <w:style w:type="paragraph" w:styleId="TOC7">
    <w:name w:val="toc 7"/>
    <w:basedOn w:val="Normal"/>
    <w:next w:val="Normal"/>
    <w:autoRedefine/>
    <w:semiHidden/>
    <w:locked/>
    <w:rsid w:val="00D968EE"/>
    <w:pPr>
      <w:ind w:left="1320"/>
    </w:pPr>
  </w:style>
  <w:style w:type="paragraph" w:styleId="TOC8">
    <w:name w:val="toc 8"/>
    <w:basedOn w:val="Normal"/>
    <w:next w:val="Normal"/>
    <w:autoRedefine/>
    <w:semiHidden/>
    <w:locked/>
    <w:rsid w:val="00D968EE"/>
    <w:pPr>
      <w:ind w:left="1540"/>
    </w:pPr>
  </w:style>
  <w:style w:type="paragraph" w:styleId="TOC9">
    <w:name w:val="toc 9"/>
    <w:basedOn w:val="Normal"/>
    <w:next w:val="Normal"/>
    <w:autoRedefine/>
    <w:semiHidden/>
    <w:locked/>
    <w:rsid w:val="00D968EE"/>
    <w:pPr>
      <w:ind w:left="1760"/>
    </w:pPr>
  </w:style>
  <w:style w:type="paragraph" w:customStyle="1" w:styleId="Heading2NotBold">
    <w:name w:val="Heading 2 Not Bold"/>
    <w:basedOn w:val="Heading2"/>
    <w:link w:val="Heading2NotBoldChar"/>
    <w:rsid w:val="00464EBA"/>
    <w:rPr>
      <w:b w:val="0"/>
    </w:rPr>
  </w:style>
  <w:style w:type="character" w:customStyle="1" w:styleId="Heading2NotBoldChar">
    <w:name w:val="Heading 2 Not Bold Char"/>
    <w:basedOn w:val="Heading2Char"/>
    <w:link w:val="Heading2NotBold"/>
    <w:locked/>
    <w:rsid w:val="00464EBA"/>
  </w:style>
  <w:style w:type="paragraph" w:styleId="ListParagraph">
    <w:name w:val="List Paragraph"/>
    <w:basedOn w:val="Normal"/>
    <w:uiPriority w:val="34"/>
    <w:qFormat/>
    <w:rsid w:val="00B21B39"/>
    <w:pPr>
      <w:ind w:left="720"/>
    </w:pPr>
  </w:style>
  <w:style w:type="paragraph" w:styleId="Bibliography">
    <w:name w:val="Bibliography"/>
    <w:basedOn w:val="Normal"/>
    <w:next w:val="Normal"/>
    <w:semiHidden/>
    <w:rsid w:val="00D02027"/>
  </w:style>
  <w:style w:type="paragraph" w:styleId="NoSpacing">
    <w:name w:val="No Spacing"/>
    <w:uiPriority w:val="1"/>
    <w:qFormat/>
    <w:rsid w:val="00D02027"/>
    <w:rPr>
      <w:rFonts w:eastAsia="Times New Roman"/>
      <w:sz w:val="22"/>
      <w:szCs w:val="22"/>
      <w:lang w:eastAsia="en-US"/>
    </w:rPr>
  </w:style>
  <w:style w:type="paragraph" w:styleId="Quote">
    <w:name w:val="Quote"/>
    <w:basedOn w:val="Normal"/>
    <w:next w:val="Normal"/>
    <w:link w:val="QuoteChar"/>
    <w:qFormat/>
    <w:rsid w:val="00D02027"/>
    <w:rPr>
      <w:i/>
      <w:iCs/>
      <w:color w:val="000000"/>
    </w:rPr>
  </w:style>
  <w:style w:type="character" w:customStyle="1" w:styleId="QuoteChar">
    <w:name w:val="Quote Char"/>
    <w:basedOn w:val="DefaultParagraphFont"/>
    <w:link w:val="Quote"/>
    <w:locked/>
    <w:rsid w:val="00D02027"/>
    <w:rPr>
      <w:rFonts w:cs="Times New Roman"/>
      <w:i/>
      <w:iCs/>
      <w:color w:val="000000"/>
      <w:lang w:eastAsia="en-US"/>
    </w:rPr>
  </w:style>
  <w:style w:type="paragraph" w:customStyle="1" w:styleId="msolistparagraph0">
    <w:name w:val="msolistparagraph"/>
    <w:basedOn w:val="Normal"/>
    <w:rsid w:val="00511E08"/>
    <w:pPr>
      <w:spacing w:line="240" w:lineRule="auto"/>
      <w:ind w:left="720"/>
    </w:pPr>
    <w:rPr>
      <w:lang w:val="en-GB" w:eastAsia="en-GB"/>
    </w:rPr>
  </w:style>
  <w:style w:type="character" w:customStyle="1" w:styleId="EmailStyle99">
    <w:name w:val="EmailStyle991"/>
    <w:aliases w:val="EmailStyle991"/>
    <w:basedOn w:val="DefaultParagraphFont"/>
    <w:semiHidden/>
    <w:personal/>
    <w:rsid w:val="00D30DBF"/>
    <w:rPr>
      <w:rFonts w:ascii="Arial" w:hAnsi="Arial" w:cs="Arial"/>
      <w:color w:val="auto"/>
      <w:sz w:val="20"/>
      <w:szCs w:val="20"/>
    </w:rPr>
  </w:style>
  <w:style w:type="character" w:customStyle="1" w:styleId="s4">
    <w:name w:val="s4"/>
    <w:basedOn w:val="DefaultParagraphFont"/>
    <w:rsid w:val="00241E05"/>
    <w:rPr>
      <w:rFonts w:cs="Times New Roman"/>
    </w:rPr>
  </w:style>
  <w:style w:type="paragraph" w:customStyle="1" w:styleId="s7">
    <w:name w:val="s7"/>
    <w:basedOn w:val="Normal"/>
    <w:rsid w:val="00241E05"/>
    <w:pPr>
      <w:spacing w:before="100" w:beforeAutospacing="1" w:after="100" w:afterAutospacing="1" w:line="240" w:lineRule="auto"/>
    </w:pPr>
    <w:rPr>
      <w:rFonts w:ascii="Times New Roman" w:hAnsi="Times New Roman"/>
      <w:sz w:val="24"/>
      <w:szCs w:val="24"/>
      <w:lang w:val="en-GB" w:eastAsia="en-GB"/>
    </w:rPr>
  </w:style>
  <w:style w:type="table" w:styleId="TableGrid">
    <w:name w:val="Table Grid"/>
    <w:basedOn w:val="TableNormal"/>
    <w:uiPriority w:val="59"/>
    <w:rsid w:val="00B35AFC"/>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ection1">
    <w:name w:val="section1"/>
    <w:basedOn w:val="Normal"/>
    <w:rsid w:val="0021125D"/>
    <w:pPr>
      <w:spacing w:before="100" w:beforeAutospacing="1" w:after="100" w:afterAutospacing="1" w:line="240" w:lineRule="auto"/>
    </w:pPr>
    <w:rPr>
      <w:rFonts w:ascii="Times New Roman" w:hAnsi="Times New Roman"/>
      <w:sz w:val="24"/>
      <w:szCs w:val="24"/>
      <w:lang w:val="en-GB" w:eastAsia="en-GB"/>
    </w:rPr>
  </w:style>
  <w:style w:type="paragraph" w:customStyle="1" w:styleId="s2">
    <w:name w:val="s2"/>
    <w:basedOn w:val="Normal"/>
    <w:rsid w:val="0055393B"/>
    <w:pPr>
      <w:spacing w:before="100" w:beforeAutospacing="1" w:after="100" w:afterAutospacing="1" w:line="240" w:lineRule="auto"/>
    </w:pPr>
    <w:rPr>
      <w:rFonts w:ascii="Times New Roman" w:eastAsiaTheme="minorHAnsi" w:hAnsi="Times New Roman"/>
      <w:sz w:val="24"/>
      <w:szCs w:val="24"/>
      <w:lang w:eastAsia="en-IE"/>
    </w:rPr>
  </w:style>
  <w:style w:type="character" w:customStyle="1" w:styleId="s21">
    <w:name w:val="s21"/>
    <w:basedOn w:val="DefaultParagraphFont"/>
    <w:rsid w:val="0055393B"/>
  </w:style>
  <w:style w:type="table" w:styleId="LightShading-Accent3">
    <w:name w:val="Light Shading Accent 3"/>
    <w:basedOn w:val="TableNormal"/>
    <w:uiPriority w:val="60"/>
    <w:rsid w:val="002410FC"/>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LightShading-Accent11">
    <w:name w:val="Light Shading - Accent 11"/>
    <w:basedOn w:val="TableNormal"/>
    <w:uiPriority w:val="60"/>
    <w:rsid w:val="002410FC"/>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ableElegant">
    <w:name w:val="Table Elegant"/>
    <w:basedOn w:val="TableNormal"/>
    <w:locked/>
    <w:rsid w:val="006262F1"/>
    <w:pPr>
      <w:spacing w:line="276" w:lineRule="auto"/>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PlaceholderText">
    <w:name w:val="Placeholder Text"/>
    <w:basedOn w:val="DefaultParagraphFont"/>
    <w:uiPriority w:val="99"/>
    <w:semiHidden/>
    <w:rsid w:val="00682F34"/>
    <w:rPr>
      <w:color w:val="808080"/>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sChild>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9">
              <w:marLeft w:val="720"/>
              <w:marRight w:val="720"/>
              <w:marTop w:val="100"/>
              <w:marBottom w:val="100"/>
              <w:divBdr>
                <w:top w:val="none" w:sz="0" w:space="0" w:color="auto"/>
                <w:left w:val="none" w:sz="0" w:space="0" w:color="auto"/>
                <w:bottom w:val="none" w:sz="0" w:space="0" w:color="auto"/>
                <w:right w:val="none" w:sz="0" w:space="0" w:color="auto"/>
              </w:divBdr>
            </w:div>
          </w:divsChild>
        </w:div>
        <w:div w:id="11">
          <w:marLeft w:val="0"/>
          <w:marRight w:val="0"/>
          <w:marTop w:val="0"/>
          <w:marBottom w:val="0"/>
          <w:divBdr>
            <w:top w:val="none" w:sz="0" w:space="0" w:color="auto"/>
            <w:left w:val="none" w:sz="0" w:space="0" w:color="auto"/>
            <w:bottom w:val="none" w:sz="0" w:space="0" w:color="auto"/>
            <w:right w:val="none" w:sz="0" w:space="0" w:color="auto"/>
          </w:divBdr>
          <w:divsChild>
            <w:div w:id="8">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13">
                  <w:marLeft w:val="720"/>
                  <w:marRight w:val="720"/>
                  <w:marTop w:val="100"/>
                  <w:marBottom w:val="10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sChild>
                        <w:div w:id="15">
                          <w:marLeft w:val="96"/>
                          <w:marRight w:val="0"/>
                          <w:marTop w:val="0"/>
                          <w:marBottom w:val="0"/>
                          <w:divBdr>
                            <w:top w:val="none" w:sz="0" w:space="0" w:color="auto"/>
                            <w:left w:val="none" w:sz="0" w:space="6" w:color="CCCCCC"/>
                            <w:bottom w:val="none" w:sz="0" w:space="0" w:color="auto"/>
                            <w:right w:val="none" w:sz="0" w:space="0" w:color="auto"/>
                          </w:divBdr>
                          <w:divsChild>
                            <w:div w:id="19">
                              <w:marLeft w:val="0"/>
                              <w:marRight w:val="0"/>
                              <w:marTop w:val="0"/>
                              <w:marBottom w:val="0"/>
                              <w:divBdr>
                                <w:top w:val="none" w:sz="0" w:space="0" w:color="auto"/>
                                <w:left w:val="none" w:sz="0" w:space="0" w:color="auto"/>
                                <w:bottom w:val="none" w:sz="0" w:space="0" w:color="auto"/>
                                <w:right w:val="none" w:sz="0" w:space="0" w:color="auto"/>
                              </w:divBdr>
                              <w:divsChild>
                                <w:div w:id="16">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sChild>
        <w:div w:id="33">
          <w:marLeft w:val="720"/>
          <w:marRight w:val="720"/>
          <w:marTop w:val="100"/>
          <w:marBottom w:val="100"/>
          <w:divBdr>
            <w:top w:val="none" w:sz="0" w:space="0" w:color="auto"/>
            <w:left w:val="none" w:sz="0" w:space="0" w:color="auto"/>
            <w:bottom w:val="none" w:sz="0" w:space="0" w:color="auto"/>
            <w:right w:val="none" w:sz="0" w:space="0" w:color="auto"/>
          </w:divBdr>
          <w:divsChild>
            <w:div w:id="31">
              <w:marLeft w:val="0"/>
              <w:marRight w:val="0"/>
              <w:marTop w:val="0"/>
              <w:marBottom w:val="0"/>
              <w:divBdr>
                <w:top w:val="none" w:sz="0" w:space="0" w:color="auto"/>
                <w:left w:val="none" w:sz="0" w:space="0" w:color="auto"/>
                <w:bottom w:val="none" w:sz="0" w:space="0" w:color="auto"/>
                <w:right w:val="none" w:sz="0" w:space="0" w:color="auto"/>
              </w:divBdr>
              <w:divsChild>
                <w:div w:id="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sChild>
        <w:div w:id="45">
          <w:marLeft w:val="0"/>
          <w:marRight w:val="0"/>
          <w:marTop w:val="0"/>
          <w:marBottom w:val="0"/>
          <w:divBdr>
            <w:top w:val="none" w:sz="0" w:space="0" w:color="auto"/>
            <w:left w:val="none" w:sz="0" w:space="0" w:color="auto"/>
            <w:bottom w:val="none" w:sz="0" w:space="0" w:color="auto"/>
            <w:right w:val="none" w:sz="0" w:space="0" w:color="auto"/>
          </w:divBdr>
          <w:divsChild>
            <w:div w:id="47">
              <w:marLeft w:val="0"/>
              <w:marRight w:val="0"/>
              <w:marTop w:val="0"/>
              <w:marBottom w:val="0"/>
              <w:divBdr>
                <w:top w:val="none" w:sz="0" w:space="0" w:color="auto"/>
                <w:left w:val="none" w:sz="0" w:space="0" w:color="auto"/>
                <w:bottom w:val="none" w:sz="0" w:space="0" w:color="auto"/>
                <w:right w:val="none" w:sz="0" w:space="0" w:color="auto"/>
              </w:divBdr>
              <w:divsChild>
                <w:div w:id="48">
                  <w:marLeft w:val="0"/>
                  <w:marRight w:val="0"/>
                  <w:marTop w:val="0"/>
                  <w:marBottom w:val="0"/>
                  <w:divBdr>
                    <w:top w:val="none" w:sz="0" w:space="0" w:color="auto"/>
                    <w:left w:val="none" w:sz="0" w:space="0" w:color="auto"/>
                    <w:bottom w:val="none" w:sz="0" w:space="0" w:color="auto"/>
                    <w:right w:val="none" w:sz="0" w:space="0" w:color="auto"/>
                  </w:divBdr>
                  <w:divsChild>
                    <w:div w:id="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sChild>
        <w:div w:id="57">
          <w:marLeft w:val="0"/>
          <w:marRight w:val="0"/>
          <w:marTop w:val="0"/>
          <w:marBottom w:val="0"/>
          <w:divBdr>
            <w:top w:val="none" w:sz="0" w:space="0" w:color="auto"/>
            <w:left w:val="none" w:sz="0" w:space="0" w:color="auto"/>
            <w:bottom w:val="none" w:sz="0" w:space="0" w:color="auto"/>
            <w:right w:val="none" w:sz="0" w:space="0" w:color="auto"/>
          </w:divBdr>
          <w:divsChild>
            <w:div w:id="58">
              <w:marLeft w:val="0"/>
              <w:marRight w:val="0"/>
              <w:marTop w:val="0"/>
              <w:marBottom w:val="0"/>
              <w:divBdr>
                <w:top w:val="none" w:sz="0" w:space="0" w:color="auto"/>
                <w:left w:val="none" w:sz="0" w:space="0" w:color="auto"/>
                <w:bottom w:val="none" w:sz="0" w:space="0" w:color="auto"/>
                <w:right w:val="none" w:sz="0" w:space="0" w:color="auto"/>
              </w:divBdr>
              <w:divsChild>
                <w:div w:id="53">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sChild>
                    <w:div w:id="56">
                      <w:marLeft w:val="0"/>
                      <w:marRight w:val="0"/>
                      <w:marTop w:val="0"/>
                      <w:marBottom w:val="0"/>
                      <w:divBdr>
                        <w:top w:val="none" w:sz="0" w:space="0" w:color="auto"/>
                        <w:left w:val="none" w:sz="0" w:space="0" w:color="auto"/>
                        <w:bottom w:val="none" w:sz="0" w:space="0" w:color="auto"/>
                        <w:right w:val="none" w:sz="0" w:space="0" w:color="auto"/>
                      </w:divBdr>
                    </w:div>
                    <w:div w:id="62">
                      <w:marLeft w:val="0"/>
                      <w:marRight w:val="0"/>
                      <w:marTop w:val="0"/>
                      <w:marBottom w:val="0"/>
                      <w:divBdr>
                        <w:top w:val="none" w:sz="0" w:space="0" w:color="auto"/>
                        <w:left w:val="none" w:sz="0" w:space="0" w:color="auto"/>
                        <w:bottom w:val="none" w:sz="0" w:space="0" w:color="auto"/>
                        <w:right w:val="none" w:sz="0" w:space="0" w:color="auto"/>
                      </w:divBdr>
                    </w:div>
                    <w:div w:id="67">
                      <w:marLeft w:val="0"/>
                      <w:marRight w:val="0"/>
                      <w:marTop w:val="0"/>
                      <w:marBottom w:val="0"/>
                      <w:divBdr>
                        <w:top w:val="none" w:sz="0" w:space="0" w:color="auto"/>
                        <w:left w:val="none" w:sz="0" w:space="0" w:color="auto"/>
                        <w:bottom w:val="none" w:sz="0" w:space="0" w:color="auto"/>
                        <w:right w:val="none" w:sz="0" w:space="0" w:color="auto"/>
                      </w:divBdr>
                    </w:div>
                  </w:divsChild>
                </w:div>
                <w:div w:id="55">
                  <w:marLeft w:val="0"/>
                  <w:marRight w:val="0"/>
                  <w:marTop w:val="0"/>
                  <w:marBottom w:val="0"/>
                  <w:divBdr>
                    <w:top w:val="none" w:sz="0" w:space="0" w:color="auto"/>
                    <w:left w:val="none" w:sz="0" w:space="0" w:color="auto"/>
                    <w:bottom w:val="none" w:sz="0" w:space="0" w:color="auto"/>
                    <w:right w:val="none" w:sz="0" w:space="0" w:color="auto"/>
                  </w:divBdr>
                </w:div>
                <w:div w:id="59">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
                <w:div w:id="61">
                  <w:marLeft w:val="0"/>
                  <w:marRight w:val="0"/>
                  <w:marTop w:val="0"/>
                  <w:marBottom w:val="0"/>
                  <w:divBdr>
                    <w:top w:val="none" w:sz="0" w:space="0" w:color="auto"/>
                    <w:left w:val="none" w:sz="0" w:space="0" w:color="auto"/>
                    <w:bottom w:val="none" w:sz="0" w:space="0" w:color="auto"/>
                    <w:right w:val="none" w:sz="0" w:space="0" w:color="auto"/>
                  </w:divBdr>
                </w:div>
                <w:div w:id="63">
                  <w:marLeft w:val="0"/>
                  <w:marRight w:val="0"/>
                  <w:marTop w:val="0"/>
                  <w:marBottom w:val="0"/>
                  <w:divBdr>
                    <w:top w:val="none" w:sz="0" w:space="0" w:color="auto"/>
                    <w:left w:val="none" w:sz="0" w:space="0" w:color="auto"/>
                    <w:bottom w:val="none" w:sz="0" w:space="0" w:color="auto"/>
                    <w:right w:val="none" w:sz="0" w:space="0" w:color="auto"/>
                  </w:divBdr>
                </w:div>
                <w:div w:id="64">
                  <w:marLeft w:val="0"/>
                  <w:marRight w:val="0"/>
                  <w:marTop w:val="0"/>
                  <w:marBottom w:val="0"/>
                  <w:divBdr>
                    <w:top w:val="none" w:sz="0" w:space="0" w:color="auto"/>
                    <w:left w:val="none" w:sz="0" w:space="0" w:color="auto"/>
                    <w:bottom w:val="none" w:sz="0" w:space="0" w:color="auto"/>
                    <w:right w:val="none" w:sz="0" w:space="0" w:color="auto"/>
                  </w:divBdr>
                </w:div>
                <w:div w:id="65">
                  <w:marLeft w:val="0"/>
                  <w:marRight w:val="0"/>
                  <w:marTop w:val="0"/>
                  <w:marBottom w:val="0"/>
                  <w:divBdr>
                    <w:top w:val="none" w:sz="0" w:space="0" w:color="auto"/>
                    <w:left w:val="none" w:sz="0" w:space="0" w:color="auto"/>
                    <w:bottom w:val="none" w:sz="0" w:space="0" w:color="auto"/>
                    <w:right w:val="none" w:sz="0" w:space="0" w:color="auto"/>
                  </w:divBdr>
                </w:div>
                <w:div w:id="66">
                  <w:marLeft w:val="0"/>
                  <w:marRight w:val="0"/>
                  <w:marTop w:val="0"/>
                  <w:marBottom w:val="0"/>
                  <w:divBdr>
                    <w:top w:val="none" w:sz="0" w:space="0" w:color="auto"/>
                    <w:left w:val="none" w:sz="0" w:space="0" w:color="auto"/>
                    <w:bottom w:val="none" w:sz="0" w:space="0" w:color="auto"/>
                    <w:right w:val="none" w:sz="0" w:space="0" w:color="auto"/>
                  </w:divBdr>
                </w:div>
                <w:div w:id="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
      <w:marLeft w:val="0"/>
      <w:marRight w:val="0"/>
      <w:marTop w:val="0"/>
      <w:marBottom w:val="0"/>
      <w:divBdr>
        <w:top w:val="none" w:sz="0" w:space="0" w:color="auto"/>
        <w:left w:val="none" w:sz="0" w:space="0" w:color="auto"/>
        <w:bottom w:val="none" w:sz="0" w:space="0" w:color="auto"/>
        <w:right w:val="none" w:sz="0" w:space="0" w:color="auto"/>
      </w:divBdr>
    </w:div>
    <w:div w:id="72">
      <w:marLeft w:val="0"/>
      <w:marRight w:val="0"/>
      <w:marTop w:val="0"/>
      <w:marBottom w:val="0"/>
      <w:divBdr>
        <w:top w:val="none" w:sz="0" w:space="0" w:color="auto"/>
        <w:left w:val="none" w:sz="0" w:space="0" w:color="auto"/>
        <w:bottom w:val="none" w:sz="0" w:space="0" w:color="auto"/>
        <w:right w:val="none" w:sz="0" w:space="0" w:color="auto"/>
      </w:divBdr>
      <w:divsChild>
        <w:div w:id="69">
          <w:marLeft w:val="0"/>
          <w:marRight w:val="0"/>
          <w:marTop w:val="0"/>
          <w:marBottom w:val="0"/>
          <w:divBdr>
            <w:top w:val="none" w:sz="0" w:space="0" w:color="auto"/>
            <w:left w:val="none" w:sz="0" w:space="0" w:color="auto"/>
            <w:bottom w:val="none" w:sz="0" w:space="0" w:color="auto"/>
            <w:right w:val="none" w:sz="0" w:space="0" w:color="auto"/>
          </w:divBdr>
          <w:divsChild>
            <w:div w:id="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
      <w:marLeft w:val="0"/>
      <w:marRight w:val="0"/>
      <w:marTop w:val="0"/>
      <w:marBottom w:val="0"/>
      <w:divBdr>
        <w:top w:val="none" w:sz="0" w:space="0" w:color="auto"/>
        <w:left w:val="none" w:sz="0" w:space="0" w:color="auto"/>
        <w:bottom w:val="none" w:sz="0" w:space="0" w:color="auto"/>
        <w:right w:val="none" w:sz="0" w:space="0" w:color="auto"/>
      </w:divBdr>
    </w:div>
    <w:div w:id="74">
      <w:marLeft w:val="0"/>
      <w:marRight w:val="0"/>
      <w:marTop w:val="0"/>
      <w:marBottom w:val="0"/>
      <w:divBdr>
        <w:top w:val="none" w:sz="0" w:space="0" w:color="auto"/>
        <w:left w:val="none" w:sz="0" w:space="0" w:color="auto"/>
        <w:bottom w:val="none" w:sz="0" w:space="0" w:color="auto"/>
        <w:right w:val="none" w:sz="0" w:space="0" w:color="auto"/>
      </w:divBdr>
    </w:div>
    <w:div w:id="75">
      <w:marLeft w:val="0"/>
      <w:marRight w:val="0"/>
      <w:marTop w:val="0"/>
      <w:marBottom w:val="0"/>
      <w:divBdr>
        <w:top w:val="none" w:sz="0" w:space="0" w:color="auto"/>
        <w:left w:val="none" w:sz="0" w:space="0" w:color="auto"/>
        <w:bottom w:val="none" w:sz="0" w:space="0" w:color="auto"/>
        <w:right w:val="none" w:sz="0" w:space="0" w:color="auto"/>
      </w:divBdr>
    </w:div>
    <w:div w:id="76">
      <w:marLeft w:val="0"/>
      <w:marRight w:val="0"/>
      <w:marTop w:val="0"/>
      <w:marBottom w:val="0"/>
      <w:divBdr>
        <w:top w:val="none" w:sz="0" w:space="0" w:color="auto"/>
        <w:left w:val="none" w:sz="0" w:space="0" w:color="auto"/>
        <w:bottom w:val="none" w:sz="0" w:space="0" w:color="auto"/>
        <w:right w:val="none" w:sz="0" w:space="0" w:color="auto"/>
      </w:divBdr>
    </w:div>
    <w:div w:id="77">
      <w:marLeft w:val="0"/>
      <w:marRight w:val="0"/>
      <w:marTop w:val="0"/>
      <w:marBottom w:val="0"/>
      <w:divBdr>
        <w:top w:val="none" w:sz="0" w:space="0" w:color="auto"/>
        <w:left w:val="none" w:sz="0" w:space="0" w:color="auto"/>
        <w:bottom w:val="none" w:sz="0" w:space="0" w:color="auto"/>
        <w:right w:val="none" w:sz="0" w:space="0" w:color="auto"/>
      </w:divBdr>
    </w:div>
    <w:div w:id="82">
      <w:marLeft w:val="0"/>
      <w:marRight w:val="0"/>
      <w:marTop w:val="0"/>
      <w:marBottom w:val="0"/>
      <w:divBdr>
        <w:top w:val="none" w:sz="0" w:space="0" w:color="auto"/>
        <w:left w:val="none" w:sz="0" w:space="0" w:color="auto"/>
        <w:bottom w:val="none" w:sz="0" w:space="0" w:color="auto"/>
        <w:right w:val="none" w:sz="0" w:space="0" w:color="auto"/>
      </w:divBdr>
    </w:div>
    <w:div w:id="83">
      <w:marLeft w:val="0"/>
      <w:marRight w:val="0"/>
      <w:marTop w:val="0"/>
      <w:marBottom w:val="0"/>
      <w:divBdr>
        <w:top w:val="none" w:sz="0" w:space="0" w:color="auto"/>
        <w:left w:val="none" w:sz="0" w:space="0" w:color="auto"/>
        <w:bottom w:val="none" w:sz="0" w:space="0" w:color="auto"/>
        <w:right w:val="none" w:sz="0" w:space="0" w:color="auto"/>
      </w:divBdr>
      <w:divsChild>
        <w:div w:id="80">
          <w:marLeft w:val="0"/>
          <w:marRight w:val="0"/>
          <w:marTop w:val="0"/>
          <w:marBottom w:val="0"/>
          <w:divBdr>
            <w:top w:val="none" w:sz="0" w:space="0" w:color="auto"/>
            <w:left w:val="none" w:sz="0" w:space="0" w:color="auto"/>
            <w:bottom w:val="none" w:sz="0" w:space="0" w:color="auto"/>
            <w:right w:val="none" w:sz="0" w:space="0" w:color="auto"/>
          </w:divBdr>
          <w:divsChild>
            <w:div w:id="79">
              <w:marLeft w:val="0"/>
              <w:marRight w:val="0"/>
              <w:marTop w:val="0"/>
              <w:marBottom w:val="0"/>
              <w:divBdr>
                <w:top w:val="none" w:sz="0" w:space="0" w:color="auto"/>
                <w:left w:val="none" w:sz="0" w:space="0" w:color="auto"/>
                <w:bottom w:val="none" w:sz="0" w:space="0" w:color="auto"/>
                <w:right w:val="none" w:sz="0" w:space="0" w:color="auto"/>
              </w:divBdr>
              <w:divsChild>
                <w:div w:id="78">
                  <w:marLeft w:val="540"/>
                  <w:marRight w:val="0"/>
                  <w:marTop w:val="0"/>
                  <w:marBottom w:val="0"/>
                  <w:divBdr>
                    <w:top w:val="none" w:sz="0" w:space="0" w:color="auto"/>
                    <w:left w:val="none" w:sz="0" w:space="0" w:color="auto"/>
                    <w:bottom w:val="none" w:sz="0" w:space="0" w:color="auto"/>
                    <w:right w:val="none" w:sz="0" w:space="0" w:color="auto"/>
                  </w:divBdr>
                </w:div>
                <w:div w:id="81">
                  <w:marLeft w:val="5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
      <w:marLeft w:val="0"/>
      <w:marRight w:val="0"/>
      <w:marTop w:val="0"/>
      <w:marBottom w:val="0"/>
      <w:divBdr>
        <w:top w:val="none" w:sz="0" w:space="0" w:color="auto"/>
        <w:left w:val="none" w:sz="0" w:space="0" w:color="auto"/>
        <w:bottom w:val="none" w:sz="0" w:space="0" w:color="auto"/>
        <w:right w:val="none" w:sz="0" w:space="0" w:color="auto"/>
      </w:divBdr>
    </w:div>
    <w:div w:id="85">
      <w:marLeft w:val="0"/>
      <w:marRight w:val="0"/>
      <w:marTop w:val="0"/>
      <w:marBottom w:val="0"/>
      <w:divBdr>
        <w:top w:val="none" w:sz="0" w:space="0" w:color="auto"/>
        <w:left w:val="none" w:sz="0" w:space="0" w:color="auto"/>
        <w:bottom w:val="none" w:sz="0" w:space="0" w:color="auto"/>
        <w:right w:val="none" w:sz="0" w:space="0" w:color="auto"/>
      </w:divBdr>
    </w:div>
    <w:div w:id="86">
      <w:marLeft w:val="0"/>
      <w:marRight w:val="0"/>
      <w:marTop w:val="0"/>
      <w:marBottom w:val="0"/>
      <w:divBdr>
        <w:top w:val="none" w:sz="0" w:space="0" w:color="auto"/>
        <w:left w:val="none" w:sz="0" w:space="0" w:color="auto"/>
        <w:bottom w:val="none" w:sz="0" w:space="0" w:color="auto"/>
        <w:right w:val="none" w:sz="0" w:space="0" w:color="auto"/>
      </w:divBdr>
    </w:div>
    <w:div w:id="87">
      <w:marLeft w:val="0"/>
      <w:marRight w:val="0"/>
      <w:marTop w:val="0"/>
      <w:marBottom w:val="0"/>
      <w:divBdr>
        <w:top w:val="none" w:sz="0" w:space="0" w:color="auto"/>
        <w:left w:val="none" w:sz="0" w:space="0" w:color="auto"/>
        <w:bottom w:val="none" w:sz="0" w:space="0" w:color="auto"/>
        <w:right w:val="none" w:sz="0" w:space="0" w:color="auto"/>
      </w:divBdr>
    </w:div>
    <w:div w:id="88">
      <w:marLeft w:val="0"/>
      <w:marRight w:val="0"/>
      <w:marTop w:val="0"/>
      <w:marBottom w:val="0"/>
      <w:divBdr>
        <w:top w:val="none" w:sz="0" w:space="0" w:color="auto"/>
        <w:left w:val="none" w:sz="0" w:space="0" w:color="auto"/>
        <w:bottom w:val="none" w:sz="0" w:space="0" w:color="auto"/>
        <w:right w:val="none" w:sz="0" w:space="0" w:color="auto"/>
      </w:divBdr>
    </w:div>
    <w:div w:id="89">
      <w:marLeft w:val="0"/>
      <w:marRight w:val="0"/>
      <w:marTop w:val="0"/>
      <w:marBottom w:val="0"/>
      <w:divBdr>
        <w:top w:val="none" w:sz="0" w:space="0" w:color="auto"/>
        <w:left w:val="none" w:sz="0" w:space="0" w:color="auto"/>
        <w:bottom w:val="none" w:sz="0" w:space="0" w:color="auto"/>
        <w:right w:val="none" w:sz="0" w:space="0" w:color="auto"/>
      </w:divBdr>
    </w:div>
    <w:div w:id="90">
      <w:marLeft w:val="0"/>
      <w:marRight w:val="0"/>
      <w:marTop w:val="0"/>
      <w:marBottom w:val="0"/>
      <w:divBdr>
        <w:top w:val="none" w:sz="0" w:space="0" w:color="auto"/>
        <w:left w:val="none" w:sz="0" w:space="0" w:color="auto"/>
        <w:bottom w:val="none" w:sz="0" w:space="0" w:color="auto"/>
        <w:right w:val="none" w:sz="0" w:space="0" w:color="auto"/>
      </w:divBdr>
    </w:div>
    <w:div w:id="91">
      <w:marLeft w:val="0"/>
      <w:marRight w:val="0"/>
      <w:marTop w:val="0"/>
      <w:marBottom w:val="0"/>
      <w:divBdr>
        <w:top w:val="none" w:sz="0" w:space="0" w:color="auto"/>
        <w:left w:val="none" w:sz="0" w:space="0" w:color="auto"/>
        <w:bottom w:val="none" w:sz="0" w:space="0" w:color="auto"/>
        <w:right w:val="none" w:sz="0" w:space="0" w:color="auto"/>
      </w:divBdr>
    </w:div>
    <w:div w:id="92">
      <w:marLeft w:val="0"/>
      <w:marRight w:val="0"/>
      <w:marTop w:val="0"/>
      <w:marBottom w:val="0"/>
      <w:divBdr>
        <w:top w:val="none" w:sz="0" w:space="0" w:color="auto"/>
        <w:left w:val="none" w:sz="0" w:space="0" w:color="auto"/>
        <w:bottom w:val="none" w:sz="0" w:space="0" w:color="auto"/>
        <w:right w:val="none" w:sz="0" w:space="0" w:color="auto"/>
      </w:divBdr>
    </w:div>
    <w:div w:id="93">
      <w:marLeft w:val="0"/>
      <w:marRight w:val="0"/>
      <w:marTop w:val="0"/>
      <w:marBottom w:val="0"/>
      <w:divBdr>
        <w:top w:val="none" w:sz="0" w:space="0" w:color="auto"/>
        <w:left w:val="none" w:sz="0" w:space="0" w:color="auto"/>
        <w:bottom w:val="none" w:sz="0" w:space="0" w:color="auto"/>
        <w:right w:val="none" w:sz="0" w:space="0" w:color="auto"/>
      </w:divBdr>
    </w:div>
    <w:div w:id="94">
      <w:marLeft w:val="0"/>
      <w:marRight w:val="0"/>
      <w:marTop w:val="0"/>
      <w:marBottom w:val="0"/>
      <w:divBdr>
        <w:top w:val="none" w:sz="0" w:space="0" w:color="auto"/>
        <w:left w:val="none" w:sz="0" w:space="0" w:color="auto"/>
        <w:bottom w:val="none" w:sz="0" w:space="0" w:color="auto"/>
        <w:right w:val="none" w:sz="0" w:space="0" w:color="auto"/>
      </w:divBdr>
    </w:div>
    <w:div w:id="95">
      <w:marLeft w:val="0"/>
      <w:marRight w:val="0"/>
      <w:marTop w:val="0"/>
      <w:marBottom w:val="0"/>
      <w:divBdr>
        <w:top w:val="none" w:sz="0" w:space="0" w:color="auto"/>
        <w:left w:val="none" w:sz="0" w:space="0" w:color="auto"/>
        <w:bottom w:val="none" w:sz="0" w:space="0" w:color="auto"/>
        <w:right w:val="none" w:sz="0" w:space="0" w:color="auto"/>
      </w:divBdr>
    </w:div>
    <w:div w:id="96">
      <w:marLeft w:val="0"/>
      <w:marRight w:val="0"/>
      <w:marTop w:val="0"/>
      <w:marBottom w:val="0"/>
      <w:divBdr>
        <w:top w:val="none" w:sz="0" w:space="0" w:color="auto"/>
        <w:left w:val="none" w:sz="0" w:space="0" w:color="auto"/>
        <w:bottom w:val="none" w:sz="0" w:space="0" w:color="auto"/>
        <w:right w:val="none" w:sz="0" w:space="0" w:color="auto"/>
      </w:divBdr>
      <w:divsChild>
        <w:div w:id="97">
          <w:marLeft w:val="720"/>
          <w:marRight w:val="720"/>
          <w:marTop w:val="100"/>
          <w:marBottom w:val="100"/>
          <w:divBdr>
            <w:top w:val="none" w:sz="0" w:space="0" w:color="auto"/>
            <w:left w:val="none" w:sz="0" w:space="0" w:color="auto"/>
            <w:bottom w:val="none" w:sz="0" w:space="0" w:color="auto"/>
            <w:right w:val="none" w:sz="0" w:space="0" w:color="auto"/>
          </w:divBdr>
          <w:divsChild>
            <w:div w:id="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
      <w:marLeft w:val="0"/>
      <w:marRight w:val="0"/>
      <w:marTop w:val="0"/>
      <w:marBottom w:val="0"/>
      <w:divBdr>
        <w:top w:val="none" w:sz="0" w:space="0" w:color="auto"/>
        <w:left w:val="none" w:sz="0" w:space="0" w:color="auto"/>
        <w:bottom w:val="none" w:sz="0" w:space="0" w:color="auto"/>
        <w:right w:val="none" w:sz="0" w:space="0" w:color="auto"/>
      </w:divBdr>
    </w:div>
    <w:div w:id="100">
      <w:marLeft w:val="0"/>
      <w:marRight w:val="0"/>
      <w:marTop w:val="0"/>
      <w:marBottom w:val="0"/>
      <w:divBdr>
        <w:top w:val="none" w:sz="0" w:space="0" w:color="auto"/>
        <w:left w:val="none" w:sz="0" w:space="0" w:color="auto"/>
        <w:bottom w:val="none" w:sz="0" w:space="0" w:color="auto"/>
        <w:right w:val="none" w:sz="0" w:space="0" w:color="auto"/>
      </w:divBdr>
    </w:div>
    <w:div w:id="102">
      <w:marLeft w:val="0"/>
      <w:marRight w:val="0"/>
      <w:marTop w:val="0"/>
      <w:marBottom w:val="0"/>
      <w:divBdr>
        <w:top w:val="none" w:sz="0" w:space="0" w:color="auto"/>
        <w:left w:val="none" w:sz="0" w:space="0" w:color="auto"/>
        <w:bottom w:val="none" w:sz="0" w:space="0" w:color="auto"/>
        <w:right w:val="none" w:sz="0" w:space="0" w:color="auto"/>
      </w:divBdr>
      <w:divsChild>
        <w:div w:id="103">
          <w:marLeft w:val="0"/>
          <w:marRight w:val="0"/>
          <w:marTop w:val="0"/>
          <w:marBottom w:val="0"/>
          <w:divBdr>
            <w:top w:val="none" w:sz="0" w:space="0" w:color="auto"/>
            <w:left w:val="none" w:sz="0" w:space="0" w:color="auto"/>
            <w:bottom w:val="none" w:sz="0" w:space="0" w:color="auto"/>
            <w:right w:val="none" w:sz="0" w:space="0" w:color="auto"/>
          </w:divBdr>
          <w:divsChild>
            <w:div w:id="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
      <w:marLeft w:val="0"/>
      <w:marRight w:val="0"/>
      <w:marTop w:val="0"/>
      <w:marBottom w:val="0"/>
      <w:divBdr>
        <w:top w:val="none" w:sz="0" w:space="0" w:color="auto"/>
        <w:left w:val="none" w:sz="0" w:space="0" w:color="auto"/>
        <w:bottom w:val="none" w:sz="0" w:space="0" w:color="auto"/>
        <w:right w:val="none" w:sz="0" w:space="0" w:color="auto"/>
      </w:divBdr>
    </w:div>
    <w:div w:id="105">
      <w:marLeft w:val="0"/>
      <w:marRight w:val="0"/>
      <w:marTop w:val="0"/>
      <w:marBottom w:val="0"/>
      <w:divBdr>
        <w:top w:val="none" w:sz="0" w:space="0" w:color="auto"/>
        <w:left w:val="none" w:sz="0" w:space="0" w:color="auto"/>
        <w:bottom w:val="none" w:sz="0" w:space="0" w:color="auto"/>
        <w:right w:val="none" w:sz="0" w:space="0" w:color="auto"/>
      </w:divBdr>
    </w:div>
    <w:div w:id="106">
      <w:marLeft w:val="0"/>
      <w:marRight w:val="0"/>
      <w:marTop w:val="0"/>
      <w:marBottom w:val="0"/>
      <w:divBdr>
        <w:top w:val="none" w:sz="0" w:space="0" w:color="auto"/>
        <w:left w:val="none" w:sz="0" w:space="0" w:color="auto"/>
        <w:bottom w:val="none" w:sz="0" w:space="0" w:color="auto"/>
        <w:right w:val="none" w:sz="0" w:space="0" w:color="auto"/>
      </w:divBdr>
    </w:div>
    <w:div w:id="107">
      <w:marLeft w:val="0"/>
      <w:marRight w:val="0"/>
      <w:marTop w:val="0"/>
      <w:marBottom w:val="0"/>
      <w:divBdr>
        <w:top w:val="none" w:sz="0" w:space="0" w:color="auto"/>
        <w:left w:val="none" w:sz="0" w:space="0" w:color="auto"/>
        <w:bottom w:val="none" w:sz="0" w:space="0" w:color="auto"/>
        <w:right w:val="none" w:sz="0" w:space="0" w:color="auto"/>
      </w:divBdr>
    </w:div>
    <w:div w:id="108">
      <w:marLeft w:val="0"/>
      <w:marRight w:val="0"/>
      <w:marTop w:val="0"/>
      <w:marBottom w:val="0"/>
      <w:divBdr>
        <w:top w:val="none" w:sz="0" w:space="0" w:color="auto"/>
        <w:left w:val="none" w:sz="0" w:space="0" w:color="auto"/>
        <w:bottom w:val="none" w:sz="0" w:space="0" w:color="auto"/>
        <w:right w:val="none" w:sz="0" w:space="0" w:color="auto"/>
      </w:divBdr>
    </w:div>
    <w:div w:id="109">
      <w:marLeft w:val="0"/>
      <w:marRight w:val="0"/>
      <w:marTop w:val="0"/>
      <w:marBottom w:val="0"/>
      <w:divBdr>
        <w:top w:val="none" w:sz="0" w:space="0" w:color="auto"/>
        <w:left w:val="none" w:sz="0" w:space="0" w:color="auto"/>
        <w:bottom w:val="none" w:sz="0" w:space="0" w:color="auto"/>
        <w:right w:val="none" w:sz="0" w:space="0" w:color="auto"/>
      </w:divBdr>
    </w:div>
    <w:div w:id="110">
      <w:marLeft w:val="0"/>
      <w:marRight w:val="0"/>
      <w:marTop w:val="0"/>
      <w:marBottom w:val="0"/>
      <w:divBdr>
        <w:top w:val="none" w:sz="0" w:space="0" w:color="auto"/>
        <w:left w:val="none" w:sz="0" w:space="0" w:color="auto"/>
        <w:bottom w:val="none" w:sz="0" w:space="0" w:color="auto"/>
        <w:right w:val="none" w:sz="0" w:space="0" w:color="auto"/>
      </w:divBdr>
    </w:div>
    <w:div w:id="111">
      <w:marLeft w:val="0"/>
      <w:marRight w:val="0"/>
      <w:marTop w:val="0"/>
      <w:marBottom w:val="0"/>
      <w:divBdr>
        <w:top w:val="none" w:sz="0" w:space="0" w:color="auto"/>
        <w:left w:val="none" w:sz="0" w:space="0" w:color="auto"/>
        <w:bottom w:val="none" w:sz="0" w:space="0" w:color="auto"/>
        <w:right w:val="none" w:sz="0" w:space="0" w:color="auto"/>
      </w:divBdr>
    </w:div>
    <w:div w:id="16978328">
      <w:bodyDiv w:val="1"/>
      <w:marLeft w:val="0"/>
      <w:marRight w:val="0"/>
      <w:marTop w:val="0"/>
      <w:marBottom w:val="0"/>
      <w:divBdr>
        <w:top w:val="none" w:sz="0" w:space="0" w:color="auto"/>
        <w:left w:val="none" w:sz="0" w:space="0" w:color="auto"/>
        <w:bottom w:val="none" w:sz="0" w:space="0" w:color="auto"/>
        <w:right w:val="none" w:sz="0" w:space="0" w:color="auto"/>
      </w:divBdr>
    </w:div>
    <w:div w:id="21633599">
      <w:bodyDiv w:val="1"/>
      <w:marLeft w:val="0"/>
      <w:marRight w:val="0"/>
      <w:marTop w:val="0"/>
      <w:marBottom w:val="0"/>
      <w:divBdr>
        <w:top w:val="none" w:sz="0" w:space="0" w:color="auto"/>
        <w:left w:val="none" w:sz="0" w:space="0" w:color="auto"/>
        <w:bottom w:val="none" w:sz="0" w:space="0" w:color="auto"/>
        <w:right w:val="none" w:sz="0" w:space="0" w:color="auto"/>
      </w:divBdr>
    </w:div>
    <w:div w:id="66148077">
      <w:bodyDiv w:val="1"/>
      <w:marLeft w:val="0"/>
      <w:marRight w:val="0"/>
      <w:marTop w:val="0"/>
      <w:marBottom w:val="0"/>
      <w:divBdr>
        <w:top w:val="none" w:sz="0" w:space="0" w:color="auto"/>
        <w:left w:val="none" w:sz="0" w:space="0" w:color="auto"/>
        <w:bottom w:val="none" w:sz="0" w:space="0" w:color="auto"/>
        <w:right w:val="none" w:sz="0" w:space="0" w:color="auto"/>
      </w:divBdr>
    </w:div>
    <w:div w:id="70785261">
      <w:bodyDiv w:val="1"/>
      <w:marLeft w:val="0"/>
      <w:marRight w:val="0"/>
      <w:marTop w:val="0"/>
      <w:marBottom w:val="0"/>
      <w:divBdr>
        <w:top w:val="none" w:sz="0" w:space="0" w:color="auto"/>
        <w:left w:val="none" w:sz="0" w:space="0" w:color="auto"/>
        <w:bottom w:val="none" w:sz="0" w:space="0" w:color="auto"/>
        <w:right w:val="none" w:sz="0" w:space="0" w:color="auto"/>
      </w:divBdr>
    </w:div>
    <w:div w:id="78910241">
      <w:bodyDiv w:val="1"/>
      <w:marLeft w:val="0"/>
      <w:marRight w:val="0"/>
      <w:marTop w:val="0"/>
      <w:marBottom w:val="0"/>
      <w:divBdr>
        <w:top w:val="none" w:sz="0" w:space="0" w:color="auto"/>
        <w:left w:val="none" w:sz="0" w:space="0" w:color="auto"/>
        <w:bottom w:val="none" w:sz="0" w:space="0" w:color="auto"/>
        <w:right w:val="none" w:sz="0" w:space="0" w:color="auto"/>
      </w:divBdr>
    </w:div>
    <w:div w:id="137383477">
      <w:bodyDiv w:val="1"/>
      <w:marLeft w:val="0"/>
      <w:marRight w:val="0"/>
      <w:marTop w:val="0"/>
      <w:marBottom w:val="0"/>
      <w:divBdr>
        <w:top w:val="none" w:sz="0" w:space="0" w:color="auto"/>
        <w:left w:val="none" w:sz="0" w:space="0" w:color="auto"/>
        <w:bottom w:val="none" w:sz="0" w:space="0" w:color="auto"/>
        <w:right w:val="none" w:sz="0" w:space="0" w:color="auto"/>
      </w:divBdr>
    </w:div>
    <w:div w:id="143813144">
      <w:bodyDiv w:val="1"/>
      <w:marLeft w:val="0"/>
      <w:marRight w:val="0"/>
      <w:marTop w:val="0"/>
      <w:marBottom w:val="0"/>
      <w:divBdr>
        <w:top w:val="none" w:sz="0" w:space="0" w:color="auto"/>
        <w:left w:val="none" w:sz="0" w:space="0" w:color="auto"/>
        <w:bottom w:val="none" w:sz="0" w:space="0" w:color="auto"/>
        <w:right w:val="none" w:sz="0" w:space="0" w:color="auto"/>
      </w:divBdr>
    </w:div>
    <w:div w:id="232472262">
      <w:bodyDiv w:val="1"/>
      <w:marLeft w:val="0"/>
      <w:marRight w:val="0"/>
      <w:marTop w:val="0"/>
      <w:marBottom w:val="0"/>
      <w:divBdr>
        <w:top w:val="none" w:sz="0" w:space="0" w:color="auto"/>
        <w:left w:val="none" w:sz="0" w:space="0" w:color="auto"/>
        <w:bottom w:val="none" w:sz="0" w:space="0" w:color="auto"/>
        <w:right w:val="none" w:sz="0" w:space="0" w:color="auto"/>
      </w:divBdr>
    </w:div>
    <w:div w:id="278731318">
      <w:bodyDiv w:val="1"/>
      <w:marLeft w:val="0"/>
      <w:marRight w:val="0"/>
      <w:marTop w:val="0"/>
      <w:marBottom w:val="0"/>
      <w:divBdr>
        <w:top w:val="none" w:sz="0" w:space="0" w:color="auto"/>
        <w:left w:val="none" w:sz="0" w:space="0" w:color="auto"/>
        <w:bottom w:val="none" w:sz="0" w:space="0" w:color="auto"/>
        <w:right w:val="none" w:sz="0" w:space="0" w:color="auto"/>
      </w:divBdr>
    </w:div>
    <w:div w:id="300157201">
      <w:bodyDiv w:val="1"/>
      <w:marLeft w:val="0"/>
      <w:marRight w:val="0"/>
      <w:marTop w:val="0"/>
      <w:marBottom w:val="0"/>
      <w:divBdr>
        <w:top w:val="none" w:sz="0" w:space="0" w:color="auto"/>
        <w:left w:val="none" w:sz="0" w:space="0" w:color="auto"/>
        <w:bottom w:val="none" w:sz="0" w:space="0" w:color="auto"/>
        <w:right w:val="none" w:sz="0" w:space="0" w:color="auto"/>
      </w:divBdr>
    </w:div>
    <w:div w:id="457845569">
      <w:bodyDiv w:val="1"/>
      <w:marLeft w:val="0"/>
      <w:marRight w:val="0"/>
      <w:marTop w:val="0"/>
      <w:marBottom w:val="0"/>
      <w:divBdr>
        <w:top w:val="none" w:sz="0" w:space="0" w:color="auto"/>
        <w:left w:val="none" w:sz="0" w:space="0" w:color="auto"/>
        <w:bottom w:val="none" w:sz="0" w:space="0" w:color="auto"/>
        <w:right w:val="none" w:sz="0" w:space="0" w:color="auto"/>
      </w:divBdr>
    </w:div>
    <w:div w:id="501354834">
      <w:bodyDiv w:val="1"/>
      <w:marLeft w:val="0"/>
      <w:marRight w:val="0"/>
      <w:marTop w:val="0"/>
      <w:marBottom w:val="0"/>
      <w:divBdr>
        <w:top w:val="none" w:sz="0" w:space="0" w:color="auto"/>
        <w:left w:val="none" w:sz="0" w:space="0" w:color="auto"/>
        <w:bottom w:val="none" w:sz="0" w:space="0" w:color="auto"/>
        <w:right w:val="none" w:sz="0" w:space="0" w:color="auto"/>
      </w:divBdr>
    </w:div>
    <w:div w:id="565576733">
      <w:bodyDiv w:val="1"/>
      <w:marLeft w:val="0"/>
      <w:marRight w:val="0"/>
      <w:marTop w:val="0"/>
      <w:marBottom w:val="0"/>
      <w:divBdr>
        <w:top w:val="none" w:sz="0" w:space="0" w:color="auto"/>
        <w:left w:val="none" w:sz="0" w:space="0" w:color="auto"/>
        <w:bottom w:val="none" w:sz="0" w:space="0" w:color="auto"/>
        <w:right w:val="none" w:sz="0" w:space="0" w:color="auto"/>
      </w:divBdr>
    </w:div>
    <w:div w:id="708797700">
      <w:bodyDiv w:val="1"/>
      <w:marLeft w:val="0"/>
      <w:marRight w:val="0"/>
      <w:marTop w:val="0"/>
      <w:marBottom w:val="0"/>
      <w:divBdr>
        <w:top w:val="none" w:sz="0" w:space="0" w:color="auto"/>
        <w:left w:val="none" w:sz="0" w:space="0" w:color="auto"/>
        <w:bottom w:val="none" w:sz="0" w:space="0" w:color="auto"/>
        <w:right w:val="none" w:sz="0" w:space="0" w:color="auto"/>
      </w:divBdr>
    </w:div>
    <w:div w:id="733770803">
      <w:bodyDiv w:val="1"/>
      <w:marLeft w:val="0"/>
      <w:marRight w:val="0"/>
      <w:marTop w:val="0"/>
      <w:marBottom w:val="0"/>
      <w:divBdr>
        <w:top w:val="none" w:sz="0" w:space="0" w:color="auto"/>
        <w:left w:val="none" w:sz="0" w:space="0" w:color="auto"/>
        <w:bottom w:val="none" w:sz="0" w:space="0" w:color="auto"/>
        <w:right w:val="none" w:sz="0" w:space="0" w:color="auto"/>
      </w:divBdr>
    </w:div>
    <w:div w:id="799301440">
      <w:bodyDiv w:val="1"/>
      <w:marLeft w:val="0"/>
      <w:marRight w:val="0"/>
      <w:marTop w:val="0"/>
      <w:marBottom w:val="0"/>
      <w:divBdr>
        <w:top w:val="none" w:sz="0" w:space="0" w:color="auto"/>
        <w:left w:val="none" w:sz="0" w:space="0" w:color="auto"/>
        <w:bottom w:val="none" w:sz="0" w:space="0" w:color="auto"/>
        <w:right w:val="none" w:sz="0" w:space="0" w:color="auto"/>
      </w:divBdr>
    </w:div>
    <w:div w:id="836849461">
      <w:bodyDiv w:val="1"/>
      <w:marLeft w:val="0"/>
      <w:marRight w:val="0"/>
      <w:marTop w:val="0"/>
      <w:marBottom w:val="0"/>
      <w:divBdr>
        <w:top w:val="none" w:sz="0" w:space="0" w:color="auto"/>
        <w:left w:val="none" w:sz="0" w:space="0" w:color="auto"/>
        <w:bottom w:val="none" w:sz="0" w:space="0" w:color="auto"/>
        <w:right w:val="none" w:sz="0" w:space="0" w:color="auto"/>
      </w:divBdr>
    </w:div>
    <w:div w:id="858858655">
      <w:bodyDiv w:val="1"/>
      <w:marLeft w:val="0"/>
      <w:marRight w:val="0"/>
      <w:marTop w:val="0"/>
      <w:marBottom w:val="0"/>
      <w:divBdr>
        <w:top w:val="none" w:sz="0" w:space="0" w:color="auto"/>
        <w:left w:val="none" w:sz="0" w:space="0" w:color="auto"/>
        <w:bottom w:val="none" w:sz="0" w:space="0" w:color="auto"/>
        <w:right w:val="none" w:sz="0" w:space="0" w:color="auto"/>
      </w:divBdr>
    </w:div>
    <w:div w:id="936406815">
      <w:bodyDiv w:val="1"/>
      <w:marLeft w:val="0"/>
      <w:marRight w:val="0"/>
      <w:marTop w:val="0"/>
      <w:marBottom w:val="0"/>
      <w:divBdr>
        <w:top w:val="none" w:sz="0" w:space="0" w:color="auto"/>
        <w:left w:val="none" w:sz="0" w:space="0" w:color="auto"/>
        <w:bottom w:val="none" w:sz="0" w:space="0" w:color="auto"/>
        <w:right w:val="none" w:sz="0" w:space="0" w:color="auto"/>
      </w:divBdr>
    </w:div>
    <w:div w:id="956105532">
      <w:bodyDiv w:val="1"/>
      <w:marLeft w:val="0"/>
      <w:marRight w:val="0"/>
      <w:marTop w:val="0"/>
      <w:marBottom w:val="0"/>
      <w:divBdr>
        <w:top w:val="none" w:sz="0" w:space="0" w:color="auto"/>
        <w:left w:val="none" w:sz="0" w:space="0" w:color="auto"/>
        <w:bottom w:val="none" w:sz="0" w:space="0" w:color="auto"/>
        <w:right w:val="none" w:sz="0" w:space="0" w:color="auto"/>
      </w:divBdr>
    </w:div>
    <w:div w:id="1022559439">
      <w:bodyDiv w:val="1"/>
      <w:marLeft w:val="0"/>
      <w:marRight w:val="0"/>
      <w:marTop w:val="0"/>
      <w:marBottom w:val="0"/>
      <w:divBdr>
        <w:top w:val="none" w:sz="0" w:space="0" w:color="auto"/>
        <w:left w:val="none" w:sz="0" w:space="0" w:color="auto"/>
        <w:bottom w:val="none" w:sz="0" w:space="0" w:color="auto"/>
        <w:right w:val="none" w:sz="0" w:space="0" w:color="auto"/>
      </w:divBdr>
    </w:div>
    <w:div w:id="1182279900">
      <w:bodyDiv w:val="1"/>
      <w:marLeft w:val="0"/>
      <w:marRight w:val="0"/>
      <w:marTop w:val="0"/>
      <w:marBottom w:val="0"/>
      <w:divBdr>
        <w:top w:val="none" w:sz="0" w:space="0" w:color="auto"/>
        <w:left w:val="none" w:sz="0" w:space="0" w:color="auto"/>
        <w:bottom w:val="none" w:sz="0" w:space="0" w:color="auto"/>
        <w:right w:val="none" w:sz="0" w:space="0" w:color="auto"/>
      </w:divBdr>
    </w:div>
    <w:div w:id="1195190689">
      <w:bodyDiv w:val="1"/>
      <w:marLeft w:val="0"/>
      <w:marRight w:val="0"/>
      <w:marTop w:val="0"/>
      <w:marBottom w:val="0"/>
      <w:divBdr>
        <w:top w:val="none" w:sz="0" w:space="0" w:color="auto"/>
        <w:left w:val="none" w:sz="0" w:space="0" w:color="auto"/>
        <w:bottom w:val="none" w:sz="0" w:space="0" w:color="auto"/>
        <w:right w:val="none" w:sz="0" w:space="0" w:color="auto"/>
      </w:divBdr>
    </w:div>
    <w:div w:id="1223637928">
      <w:bodyDiv w:val="1"/>
      <w:marLeft w:val="0"/>
      <w:marRight w:val="0"/>
      <w:marTop w:val="0"/>
      <w:marBottom w:val="0"/>
      <w:divBdr>
        <w:top w:val="none" w:sz="0" w:space="0" w:color="auto"/>
        <w:left w:val="none" w:sz="0" w:space="0" w:color="auto"/>
        <w:bottom w:val="none" w:sz="0" w:space="0" w:color="auto"/>
        <w:right w:val="none" w:sz="0" w:space="0" w:color="auto"/>
      </w:divBdr>
    </w:div>
    <w:div w:id="1256160910">
      <w:bodyDiv w:val="1"/>
      <w:marLeft w:val="0"/>
      <w:marRight w:val="0"/>
      <w:marTop w:val="0"/>
      <w:marBottom w:val="0"/>
      <w:divBdr>
        <w:top w:val="none" w:sz="0" w:space="0" w:color="auto"/>
        <w:left w:val="none" w:sz="0" w:space="0" w:color="auto"/>
        <w:bottom w:val="none" w:sz="0" w:space="0" w:color="auto"/>
        <w:right w:val="none" w:sz="0" w:space="0" w:color="auto"/>
      </w:divBdr>
    </w:div>
    <w:div w:id="1290863278">
      <w:bodyDiv w:val="1"/>
      <w:marLeft w:val="0"/>
      <w:marRight w:val="0"/>
      <w:marTop w:val="0"/>
      <w:marBottom w:val="0"/>
      <w:divBdr>
        <w:top w:val="none" w:sz="0" w:space="0" w:color="auto"/>
        <w:left w:val="none" w:sz="0" w:space="0" w:color="auto"/>
        <w:bottom w:val="none" w:sz="0" w:space="0" w:color="auto"/>
        <w:right w:val="none" w:sz="0" w:space="0" w:color="auto"/>
      </w:divBdr>
    </w:div>
    <w:div w:id="1296447778">
      <w:bodyDiv w:val="1"/>
      <w:marLeft w:val="0"/>
      <w:marRight w:val="0"/>
      <w:marTop w:val="0"/>
      <w:marBottom w:val="0"/>
      <w:divBdr>
        <w:top w:val="none" w:sz="0" w:space="0" w:color="auto"/>
        <w:left w:val="none" w:sz="0" w:space="0" w:color="auto"/>
        <w:bottom w:val="none" w:sz="0" w:space="0" w:color="auto"/>
        <w:right w:val="none" w:sz="0" w:space="0" w:color="auto"/>
      </w:divBdr>
    </w:div>
    <w:div w:id="1318142885">
      <w:bodyDiv w:val="1"/>
      <w:marLeft w:val="0"/>
      <w:marRight w:val="0"/>
      <w:marTop w:val="0"/>
      <w:marBottom w:val="0"/>
      <w:divBdr>
        <w:top w:val="none" w:sz="0" w:space="0" w:color="auto"/>
        <w:left w:val="none" w:sz="0" w:space="0" w:color="auto"/>
        <w:bottom w:val="none" w:sz="0" w:space="0" w:color="auto"/>
        <w:right w:val="none" w:sz="0" w:space="0" w:color="auto"/>
      </w:divBdr>
    </w:div>
    <w:div w:id="1481381985">
      <w:bodyDiv w:val="1"/>
      <w:marLeft w:val="0"/>
      <w:marRight w:val="0"/>
      <w:marTop w:val="0"/>
      <w:marBottom w:val="0"/>
      <w:divBdr>
        <w:top w:val="none" w:sz="0" w:space="0" w:color="auto"/>
        <w:left w:val="none" w:sz="0" w:space="0" w:color="auto"/>
        <w:bottom w:val="none" w:sz="0" w:space="0" w:color="auto"/>
        <w:right w:val="none" w:sz="0" w:space="0" w:color="auto"/>
      </w:divBdr>
    </w:div>
    <w:div w:id="1509523327">
      <w:bodyDiv w:val="1"/>
      <w:marLeft w:val="0"/>
      <w:marRight w:val="0"/>
      <w:marTop w:val="0"/>
      <w:marBottom w:val="0"/>
      <w:divBdr>
        <w:top w:val="none" w:sz="0" w:space="0" w:color="auto"/>
        <w:left w:val="none" w:sz="0" w:space="0" w:color="auto"/>
        <w:bottom w:val="none" w:sz="0" w:space="0" w:color="auto"/>
        <w:right w:val="none" w:sz="0" w:space="0" w:color="auto"/>
      </w:divBdr>
    </w:div>
    <w:div w:id="1519006871">
      <w:bodyDiv w:val="1"/>
      <w:marLeft w:val="0"/>
      <w:marRight w:val="0"/>
      <w:marTop w:val="0"/>
      <w:marBottom w:val="0"/>
      <w:divBdr>
        <w:top w:val="none" w:sz="0" w:space="0" w:color="auto"/>
        <w:left w:val="none" w:sz="0" w:space="0" w:color="auto"/>
        <w:bottom w:val="none" w:sz="0" w:space="0" w:color="auto"/>
        <w:right w:val="none" w:sz="0" w:space="0" w:color="auto"/>
      </w:divBdr>
    </w:div>
    <w:div w:id="1574193112">
      <w:bodyDiv w:val="1"/>
      <w:marLeft w:val="0"/>
      <w:marRight w:val="0"/>
      <w:marTop w:val="0"/>
      <w:marBottom w:val="0"/>
      <w:divBdr>
        <w:top w:val="none" w:sz="0" w:space="0" w:color="auto"/>
        <w:left w:val="none" w:sz="0" w:space="0" w:color="auto"/>
        <w:bottom w:val="none" w:sz="0" w:space="0" w:color="auto"/>
        <w:right w:val="none" w:sz="0" w:space="0" w:color="auto"/>
      </w:divBdr>
    </w:div>
    <w:div w:id="1688477966">
      <w:bodyDiv w:val="1"/>
      <w:marLeft w:val="0"/>
      <w:marRight w:val="0"/>
      <w:marTop w:val="0"/>
      <w:marBottom w:val="0"/>
      <w:divBdr>
        <w:top w:val="none" w:sz="0" w:space="0" w:color="auto"/>
        <w:left w:val="none" w:sz="0" w:space="0" w:color="auto"/>
        <w:bottom w:val="none" w:sz="0" w:space="0" w:color="auto"/>
        <w:right w:val="none" w:sz="0" w:space="0" w:color="auto"/>
      </w:divBdr>
    </w:div>
    <w:div w:id="1740667709">
      <w:bodyDiv w:val="1"/>
      <w:marLeft w:val="0"/>
      <w:marRight w:val="0"/>
      <w:marTop w:val="0"/>
      <w:marBottom w:val="0"/>
      <w:divBdr>
        <w:top w:val="none" w:sz="0" w:space="0" w:color="auto"/>
        <w:left w:val="none" w:sz="0" w:space="0" w:color="auto"/>
        <w:bottom w:val="none" w:sz="0" w:space="0" w:color="auto"/>
        <w:right w:val="none" w:sz="0" w:space="0" w:color="auto"/>
      </w:divBdr>
    </w:div>
    <w:div w:id="1741053441">
      <w:bodyDiv w:val="1"/>
      <w:marLeft w:val="0"/>
      <w:marRight w:val="0"/>
      <w:marTop w:val="0"/>
      <w:marBottom w:val="0"/>
      <w:divBdr>
        <w:top w:val="none" w:sz="0" w:space="0" w:color="auto"/>
        <w:left w:val="none" w:sz="0" w:space="0" w:color="auto"/>
        <w:bottom w:val="none" w:sz="0" w:space="0" w:color="auto"/>
        <w:right w:val="none" w:sz="0" w:space="0" w:color="auto"/>
      </w:divBdr>
    </w:div>
    <w:div w:id="1754547544">
      <w:bodyDiv w:val="1"/>
      <w:marLeft w:val="0"/>
      <w:marRight w:val="0"/>
      <w:marTop w:val="0"/>
      <w:marBottom w:val="0"/>
      <w:divBdr>
        <w:top w:val="none" w:sz="0" w:space="0" w:color="auto"/>
        <w:left w:val="none" w:sz="0" w:space="0" w:color="auto"/>
        <w:bottom w:val="none" w:sz="0" w:space="0" w:color="auto"/>
        <w:right w:val="none" w:sz="0" w:space="0" w:color="auto"/>
      </w:divBdr>
    </w:div>
    <w:div w:id="1835220379">
      <w:bodyDiv w:val="1"/>
      <w:marLeft w:val="0"/>
      <w:marRight w:val="0"/>
      <w:marTop w:val="0"/>
      <w:marBottom w:val="0"/>
      <w:divBdr>
        <w:top w:val="none" w:sz="0" w:space="0" w:color="auto"/>
        <w:left w:val="none" w:sz="0" w:space="0" w:color="auto"/>
        <w:bottom w:val="none" w:sz="0" w:space="0" w:color="auto"/>
        <w:right w:val="none" w:sz="0" w:space="0" w:color="auto"/>
      </w:divBdr>
    </w:div>
    <w:div w:id="1867399494">
      <w:bodyDiv w:val="1"/>
      <w:marLeft w:val="0"/>
      <w:marRight w:val="0"/>
      <w:marTop w:val="0"/>
      <w:marBottom w:val="0"/>
      <w:divBdr>
        <w:top w:val="none" w:sz="0" w:space="0" w:color="auto"/>
        <w:left w:val="none" w:sz="0" w:space="0" w:color="auto"/>
        <w:bottom w:val="none" w:sz="0" w:space="0" w:color="auto"/>
        <w:right w:val="none" w:sz="0" w:space="0" w:color="auto"/>
      </w:divBdr>
    </w:div>
    <w:div w:id="1870989273">
      <w:bodyDiv w:val="1"/>
      <w:marLeft w:val="0"/>
      <w:marRight w:val="0"/>
      <w:marTop w:val="0"/>
      <w:marBottom w:val="0"/>
      <w:divBdr>
        <w:top w:val="none" w:sz="0" w:space="0" w:color="auto"/>
        <w:left w:val="none" w:sz="0" w:space="0" w:color="auto"/>
        <w:bottom w:val="none" w:sz="0" w:space="0" w:color="auto"/>
        <w:right w:val="none" w:sz="0" w:space="0" w:color="auto"/>
      </w:divBdr>
    </w:div>
    <w:div w:id="1880044648">
      <w:bodyDiv w:val="1"/>
      <w:marLeft w:val="0"/>
      <w:marRight w:val="0"/>
      <w:marTop w:val="0"/>
      <w:marBottom w:val="0"/>
      <w:divBdr>
        <w:top w:val="none" w:sz="0" w:space="0" w:color="auto"/>
        <w:left w:val="none" w:sz="0" w:space="0" w:color="auto"/>
        <w:bottom w:val="none" w:sz="0" w:space="0" w:color="auto"/>
        <w:right w:val="none" w:sz="0" w:space="0" w:color="auto"/>
      </w:divBdr>
    </w:div>
    <w:div w:id="1895041623">
      <w:bodyDiv w:val="1"/>
      <w:marLeft w:val="0"/>
      <w:marRight w:val="0"/>
      <w:marTop w:val="0"/>
      <w:marBottom w:val="0"/>
      <w:divBdr>
        <w:top w:val="none" w:sz="0" w:space="0" w:color="auto"/>
        <w:left w:val="none" w:sz="0" w:space="0" w:color="auto"/>
        <w:bottom w:val="none" w:sz="0" w:space="0" w:color="auto"/>
        <w:right w:val="none" w:sz="0" w:space="0" w:color="auto"/>
      </w:divBdr>
    </w:div>
    <w:div w:id="2037580238">
      <w:bodyDiv w:val="1"/>
      <w:marLeft w:val="0"/>
      <w:marRight w:val="0"/>
      <w:marTop w:val="0"/>
      <w:marBottom w:val="0"/>
      <w:divBdr>
        <w:top w:val="none" w:sz="0" w:space="0" w:color="auto"/>
        <w:left w:val="none" w:sz="0" w:space="0" w:color="auto"/>
        <w:bottom w:val="none" w:sz="0" w:space="0" w:color="auto"/>
        <w:right w:val="none" w:sz="0" w:space="0" w:color="auto"/>
      </w:divBdr>
    </w:div>
    <w:div w:id="2042898225">
      <w:bodyDiv w:val="1"/>
      <w:marLeft w:val="0"/>
      <w:marRight w:val="0"/>
      <w:marTop w:val="0"/>
      <w:marBottom w:val="0"/>
      <w:divBdr>
        <w:top w:val="none" w:sz="0" w:space="0" w:color="auto"/>
        <w:left w:val="none" w:sz="0" w:space="0" w:color="auto"/>
        <w:bottom w:val="none" w:sz="0" w:space="0" w:color="auto"/>
        <w:right w:val="none" w:sz="0" w:space="0" w:color="auto"/>
      </w:divBdr>
    </w:div>
    <w:div w:id="2071347871">
      <w:bodyDiv w:val="1"/>
      <w:marLeft w:val="0"/>
      <w:marRight w:val="0"/>
      <w:marTop w:val="0"/>
      <w:marBottom w:val="0"/>
      <w:divBdr>
        <w:top w:val="none" w:sz="0" w:space="0" w:color="auto"/>
        <w:left w:val="none" w:sz="0" w:space="0" w:color="auto"/>
        <w:bottom w:val="none" w:sz="0" w:space="0" w:color="auto"/>
        <w:right w:val="none" w:sz="0" w:space="0" w:color="auto"/>
      </w:divBdr>
    </w:div>
    <w:div w:id="2122407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cid:a03e9dce-2294-47dd-b01c-1423f3f0781e@laservices.ie" TargetMode="External"/><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whelan\Application%20Data\Microsoft\Templates\Agenda%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B8F8EC-0AA0-4D65-B108-29F151A48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 Template.dot</Template>
  <TotalTime>214</TotalTime>
  <Pages>5</Pages>
  <Words>1085</Words>
  <Characters>6186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Ordinary Meeting</vt:lpstr>
    </vt:vector>
  </TitlesOfParts>
  <Company>Meath County Council</Company>
  <LinksUpToDate>false</LinksUpToDate>
  <CharactersWithSpaces>7257</CharactersWithSpaces>
  <SharedDoc>false</SharedDoc>
  <HLinks>
    <vt:vector size="114" baseType="variant">
      <vt:variant>
        <vt:i4>1048624</vt:i4>
      </vt:variant>
      <vt:variant>
        <vt:i4>56</vt:i4>
      </vt:variant>
      <vt:variant>
        <vt:i4>0</vt:i4>
      </vt:variant>
      <vt:variant>
        <vt:i4>5</vt:i4>
      </vt:variant>
      <vt:variant>
        <vt:lpwstr/>
      </vt:variant>
      <vt:variant>
        <vt:lpwstr>_Toc411515462</vt:lpwstr>
      </vt:variant>
      <vt:variant>
        <vt:i4>1048624</vt:i4>
      </vt:variant>
      <vt:variant>
        <vt:i4>53</vt:i4>
      </vt:variant>
      <vt:variant>
        <vt:i4>0</vt:i4>
      </vt:variant>
      <vt:variant>
        <vt:i4>5</vt:i4>
      </vt:variant>
      <vt:variant>
        <vt:lpwstr/>
      </vt:variant>
      <vt:variant>
        <vt:lpwstr>_Toc411515461</vt:lpwstr>
      </vt:variant>
      <vt:variant>
        <vt:i4>1048624</vt:i4>
      </vt:variant>
      <vt:variant>
        <vt:i4>50</vt:i4>
      </vt:variant>
      <vt:variant>
        <vt:i4>0</vt:i4>
      </vt:variant>
      <vt:variant>
        <vt:i4>5</vt:i4>
      </vt:variant>
      <vt:variant>
        <vt:lpwstr/>
      </vt:variant>
      <vt:variant>
        <vt:lpwstr>_Toc411515460</vt:lpwstr>
      </vt:variant>
      <vt:variant>
        <vt:i4>1245232</vt:i4>
      </vt:variant>
      <vt:variant>
        <vt:i4>47</vt:i4>
      </vt:variant>
      <vt:variant>
        <vt:i4>0</vt:i4>
      </vt:variant>
      <vt:variant>
        <vt:i4>5</vt:i4>
      </vt:variant>
      <vt:variant>
        <vt:lpwstr/>
      </vt:variant>
      <vt:variant>
        <vt:lpwstr>_Toc411515459</vt:lpwstr>
      </vt:variant>
      <vt:variant>
        <vt:i4>1245232</vt:i4>
      </vt:variant>
      <vt:variant>
        <vt:i4>44</vt:i4>
      </vt:variant>
      <vt:variant>
        <vt:i4>0</vt:i4>
      </vt:variant>
      <vt:variant>
        <vt:i4>5</vt:i4>
      </vt:variant>
      <vt:variant>
        <vt:lpwstr/>
      </vt:variant>
      <vt:variant>
        <vt:lpwstr>_Toc411515458</vt:lpwstr>
      </vt:variant>
      <vt:variant>
        <vt:i4>1245232</vt:i4>
      </vt:variant>
      <vt:variant>
        <vt:i4>41</vt:i4>
      </vt:variant>
      <vt:variant>
        <vt:i4>0</vt:i4>
      </vt:variant>
      <vt:variant>
        <vt:i4>5</vt:i4>
      </vt:variant>
      <vt:variant>
        <vt:lpwstr/>
      </vt:variant>
      <vt:variant>
        <vt:lpwstr>_Toc411515457</vt:lpwstr>
      </vt:variant>
      <vt:variant>
        <vt:i4>1245232</vt:i4>
      </vt:variant>
      <vt:variant>
        <vt:i4>38</vt:i4>
      </vt:variant>
      <vt:variant>
        <vt:i4>0</vt:i4>
      </vt:variant>
      <vt:variant>
        <vt:i4>5</vt:i4>
      </vt:variant>
      <vt:variant>
        <vt:lpwstr/>
      </vt:variant>
      <vt:variant>
        <vt:lpwstr>_Toc411515456</vt:lpwstr>
      </vt:variant>
      <vt:variant>
        <vt:i4>1245232</vt:i4>
      </vt:variant>
      <vt:variant>
        <vt:i4>35</vt:i4>
      </vt:variant>
      <vt:variant>
        <vt:i4>0</vt:i4>
      </vt:variant>
      <vt:variant>
        <vt:i4>5</vt:i4>
      </vt:variant>
      <vt:variant>
        <vt:lpwstr/>
      </vt:variant>
      <vt:variant>
        <vt:lpwstr>_Toc411515455</vt:lpwstr>
      </vt:variant>
      <vt:variant>
        <vt:i4>1245232</vt:i4>
      </vt:variant>
      <vt:variant>
        <vt:i4>32</vt:i4>
      </vt:variant>
      <vt:variant>
        <vt:i4>0</vt:i4>
      </vt:variant>
      <vt:variant>
        <vt:i4>5</vt:i4>
      </vt:variant>
      <vt:variant>
        <vt:lpwstr/>
      </vt:variant>
      <vt:variant>
        <vt:lpwstr>_Toc411515454</vt:lpwstr>
      </vt:variant>
      <vt:variant>
        <vt:i4>1245232</vt:i4>
      </vt:variant>
      <vt:variant>
        <vt:i4>29</vt:i4>
      </vt:variant>
      <vt:variant>
        <vt:i4>0</vt:i4>
      </vt:variant>
      <vt:variant>
        <vt:i4>5</vt:i4>
      </vt:variant>
      <vt:variant>
        <vt:lpwstr/>
      </vt:variant>
      <vt:variant>
        <vt:lpwstr>_Toc411515453</vt:lpwstr>
      </vt:variant>
      <vt:variant>
        <vt:i4>1245232</vt:i4>
      </vt:variant>
      <vt:variant>
        <vt:i4>26</vt:i4>
      </vt:variant>
      <vt:variant>
        <vt:i4>0</vt:i4>
      </vt:variant>
      <vt:variant>
        <vt:i4>5</vt:i4>
      </vt:variant>
      <vt:variant>
        <vt:lpwstr/>
      </vt:variant>
      <vt:variant>
        <vt:lpwstr>_Toc411515452</vt:lpwstr>
      </vt:variant>
      <vt:variant>
        <vt:i4>1245232</vt:i4>
      </vt:variant>
      <vt:variant>
        <vt:i4>23</vt:i4>
      </vt:variant>
      <vt:variant>
        <vt:i4>0</vt:i4>
      </vt:variant>
      <vt:variant>
        <vt:i4>5</vt:i4>
      </vt:variant>
      <vt:variant>
        <vt:lpwstr/>
      </vt:variant>
      <vt:variant>
        <vt:lpwstr>_Toc411515451</vt:lpwstr>
      </vt:variant>
      <vt:variant>
        <vt:i4>1245232</vt:i4>
      </vt:variant>
      <vt:variant>
        <vt:i4>20</vt:i4>
      </vt:variant>
      <vt:variant>
        <vt:i4>0</vt:i4>
      </vt:variant>
      <vt:variant>
        <vt:i4>5</vt:i4>
      </vt:variant>
      <vt:variant>
        <vt:lpwstr/>
      </vt:variant>
      <vt:variant>
        <vt:lpwstr>_Toc411515450</vt:lpwstr>
      </vt:variant>
      <vt:variant>
        <vt:i4>1179696</vt:i4>
      </vt:variant>
      <vt:variant>
        <vt:i4>17</vt:i4>
      </vt:variant>
      <vt:variant>
        <vt:i4>0</vt:i4>
      </vt:variant>
      <vt:variant>
        <vt:i4>5</vt:i4>
      </vt:variant>
      <vt:variant>
        <vt:lpwstr/>
      </vt:variant>
      <vt:variant>
        <vt:lpwstr>_Toc411515449</vt:lpwstr>
      </vt:variant>
      <vt:variant>
        <vt:i4>1179696</vt:i4>
      </vt:variant>
      <vt:variant>
        <vt:i4>14</vt:i4>
      </vt:variant>
      <vt:variant>
        <vt:i4>0</vt:i4>
      </vt:variant>
      <vt:variant>
        <vt:i4>5</vt:i4>
      </vt:variant>
      <vt:variant>
        <vt:lpwstr/>
      </vt:variant>
      <vt:variant>
        <vt:lpwstr>_Toc411515448</vt:lpwstr>
      </vt:variant>
      <vt:variant>
        <vt:i4>1179696</vt:i4>
      </vt:variant>
      <vt:variant>
        <vt:i4>11</vt:i4>
      </vt:variant>
      <vt:variant>
        <vt:i4>0</vt:i4>
      </vt:variant>
      <vt:variant>
        <vt:i4>5</vt:i4>
      </vt:variant>
      <vt:variant>
        <vt:lpwstr/>
      </vt:variant>
      <vt:variant>
        <vt:lpwstr>_Toc411515447</vt:lpwstr>
      </vt:variant>
      <vt:variant>
        <vt:i4>1179696</vt:i4>
      </vt:variant>
      <vt:variant>
        <vt:i4>8</vt:i4>
      </vt:variant>
      <vt:variant>
        <vt:i4>0</vt:i4>
      </vt:variant>
      <vt:variant>
        <vt:i4>5</vt:i4>
      </vt:variant>
      <vt:variant>
        <vt:lpwstr/>
      </vt:variant>
      <vt:variant>
        <vt:lpwstr>_Toc411515446</vt:lpwstr>
      </vt:variant>
      <vt:variant>
        <vt:i4>1179696</vt:i4>
      </vt:variant>
      <vt:variant>
        <vt:i4>5</vt:i4>
      </vt:variant>
      <vt:variant>
        <vt:i4>0</vt:i4>
      </vt:variant>
      <vt:variant>
        <vt:i4>5</vt:i4>
      </vt:variant>
      <vt:variant>
        <vt:lpwstr/>
      </vt:variant>
      <vt:variant>
        <vt:lpwstr>_Toc411515445</vt:lpwstr>
      </vt:variant>
      <vt:variant>
        <vt:i4>1179696</vt:i4>
      </vt:variant>
      <vt:variant>
        <vt:i4>2</vt:i4>
      </vt:variant>
      <vt:variant>
        <vt:i4>0</vt:i4>
      </vt:variant>
      <vt:variant>
        <vt:i4>5</vt:i4>
      </vt:variant>
      <vt:variant>
        <vt:lpwstr/>
      </vt:variant>
      <vt:variant>
        <vt:lpwstr>_Toc411515444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Ordinary Meeting</dc:title>
  <dc:creator>jwhelan</dc:creator>
  <cp:lastModifiedBy>temp</cp:lastModifiedBy>
  <cp:revision>5</cp:revision>
  <cp:lastPrinted>2018-02-13T13:00:00Z</cp:lastPrinted>
  <dcterms:created xsi:type="dcterms:W3CDTF">2018-02-21T11:49:00Z</dcterms:created>
  <dcterms:modified xsi:type="dcterms:W3CDTF">2018-05-04T09:33:00Z</dcterms:modified>
</cp:coreProperties>
</file>