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67" w:rsidRDefault="007521CC" w:rsidP="00C04B77">
      <w:pPr>
        <w:jc w:val="both"/>
        <w:rPr>
          <w:b/>
          <w:bCs/>
          <w:color w:val="E36C0A"/>
          <w:sz w:val="36"/>
          <w:szCs w:val="36"/>
          <w:u w:val="single"/>
        </w:rPr>
      </w:pPr>
      <w:r w:rsidRPr="007521CC">
        <w:rPr>
          <w:noProof/>
        </w:rPr>
        <w:drawing>
          <wp:anchor distT="0" distB="0" distL="114300" distR="114300" simplePos="0" relativeHeight="251660288" behindDoc="0" locked="0" layoutInCell="1" allowOverlap="1">
            <wp:simplePos x="0" y="0"/>
            <wp:positionH relativeFrom="column">
              <wp:posOffset>-800100</wp:posOffset>
            </wp:positionH>
            <wp:positionV relativeFrom="paragraph">
              <wp:posOffset>-819150</wp:posOffset>
            </wp:positionV>
            <wp:extent cx="3830955" cy="7325995"/>
            <wp:effectExtent l="95250" t="95250" r="93345" b="1035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10780"/>
                    <a:stretch>
                      <a:fillRect/>
                    </a:stretch>
                  </pic:blipFill>
                  <pic:spPr bwMode="auto">
                    <a:xfrm>
                      <a:off x="0" y="0"/>
                      <a:ext cx="3830955" cy="732599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373ABE">
        <w:tab/>
      </w:r>
      <w:r w:rsidR="00373ABE">
        <w:rPr>
          <w:b/>
          <w:bCs/>
          <w:color w:val="E36C0A"/>
          <w:sz w:val="36"/>
          <w:szCs w:val="36"/>
          <w:u w:val="single"/>
        </w:rPr>
        <w:t>Boyne Valley</w:t>
      </w:r>
      <w:r w:rsidR="00E83667">
        <w:rPr>
          <w:b/>
          <w:bCs/>
          <w:color w:val="E36C0A"/>
          <w:sz w:val="36"/>
          <w:szCs w:val="36"/>
          <w:u w:val="single"/>
        </w:rPr>
        <w:t xml:space="preserve"> Natural History Field Club 2018</w:t>
      </w:r>
    </w:p>
    <w:p w:rsidR="00C04B77" w:rsidRDefault="00C04B77" w:rsidP="00C04B77">
      <w:pPr>
        <w:jc w:val="both"/>
        <w:rPr>
          <w:b/>
          <w:bCs/>
          <w:color w:val="E36C0A"/>
          <w:sz w:val="36"/>
          <w:szCs w:val="36"/>
          <w:u w:val="single"/>
        </w:rPr>
      </w:pPr>
    </w:p>
    <w:p w:rsidR="00E83667" w:rsidRPr="00E83667" w:rsidRDefault="00E83667" w:rsidP="00C04B77">
      <w:pPr>
        <w:pStyle w:val="NormalWeb"/>
        <w:spacing w:before="0" w:beforeAutospacing="0" w:after="167" w:afterAutospacing="0" w:line="368" w:lineRule="atLeast"/>
        <w:jc w:val="both"/>
      </w:pPr>
      <w:r w:rsidRPr="00E83667">
        <w:t xml:space="preserve">Meath County Council in conjunction with the National Biodiversity Data Centre and Irish Wildlife Trust People for Bees project </w:t>
      </w:r>
      <w:proofErr w:type="gramStart"/>
      <w:r w:rsidRPr="00E83667">
        <w:t>bring</w:t>
      </w:r>
      <w:proofErr w:type="gramEnd"/>
      <w:r w:rsidRPr="00E83667">
        <w:t xml:space="preserve"> you the first of the bumblebee monitoring scheme workshops for 2018. On the day we cover all aspects of the monitoring scheme including species identification, use of the online data capture system and an afternoon outside putting the skills into practice. Hope to see you there!</w:t>
      </w:r>
    </w:p>
    <w:p w:rsidR="00E83667" w:rsidRDefault="00E83667" w:rsidP="00C04B77">
      <w:pPr>
        <w:pStyle w:val="NormalWeb"/>
        <w:spacing w:before="0" w:beforeAutospacing="0" w:after="167" w:afterAutospacing="0" w:line="368" w:lineRule="atLeast"/>
        <w:jc w:val="both"/>
        <w:rPr>
          <w:b/>
        </w:rPr>
      </w:pPr>
      <w:r w:rsidRPr="00E83667">
        <w:t xml:space="preserve">To find out more details of the event please contact the main event organiser: </w:t>
      </w:r>
      <w:r w:rsidR="001320D5">
        <w:t xml:space="preserve">                       </w:t>
      </w:r>
      <w:proofErr w:type="spellStart"/>
      <w:r w:rsidRPr="00E83667">
        <w:rPr>
          <w:b/>
        </w:rPr>
        <w:t>Tomás</w:t>
      </w:r>
      <w:proofErr w:type="spellEnd"/>
      <w:r w:rsidRPr="00E83667">
        <w:rPr>
          <w:b/>
        </w:rPr>
        <w:t xml:space="preserve"> Murray (</w:t>
      </w:r>
      <w:hyperlink r:id="rId8" w:history="1">
        <w:r w:rsidRPr="003A7A18">
          <w:rPr>
            <w:rStyle w:val="Hyperlink"/>
            <w:b/>
          </w:rPr>
          <w:t>tmurray@biodiversityireland.ie</w:t>
        </w:r>
      </w:hyperlink>
      <w:r w:rsidRPr="00E83667">
        <w:rPr>
          <w:b/>
        </w:rPr>
        <w:t>)</w:t>
      </w:r>
    </w:p>
    <w:p w:rsidR="00E83667" w:rsidRPr="00C04B77" w:rsidRDefault="00E83667" w:rsidP="00E83667">
      <w:pPr>
        <w:tabs>
          <w:tab w:val="left" w:pos="8080"/>
        </w:tabs>
        <w:ind w:left="720"/>
        <w:jc w:val="center"/>
        <w:rPr>
          <w:rFonts w:ascii="Times New Roman" w:hAnsi="Times New Roman"/>
          <w:sz w:val="24"/>
          <w:szCs w:val="24"/>
        </w:rPr>
      </w:pPr>
      <w:r w:rsidRPr="00C04B77">
        <w:rPr>
          <w:rFonts w:ascii="Times New Roman" w:hAnsi="Times New Roman"/>
          <w:b/>
          <w:bCs/>
          <w:sz w:val="24"/>
          <w:szCs w:val="24"/>
        </w:rPr>
        <w:t>Date</w:t>
      </w:r>
      <w:r w:rsidRPr="00C04B77">
        <w:rPr>
          <w:rFonts w:ascii="Times New Roman" w:hAnsi="Times New Roman"/>
          <w:sz w:val="24"/>
          <w:szCs w:val="24"/>
        </w:rPr>
        <w:t>: Saturday, 28</w:t>
      </w:r>
      <w:r w:rsidRPr="00C04B77">
        <w:rPr>
          <w:rFonts w:ascii="Times New Roman" w:hAnsi="Times New Roman"/>
          <w:sz w:val="24"/>
          <w:szCs w:val="24"/>
          <w:vertAlign w:val="superscript"/>
        </w:rPr>
        <w:t>th</w:t>
      </w:r>
      <w:r w:rsidRPr="00C04B77">
        <w:rPr>
          <w:rFonts w:ascii="Times New Roman" w:hAnsi="Times New Roman"/>
          <w:sz w:val="24"/>
          <w:szCs w:val="24"/>
        </w:rPr>
        <w:t xml:space="preserve"> April 2018</w:t>
      </w:r>
    </w:p>
    <w:p w:rsidR="00E83667" w:rsidRPr="00C04B77" w:rsidRDefault="00E83667" w:rsidP="00E83667">
      <w:pPr>
        <w:jc w:val="center"/>
        <w:rPr>
          <w:rFonts w:ascii="Times New Roman" w:hAnsi="Times New Roman"/>
          <w:sz w:val="24"/>
          <w:szCs w:val="24"/>
        </w:rPr>
      </w:pPr>
    </w:p>
    <w:p w:rsidR="00E83667" w:rsidRPr="00C04B77" w:rsidRDefault="00E83667" w:rsidP="00E83667">
      <w:pPr>
        <w:jc w:val="center"/>
        <w:rPr>
          <w:rFonts w:ascii="Times New Roman" w:hAnsi="Times New Roman"/>
          <w:sz w:val="24"/>
          <w:szCs w:val="24"/>
        </w:rPr>
      </w:pPr>
      <w:r w:rsidRPr="00C04B77">
        <w:rPr>
          <w:rFonts w:ascii="Times New Roman" w:hAnsi="Times New Roman"/>
          <w:b/>
          <w:bCs/>
          <w:sz w:val="24"/>
          <w:szCs w:val="24"/>
        </w:rPr>
        <w:t>Time</w:t>
      </w:r>
      <w:r w:rsidRPr="00C04B77">
        <w:rPr>
          <w:rFonts w:ascii="Times New Roman" w:hAnsi="Times New Roman"/>
          <w:sz w:val="24"/>
          <w:szCs w:val="24"/>
        </w:rPr>
        <w:t xml:space="preserve">: </w:t>
      </w:r>
      <w:r w:rsidRPr="00E83667">
        <w:rPr>
          <w:rFonts w:ascii="Times New Roman" w:eastAsia="Times New Roman" w:hAnsi="Times New Roman"/>
          <w:sz w:val="24"/>
          <w:szCs w:val="24"/>
        </w:rPr>
        <w:t>11:00 AM - 4:00 PM [GMT]</w:t>
      </w:r>
    </w:p>
    <w:p w:rsidR="00E83667" w:rsidRPr="00C04B77" w:rsidRDefault="00E83667" w:rsidP="00E83667">
      <w:pPr>
        <w:jc w:val="center"/>
        <w:rPr>
          <w:rFonts w:ascii="Times New Roman" w:hAnsi="Times New Roman"/>
          <w:sz w:val="24"/>
          <w:szCs w:val="24"/>
        </w:rPr>
      </w:pPr>
    </w:p>
    <w:p w:rsidR="00E83667" w:rsidRPr="00C04B77" w:rsidRDefault="00E83667" w:rsidP="00E83667">
      <w:pPr>
        <w:jc w:val="center"/>
        <w:rPr>
          <w:rFonts w:ascii="Times New Roman" w:eastAsia="Times New Roman" w:hAnsi="Times New Roman"/>
          <w:sz w:val="24"/>
          <w:szCs w:val="24"/>
        </w:rPr>
      </w:pPr>
      <w:r w:rsidRPr="00C04B77">
        <w:rPr>
          <w:rFonts w:ascii="Times New Roman" w:hAnsi="Times New Roman"/>
          <w:b/>
          <w:bCs/>
          <w:sz w:val="24"/>
          <w:szCs w:val="24"/>
        </w:rPr>
        <w:t>Venue</w:t>
      </w:r>
      <w:r w:rsidRPr="00C04B77">
        <w:rPr>
          <w:rFonts w:ascii="Times New Roman" w:hAnsi="Times New Roman"/>
          <w:sz w:val="24"/>
          <w:szCs w:val="24"/>
        </w:rPr>
        <w:t xml:space="preserve">: </w:t>
      </w:r>
      <w:proofErr w:type="spellStart"/>
      <w:r w:rsidRPr="00E83667">
        <w:rPr>
          <w:rFonts w:ascii="Times New Roman" w:eastAsia="Times New Roman" w:hAnsi="Times New Roman"/>
          <w:sz w:val="24"/>
          <w:szCs w:val="24"/>
        </w:rPr>
        <w:t>Dalgan</w:t>
      </w:r>
      <w:proofErr w:type="spellEnd"/>
      <w:r w:rsidRPr="00E83667">
        <w:rPr>
          <w:rFonts w:ascii="Times New Roman" w:eastAsia="Times New Roman" w:hAnsi="Times New Roman"/>
          <w:sz w:val="24"/>
          <w:szCs w:val="24"/>
        </w:rPr>
        <w:t xml:space="preserve"> Park, Navan, Co. Meath, Ireland</w:t>
      </w:r>
    </w:p>
    <w:p w:rsidR="00C04B77" w:rsidRPr="00C04B77" w:rsidRDefault="00C04B77" w:rsidP="00E83667">
      <w:pPr>
        <w:jc w:val="center"/>
        <w:rPr>
          <w:rFonts w:ascii="Times New Roman" w:eastAsia="Times New Roman" w:hAnsi="Times New Roman"/>
          <w:sz w:val="24"/>
          <w:szCs w:val="24"/>
        </w:rPr>
      </w:pPr>
    </w:p>
    <w:p w:rsidR="00C04B77" w:rsidRDefault="00C04B77" w:rsidP="00E83667">
      <w:pPr>
        <w:jc w:val="center"/>
        <w:rPr>
          <w:rFonts w:ascii="Times New Roman" w:eastAsia="Times New Roman" w:hAnsi="Times New Roman"/>
          <w:sz w:val="28"/>
          <w:szCs w:val="28"/>
        </w:rPr>
      </w:pPr>
    </w:p>
    <w:p w:rsidR="00E83667" w:rsidRDefault="00C04B77" w:rsidP="00C04B77">
      <w:pPr>
        <w:jc w:val="center"/>
        <w:rPr>
          <w:sz w:val="28"/>
          <w:szCs w:val="28"/>
        </w:rPr>
      </w:pPr>
      <w:r>
        <w:rPr>
          <w:rFonts w:ascii="Arial" w:eastAsia="Times New Roman" w:hAnsi="Arial" w:cs="Arial"/>
          <w:b/>
          <w:bCs/>
          <w:noProof/>
          <w:color w:val="FFFFFF"/>
          <w:spacing w:val="17"/>
          <w:kern w:val="36"/>
          <w:sz w:val="59"/>
          <w:szCs w:val="59"/>
        </w:rPr>
        <w:drawing>
          <wp:anchor distT="36576" distB="36576" distL="36576" distR="36576" simplePos="0" relativeHeight="251662336" behindDoc="0" locked="0" layoutInCell="1" allowOverlap="1">
            <wp:simplePos x="0" y="0"/>
            <wp:positionH relativeFrom="column">
              <wp:posOffset>991042</wp:posOffset>
            </wp:positionH>
            <wp:positionV relativeFrom="paragraph">
              <wp:posOffset>1679058</wp:posOffset>
            </wp:positionV>
            <wp:extent cx="3681081" cy="404037"/>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681081" cy="404037"/>
                    </a:xfrm>
                    <a:prstGeom prst="rect">
                      <a:avLst/>
                    </a:prstGeom>
                    <a:noFill/>
                    <a:ln w="9525" algn="in">
                      <a:noFill/>
                      <a:miter lim="800000"/>
                      <a:headEnd/>
                      <a:tailEnd/>
                    </a:ln>
                    <a:effectLst/>
                  </pic:spPr>
                </pic:pic>
              </a:graphicData>
            </a:graphic>
          </wp:anchor>
        </w:drawing>
      </w:r>
      <w:r w:rsidRPr="00E83667">
        <w:rPr>
          <w:rFonts w:ascii="Arial" w:eastAsia="Times New Roman" w:hAnsi="Arial" w:cs="Arial"/>
          <w:b/>
          <w:bCs/>
          <w:noProof/>
          <w:color w:val="FFFFFF"/>
          <w:spacing w:val="17"/>
          <w:kern w:val="36"/>
          <w:sz w:val="59"/>
          <w:szCs w:val="59"/>
        </w:rPr>
        <w:drawing>
          <wp:inline distT="0" distB="0" distL="0" distR="0">
            <wp:extent cx="2136935" cy="1148317"/>
            <wp:effectExtent l="19050" t="0" r="0" b="0"/>
            <wp:docPr id="8" name="CPMain_ctl00_evelogo" descr="https://s3.amazonaws.com/ezusrevent/B816D9D0C9087DCC314D587136F2F16E3AB8CDD7732E3253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ain_ctl00_evelogo" descr="https://s3.amazonaws.com/ezusrevent/B816D9D0C9087DCC314D587136F2F16E3AB8CDD7732E3253DF.png"/>
                    <pic:cNvPicPr>
                      <a:picLocks noChangeAspect="1" noChangeArrowheads="1"/>
                    </pic:cNvPicPr>
                  </pic:nvPicPr>
                  <pic:blipFill>
                    <a:blip r:embed="rId10" cstate="print"/>
                    <a:srcRect/>
                    <a:stretch>
                      <a:fillRect/>
                    </a:stretch>
                  </pic:blipFill>
                  <pic:spPr bwMode="auto">
                    <a:xfrm>
                      <a:off x="0" y="0"/>
                      <a:ext cx="2137410" cy="1148572"/>
                    </a:xfrm>
                    <a:prstGeom prst="rect">
                      <a:avLst/>
                    </a:prstGeom>
                    <a:noFill/>
                    <a:ln w="9525">
                      <a:noFill/>
                      <a:miter lim="800000"/>
                      <a:headEnd/>
                      <a:tailEnd/>
                    </a:ln>
                  </pic:spPr>
                </pic:pic>
              </a:graphicData>
            </a:graphic>
          </wp:inline>
        </w:drawing>
      </w:r>
    </w:p>
    <w:p w:rsidR="00E83667" w:rsidRPr="00E83667" w:rsidRDefault="00E83667" w:rsidP="00C04B77">
      <w:pPr>
        <w:spacing w:before="201" w:after="201" w:line="720" w:lineRule="atLeast"/>
        <w:jc w:val="center"/>
        <w:outlineLvl w:val="0"/>
        <w:rPr>
          <w:rFonts w:ascii="Arial" w:eastAsia="Times New Roman" w:hAnsi="Arial" w:cs="Arial"/>
          <w:color w:val="EFEFEF"/>
        </w:rPr>
      </w:pPr>
      <w:r w:rsidRPr="00E83667">
        <w:rPr>
          <w:rFonts w:ascii="Arial" w:eastAsia="Times New Roman" w:hAnsi="Arial" w:cs="Arial"/>
          <w:b/>
          <w:bCs/>
          <w:color w:val="FFFFFF"/>
          <w:spacing w:val="17"/>
          <w:kern w:val="36"/>
          <w:sz w:val="59"/>
          <w:szCs w:val="59"/>
        </w:rPr>
        <w:t xml:space="preserve"> Monitoring Scheme </w:t>
      </w:r>
    </w:p>
    <w:p w:rsidR="00E83667" w:rsidRDefault="00E83667" w:rsidP="00373ABE">
      <w:pPr>
        <w:ind w:firstLine="720"/>
        <w:jc w:val="center"/>
      </w:pPr>
    </w:p>
    <w:sectPr w:rsidR="00E83667" w:rsidSect="00F81E01">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66" w:rsidRDefault="00671E66" w:rsidP="00373ABE">
      <w:r>
        <w:separator/>
      </w:r>
    </w:p>
  </w:endnote>
  <w:endnote w:type="continuationSeparator" w:id="0">
    <w:p w:rsidR="00671E66" w:rsidRDefault="00671E66" w:rsidP="00373A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66" w:rsidRDefault="00671E66" w:rsidP="00373ABE">
      <w:r>
        <w:separator/>
      </w:r>
    </w:p>
  </w:footnote>
  <w:footnote w:type="continuationSeparator" w:id="0">
    <w:p w:rsidR="00671E66" w:rsidRDefault="00671E66" w:rsidP="00373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0284A"/>
    <w:multiLevelType w:val="hybridMultilevel"/>
    <w:tmpl w:val="952C38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81E01"/>
    <w:rsid w:val="000261BC"/>
    <w:rsid w:val="00104770"/>
    <w:rsid w:val="001320D5"/>
    <w:rsid w:val="00172D23"/>
    <w:rsid w:val="003167F2"/>
    <w:rsid w:val="00373ABE"/>
    <w:rsid w:val="003877BF"/>
    <w:rsid w:val="003A3BF9"/>
    <w:rsid w:val="00472670"/>
    <w:rsid w:val="004A2970"/>
    <w:rsid w:val="004F7E7F"/>
    <w:rsid w:val="005122F6"/>
    <w:rsid w:val="00556CD8"/>
    <w:rsid w:val="005F6BFC"/>
    <w:rsid w:val="006647D4"/>
    <w:rsid w:val="00671E66"/>
    <w:rsid w:val="00720C95"/>
    <w:rsid w:val="00724668"/>
    <w:rsid w:val="007521CC"/>
    <w:rsid w:val="00775A5A"/>
    <w:rsid w:val="007B028E"/>
    <w:rsid w:val="007D797E"/>
    <w:rsid w:val="00814FF3"/>
    <w:rsid w:val="00823DCF"/>
    <w:rsid w:val="008876AA"/>
    <w:rsid w:val="008A16BF"/>
    <w:rsid w:val="009B2498"/>
    <w:rsid w:val="009B3419"/>
    <w:rsid w:val="00A563B9"/>
    <w:rsid w:val="00A60A6F"/>
    <w:rsid w:val="00A64FB8"/>
    <w:rsid w:val="00AB34E8"/>
    <w:rsid w:val="00B005B5"/>
    <w:rsid w:val="00B86BFC"/>
    <w:rsid w:val="00C04B77"/>
    <w:rsid w:val="00C3381E"/>
    <w:rsid w:val="00C54DF1"/>
    <w:rsid w:val="00C8185C"/>
    <w:rsid w:val="00D22147"/>
    <w:rsid w:val="00E83667"/>
    <w:rsid w:val="00EA2D8E"/>
    <w:rsid w:val="00EC51D3"/>
    <w:rsid w:val="00F81E01"/>
    <w:rsid w:val="00FD5B2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01"/>
    <w:pPr>
      <w:spacing w:after="0" w:line="240" w:lineRule="auto"/>
    </w:pPr>
    <w:rPr>
      <w:rFonts w:ascii="Calibri" w:hAnsi="Calibri" w:cs="Times New Roman"/>
      <w:lang w:eastAsia="en-IE"/>
    </w:rPr>
  </w:style>
  <w:style w:type="paragraph" w:styleId="Heading1">
    <w:name w:val="heading 1"/>
    <w:basedOn w:val="Normal"/>
    <w:link w:val="Heading1Char"/>
    <w:uiPriority w:val="9"/>
    <w:qFormat/>
    <w:rsid w:val="00E83667"/>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E01"/>
    <w:rPr>
      <w:color w:val="0000FF"/>
      <w:u w:val="single"/>
    </w:rPr>
  </w:style>
  <w:style w:type="paragraph" w:customStyle="1" w:styleId="Default">
    <w:name w:val="Default"/>
    <w:rsid w:val="00EA2D8E"/>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EA2D8E"/>
    <w:pPr>
      <w:ind w:left="720"/>
    </w:pPr>
  </w:style>
  <w:style w:type="paragraph" w:styleId="Header">
    <w:name w:val="header"/>
    <w:basedOn w:val="Normal"/>
    <w:link w:val="HeaderChar"/>
    <w:uiPriority w:val="99"/>
    <w:semiHidden/>
    <w:unhideWhenUsed/>
    <w:rsid w:val="00373ABE"/>
    <w:pPr>
      <w:tabs>
        <w:tab w:val="center" w:pos="4513"/>
        <w:tab w:val="right" w:pos="9026"/>
      </w:tabs>
    </w:pPr>
  </w:style>
  <w:style w:type="character" w:customStyle="1" w:styleId="HeaderChar">
    <w:name w:val="Header Char"/>
    <w:basedOn w:val="DefaultParagraphFont"/>
    <w:link w:val="Header"/>
    <w:uiPriority w:val="99"/>
    <w:semiHidden/>
    <w:rsid w:val="00373ABE"/>
    <w:rPr>
      <w:rFonts w:ascii="Calibri" w:hAnsi="Calibri" w:cs="Times New Roman"/>
      <w:lang w:eastAsia="en-IE"/>
    </w:rPr>
  </w:style>
  <w:style w:type="paragraph" w:styleId="Footer">
    <w:name w:val="footer"/>
    <w:basedOn w:val="Normal"/>
    <w:link w:val="FooterChar"/>
    <w:uiPriority w:val="99"/>
    <w:semiHidden/>
    <w:unhideWhenUsed/>
    <w:rsid w:val="00373ABE"/>
    <w:pPr>
      <w:tabs>
        <w:tab w:val="center" w:pos="4513"/>
        <w:tab w:val="right" w:pos="9026"/>
      </w:tabs>
    </w:pPr>
  </w:style>
  <w:style w:type="character" w:customStyle="1" w:styleId="FooterChar">
    <w:name w:val="Footer Char"/>
    <w:basedOn w:val="DefaultParagraphFont"/>
    <w:link w:val="Footer"/>
    <w:uiPriority w:val="99"/>
    <w:semiHidden/>
    <w:rsid w:val="00373ABE"/>
    <w:rPr>
      <w:rFonts w:ascii="Calibri" w:hAnsi="Calibri" w:cs="Times New Roman"/>
      <w:lang w:eastAsia="en-IE"/>
    </w:rPr>
  </w:style>
  <w:style w:type="character" w:customStyle="1" w:styleId="Heading1Char">
    <w:name w:val="Heading 1 Char"/>
    <w:basedOn w:val="DefaultParagraphFont"/>
    <w:link w:val="Heading1"/>
    <w:uiPriority w:val="9"/>
    <w:rsid w:val="00E83667"/>
    <w:rPr>
      <w:rFonts w:ascii="Times New Roman" w:eastAsia="Times New Roman" w:hAnsi="Times New Roman" w:cs="Times New Roman"/>
      <w:b/>
      <w:bCs/>
      <w:kern w:val="36"/>
      <w:sz w:val="48"/>
      <w:szCs w:val="48"/>
      <w:lang w:eastAsia="en-IE"/>
    </w:rPr>
  </w:style>
  <w:style w:type="paragraph" w:customStyle="1" w:styleId="event-venue">
    <w:name w:val="event-venue"/>
    <w:basedOn w:val="Normal"/>
    <w:rsid w:val="00E83667"/>
    <w:pPr>
      <w:spacing w:before="100" w:beforeAutospacing="1" w:after="100" w:afterAutospacing="1"/>
    </w:pPr>
    <w:rPr>
      <w:rFonts w:ascii="Times New Roman" w:eastAsia="Times New Roman" w:hAnsi="Times New Roman"/>
      <w:sz w:val="24"/>
      <w:szCs w:val="24"/>
    </w:rPr>
  </w:style>
  <w:style w:type="paragraph" w:customStyle="1" w:styleId="event-location">
    <w:name w:val="event-location"/>
    <w:basedOn w:val="Normal"/>
    <w:rsid w:val="00E83667"/>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83667"/>
    <w:rPr>
      <w:rFonts w:ascii="Tahoma" w:hAnsi="Tahoma" w:cs="Tahoma"/>
      <w:sz w:val="16"/>
      <w:szCs w:val="16"/>
    </w:rPr>
  </w:style>
  <w:style w:type="character" w:customStyle="1" w:styleId="BalloonTextChar">
    <w:name w:val="Balloon Text Char"/>
    <w:basedOn w:val="DefaultParagraphFont"/>
    <w:link w:val="BalloonText"/>
    <w:uiPriority w:val="99"/>
    <w:semiHidden/>
    <w:rsid w:val="00E83667"/>
    <w:rPr>
      <w:rFonts w:ascii="Tahoma" w:hAnsi="Tahoma" w:cs="Tahoma"/>
      <w:sz w:val="16"/>
      <w:szCs w:val="16"/>
      <w:lang w:eastAsia="en-IE"/>
    </w:rPr>
  </w:style>
  <w:style w:type="paragraph" w:styleId="NormalWeb">
    <w:name w:val="Normal (Web)"/>
    <w:basedOn w:val="Normal"/>
    <w:uiPriority w:val="99"/>
    <w:unhideWhenUsed/>
    <w:rsid w:val="00E8366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1949377">
      <w:bodyDiv w:val="1"/>
      <w:marLeft w:val="0"/>
      <w:marRight w:val="0"/>
      <w:marTop w:val="0"/>
      <w:marBottom w:val="0"/>
      <w:divBdr>
        <w:top w:val="none" w:sz="0" w:space="0" w:color="auto"/>
        <w:left w:val="none" w:sz="0" w:space="0" w:color="auto"/>
        <w:bottom w:val="none" w:sz="0" w:space="0" w:color="auto"/>
        <w:right w:val="none" w:sz="0" w:space="0" w:color="auto"/>
      </w:divBdr>
      <w:divsChild>
        <w:div w:id="1274898950">
          <w:marLeft w:val="0"/>
          <w:marRight w:val="0"/>
          <w:marTop w:val="100"/>
          <w:marBottom w:val="100"/>
          <w:divBdr>
            <w:top w:val="none" w:sz="0" w:space="0" w:color="auto"/>
            <w:left w:val="none" w:sz="0" w:space="0" w:color="auto"/>
            <w:bottom w:val="none" w:sz="0" w:space="0" w:color="auto"/>
            <w:right w:val="none" w:sz="0" w:space="0" w:color="auto"/>
          </w:divBdr>
        </w:div>
      </w:divsChild>
    </w:div>
    <w:div w:id="176847228">
      <w:bodyDiv w:val="1"/>
      <w:marLeft w:val="0"/>
      <w:marRight w:val="0"/>
      <w:marTop w:val="0"/>
      <w:marBottom w:val="0"/>
      <w:divBdr>
        <w:top w:val="none" w:sz="0" w:space="0" w:color="auto"/>
        <w:left w:val="none" w:sz="0" w:space="0" w:color="auto"/>
        <w:bottom w:val="none" w:sz="0" w:space="0" w:color="auto"/>
        <w:right w:val="none" w:sz="0" w:space="0" w:color="auto"/>
      </w:divBdr>
    </w:div>
    <w:div w:id="707071067">
      <w:bodyDiv w:val="1"/>
      <w:marLeft w:val="0"/>
      <w:marRight w:val="0"/>
      <w:marTop w:val="0"/>
      <w:marBottom w:val="0"/>
      <w:divBdr>
        <w:top w:val="none" w:sz="0" w:space="0" w:color="auto"/>
        <w:left w:val="none" w:sz="0" w:space="0" w:color="auto"/>
        <w:bottom w:val="none" w:sz="0" w:space="0" w:color="auto"/>
        <w:right w:val="none" w:sz="0" w:space="0" w:color="auto"/>
      </w:divBdr>
    </w:div>
    <w:div w:id="738676716">
      <w:bodyDiv w:val="1"/>
      <w:marLeft w:val="0"/>
      <w:marRight w:val="0"/>
      <w:marTop w:val="0"/>
      <w:marBottom w:val="0"/>
      <w:divBdr>
        <w:top w:val="none" w:sz="0" w:space="0" w:color="auto"/>
        <w:left w:val="none" w:sz="0" w:space="0" w:color="auto"/>
        <w:bottom w:val="none" w:sz="0" w:space="0" w:color="auto"/>
        <w:right w:val="none" w:sz="0" w:space="0" w:color="auto"/>
      </w:divBdr>
    </w:div>
    <w:div w:id="1174879526">
      <w:bodyDiv w:val="1"/>
      <w:marLeft w:val="0"/>
      <w:marRight w:val="0"/>
      <w:marTop w:val="0"/>
      <w:marBottom w:val="0"/>
      <w:divBdr>
        <w:top w:val="none" w:sz="0" w:space="0" w:color="auto"/>
        <w:left w:val="none" w:sz="0" w:space="0" w:color="auto"/>
        <w:bottom w:val="none" w:sz="0" w:space="0" w:color="auto"/>
        <w:right w:val="none" w:sz="0" w:space="0" w:color="auto"/>
      </w:divBdr>
      <w:divsChild>
        <w:div w:id="1522473477">
          <w:marLeft w:val="0"/>
          <w:marRight w:val="0"/>
          <w:marTop w:val="100"/>
          <w:marBottom w:val="100"/>
          <w:divBdr>
            <w:top w:val="none" w:sz="0" w:space="0" w:color="auto"/>
            <w:left w:val="none" w:sz="0" w:space="0" w:color="auto"/>
            <w:bottom w:val="none" w:sz="0" w:space="0" w:color="auto"/>
            <w:right w:val="none" w:sz="0" w:space="0" w:color="auto"/>
          </w:divBdr>
        </w:div>
      </w:divsChild>
    </w:div>
    <w:div w:id="1285187617">
      <w:bodyDiv w:val="1"/>
      <w:marLeft w:val="0"/>
      <w:marRight w:val="0"/>
      <w:marTop w:val="0"/>
      <w:marBottom w:val="0"/>
      <w:divBdr>
        <w:top w:val="none" w:sz="0" w:space="0" w:color="auto"/>
        <w:left w:val="none" w:sz="0" w:space="0" w:color="auto"/>
        <w:bottom w:val="none" w:sz="0" w:space="0" w:color="auto"/>
        <w:right w:val="none" w:sz="0" w:space="0" w:color="auto"/>
      </w:divBdr>
    </w:div>
    <w:div w:id="1481770300">
      <w:bodyDiv w:val="1"/>
      <w:marLeft w:val="0"/>
      <w:marRight w:val="0"/>
      <w:marTop w:val="0"/>
      <w:marBottom w:val="0"/>
      <w:divBdr>
        <w:top w:val="none" w:sz="0" w:space="0" w:color="auto"/>
        <w:left w:val="none" w:sz="0" w:space="0" w:color="auto"/>
        <w:bottom w:val="none" w:sz="0" w:space="0" w:color="auto"/>
        <w:right w:val="none" w:sz="0" w:space="0" w:color="auto"/>
      </w:divBdr>
    </w:div>
    <w:div w:id="1528761537">
      <w:bodyDiv w:val="1"/>
      <w:marLeft w:val="0"/>
      <w:marRight w:val="0"/>
      <w:marTop w:val="0"/>
      <w:marBottom w:val="0"/>
      <w:divBdr>
        <w:top w:val="none" w:sz="0" w:space="0" w:color="auto"/>
        <w:left w:val="none" w:sz="0" w:space="0" w:color="auto"/>
        <w:bottom w:val="none" w:sz="0" w:space="0" w:color="auto"/>
        <w:right w:val="none" w:sz="0" w:space="0" w:color="auto"/>
      </w:divBdr>
    </w:div>
    <w:div w:id="19925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murray@biodiversityirelan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Tierney</dc:creator>
  <cp:lastModifiedBy>temp</cp:lastModifiedBy>
  <cp:revision>2</cp:revision>
  <cp:lastPrinted>2018-04-12T10:29:00Z</cp:lastPrinted>
  <dcterms:created xsi:type="dcterms:W3CDTF">2018-04-13T15:28:00Z</dcterms:created>
  <dcterms:modified xsi:type="dcterms:W3CDTF">2018-04-13T15:28:00Z</dcterms:modified>
</cp:coreProperties>
</file>