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B" w:rsidRDefault="00EA4F6B" w:rsidP="00E702C8"/>
    <w:p w:rsidR="00E77B22" w:rsidRPr="005B7B14" w:rsidRDefault="005831E0" w:rsidP="00E77B22">
      <w:pPr>
        <w:jc w:val="center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43815</wp:posOffset>
            </wp:positionV>
            <wp:extent cx="3456940" cy="905510"/>
            <wp:effectExtent l="19050" t="0" r="0" b="0"/>
            <wp:wrapThrough wrapText="bothSides">
              <wp:wrapPolygon edited="0">
                <wp:start x="2738" y="0"/>
                <wp:lineTo x="1428" y="2727"/>
                <wp:lineTo x="1428" y="4999"/>
                <wp:lineTo x="-119" y="11360"/>
                <wp:lineTo x="-119" y="12269"/>
                <wp:lineTo x="2143" y="14541"/>
                <wp:lineTo x="2381" y="17722"/>
                <wp:lineTo x="19521" y="17722"/>
                <wp:lineTo x="19521" y="14541"/>
                <wp:lineTo x="21544" y="12269"/>
                <wp:lineTo x="21544" y="11360"/>
                <wp:lineTo x="19521" y="7271"/>
                <wp:lineTo x="19759" y="4999"/>
                <wp:lineTo x="4166" y="0"/>
                <wp:lineTo x="2738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3E" w:rsidRPr="005B7B14" w:rsidRDefault="0090653E" w:rsidP="00E77B22">
      <w:pPr>
        <w:jc w:val="center"/>
        <w:rPr>
          <w:b/>
        </w:rPr>
      </w:pPr>
    </w:p>
    <w:p w:rsidR="00174BA5" w:rsidRPr="005B7B14" w:rsidRDefault="00174BA5" w:rsidP="005831E0">
      <w:pPr>
        <w:rPr>
          <w:b/>
          <w:color w:val="7030A0"/>
          <w:sz w:val="24"/>
          <w:szCs w:val="24"/>
        </w:rPr>
      </w:pPr>
    </w:p>
    <w:p w:rsidR="00196D0D" w:rsidRPr="005B7B14" w:rsidRDefault="00196D0D" w:rsidP="00E702C8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Groups in Meath, your opportunity to find out all you need to know</w:t>
      </w:r>
    </w:p>
    <w:p w:rsidR="00E702C8" w:rsidRPr="005B7B14" w:rsidRDefault="00196D0D" w:rsidP="00E702C8">
      <w:pPr>
        <w:jc w:val="center"/>
        <w:rPr>
          <w:b/>
          <w:color w:val="7030A0"/>
          <w:sz w:val="28"/>
          <w:szCs w:val="28"/>
        </w:rPr>
      </w:pPr>
      <w:proofErr w:type="gramStart"/>
      <w:r w:rsidRPr="005B7B14">
        <w:rPr>
          <w:b/>
          <w:color w:val="7030A0"/>
          <w:sz w:val="28"/>
          <w:szCs w:val="28"/>
        </w:rPr>
        <w:t>about</w:t>
      </w:r>
      <w:proofErr w:type="gramEnd"/>
      <w:r w:rsidR="00E702C8" w:rsidRPr="005B7B14">
        <w:rPr>
          <w:b/>
          <w:color w:val="7030A0"/>
          <w:sz w:val="28"/>
          <w:szCs w:val="28"/>
        </w:rPr>
        <w:t xml:space="preserve"> Governance,</w:t>
      </w:r>
      <w:r w:rsidRPr="005B7B14">
        <w:rPr>
          <w:b/>
          <w:color w:val="7030A0"/>
          <w:sz w:val="28"/>
          <w:szCs w:val="28"/>
        </w:rPr>
        <w:t xml:space="preserve"> the</w:t>
      </w:r>
      <w:r w:rsidR="00E702C8" w:rsidRPr="005B7B14">
        <w:rPr>
          <w:b/>
          <w:color w:val="7030A0"/>
          <w:sz w:val="28"/>
          <w:szCs w:val="28"/>
        </w:rPr>
        <w:t xml:space="preserve"> Charities Regulator and Data Protection </w:t>
      </w:r>
    </w:p>
    <w:p w:rsidR="00174BA5" w:rsidRPr="005B7B14" w:rsidRDefault="00174BA5" w:rsidP="00174BA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 xml:space="preserve">Public </w:t>
      </w:r>
      <w:r w:rsidR="005831E0" w:rsidRPr="005B7B14">
        <w:rPr>
          <w:b/>
          <w:color w:val="7030A0"/>
          <w:sz w:val="28"/>
          <w:szCs w:val="28"/>
        </w:rPr>
        <w:t>Participation Network</w:t>
      </w:r>
      <w:r w:rsidR="004125DD" w:rsidRPr="005B7B14">
        <w:rPr>
          <w:b/>
          <w:color w:val="7030A0"/>
          <w:sz w:val="28"/>
          <w:szCs w:val="28"/>
        </w:rPr>
        <w:t xml:space="preserve"> (PPN)</w:t>
      </w:r>
      <w:r w:rsidR="005831E0" w:rsidRPr="005B7B14">
        <w:rPr>
          <w:b/>
          <w:color w:val="7030A0"/>
          <w:sz w:val="28"/>
          <w:szCs w:val="28"/>
        </w:rPr>
        <w:t xml:space="preserve"> Members</w:t>
      </w:r>
      <w:r w:rsidR="005478EE" w:rsidRPr="005B7B14">
        <w:rPr>
          <w:b/>
          <w:color w:val="7030A0"/>
          <w:sz w:val="28"/>
          <w:szCs w:val="28"/>
        </w:rPr>
        <w:t xml:space="preserve"> and </w:t>
      </w:r>
      <w:r w:rsidR="00E702C8" w:rsidRPr="005B7B14">
        <w:rPr>
          <w:b/>
          <w:color w:val="7030A0"/>
          <w:sz w:val="28"/>
          <w:szCs w:val="28"/>
        </w:rPr>
        <w:t>other interested groups</w:t>
      </w:r>
    </w:p>
    <w:p w:rsidR="00174BA5" w:rsidRPr="005B7B14" w:rsidRDefault="00174BA5" w:rsidP="00174BA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Yo</w:t>
      </w:r>
      <w:r w:rsidR="00703EAD" w:rsidRPr="005B7B14">
        <w:rPr>
          <w:b/>
          <w:color w:val="7030A0"/>
          <w:sz w:val="28"/>
          <w:szCs w:val="28"/>
        </w:rPr>
        <w:t xml:space="preserve">u are warmly invited to attend </w:t>
      </w:r>
      <w:r w:rsidR="00196D0D" w:rsidRPr="005B7B14">
        <w:rPr>
          <w:b/>
          <w:color w:val="7030A0"/>
          <w:sz w:val="28"/>
          <w:szCs w:val="28"/>
        </w:rPr>
        <w:t xml:space="preserve">an information session </w:t>
      </w:r>
      <w:r w:rsidR="00703EAD" w:rsidRPr="005B7B14">
        <w:rPr>
          <w:b/>
          <w:color w:val="7030A0"/>
          <w:sz w:val="28"/>
          <w:szCs w:val="28"/>
        </w:rPr>
        <w:t>on the following dates</w:t>
      </w:r>
    </w:p>
    <w:tbl>
      <w:tblPr>
        <w:tblStyle w:val="LightList-Accent1"/>
        <w:tblW w:w="9322" w:type="dxa"/>
        <w:tblLook w:val="04A0"/>
      </w:tblPr>
      <w:tblGrid>
        <w:gridCol w:w="2324"/>
        <w:gridCol w:w="3930"/>
        <w:gridCol w:w="3068"/>
      </w:tblGrid>
      <w:tr w:rsidR="00703EAD" w:rsidRPr="005B7B14" w:rsidTr="005B7B14">
        <w:trPr>
          <w:cnfStyle w:val="100000000000"/>
        </w:trPr>
        <w:tc>
          <w:tcPr>
            <w:cnfStyle w:val="001000000000"/>
            <w:tcW w:w="2324" w:type="dxa"/>
          </w:tcPr>
          <w:p w:rsidR="00703EAD" w:rsidRPr="005B7B14" w:rsidRDefault="00703EAD" w:rsidP="00703EAD"/>
          <w:p w:rsidR="00703EAD" w:rsidRPr="005B7B14" w:rsidRDefault="00E702C8" w:rsidP="00703EAD">
            <w:r w:rsidRPr="005B7B14">
              <w:t>Municipal District</w:t>
            </w:r>
          </w:p>
        </w:tc>
        <w:tc>
          <w:tcPr>
            <w:tcW w:w="3930" w:type="dxa"/>
          </w:tcPr>
          <w:p w:rsidR="00703EAD" w:rsidRPr="005B7B14" w:rsidRDefault="00703EAD" w:rsidP="00703EAD">
            <w:pPr>
              <w:cnfStyle w:val="100000000000"/>
            </w:pPr>
          </w:p>
          <w:p w:rsidR="00703EAD" w:rsidRPr="005B7B14" w:rsidRDefault="00703EAD" w:rsidP="00703EAD">
            <w:pPr>
              <w:cnfStyle w:val="100000000000"/>
            </w:pPr>
            <w:r w:rsidRPr="005B7B14">
              <w:t>Venue</w:t>
            </w:r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100000000000"/>
            </w:pPr>
          </w:p>
          <w:p w:rsidR="00703EAD" w:rsidRPr="005B7B14" w:rsidRDefault="00703EAD" w:rsidP="00703EAD">
            <w:pPr>
              <w:cnfStyle w:val="100000000000"/>
            </w:pPr>
            <w:r w:rsidRPr="005B7B14">
              <w:t>Date /Time</w:t>
            </w:r>
          </w:p>
        </w:tc>
      </w:tr>
      <w:tr w:rsidR="00703EAD" w:rsidRPr="005B7B14" w:rsidTr="005B7B14">
        <w:trPr>
          <w:cnfStyle w:val="000000100000"/>
        </w:trPr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Ashbourne MD</w:t>
            </w:r>
          </w:p>
        </w:tc>
        <w:tc>
          <w:tcPr>
            <w:tcW w:w="3930" w:type="dxa"/>
          </w:tcPr>
          <w:p w:rsidR="00703EAD" w:rsidRPr="005B7B14" w:rsidRDefault="00703EAD" w:rsidP="00703EAD">
            <w:pPr>
              <w:cnfStyle w:val="000000100000"/>
              <w:rPr>
                <w:b/>
              </w:rPr>
            </w:pPr>
            <w:proofErr w:type="spellStart"/>
            <w:r w:rsidRPr="005B7B14">
              <w:rPr>
                <w:b/>
              </w:rPr>
              <w:t>Pillo</w:t>
            </w:r>
            <w:proofErr w:type="spellEnd"/>
            <w:r w:rsidRPr="005B7B14">
              <w:rPr>
                <w:b/>
              </w:rPr>
              <w:t xml:space="preserve"> Hotel</w:t>
            </w:r>
            <w:r w:rsidR="00E702C8" w:rsidRPr="005B7B14">
              <w:rPr>
                <w:b/>
              </w:rPr>
              <w:t xml:space="preserve">, </w:t>
            </w:r>
            <w:r w:rsidRPr="005B7B14">
              <w:rPr>
                <w:b/>
              </w:rPr>
              <w:t xml:space="preserve">Ashbourne </w:t>
            </w:r>
          </w:p>
          <w:p w:rsidR="00E702C8" w:rsidRPr="005B7B14" w:rsidRDefault="00E702C8" w:rsidP="00703EAD">
            <w:pPr>
              <w:cnfStyle w:val="000000100000"/>
              <w:rPr>
                <w:b/>
              </w:rPr>
            </w:pPr>
          </w:p>
        </w:tc>
        <w:tc>
          <w:tcPr>
            <w:tcW w:w="3068" w:type="dxa"/>
          </w:tcPr>
          <w:p w:rsidR="00703EAD" w:rsidRPr="005B7B14" w:rsidRDefault="00090C96" w:rsidP="00703EAD">
            <w:pPr>
              <w:cnfStyle w:val="000000100000"/>
              <w:rPr>
                <w:b/>
              </w:rPr>
            </w:pPr>
            <w:r>
              <w:rPr>
                <w:b/>
              </w:rPr>
              <w:t>Completed 22</w:t>
            </w:r>
            <w:r w:rsidRPr="00090C9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February</w:t>
            </w:r>
          </w:p>
        </w:tc>
      </w:tr>
      <w:tr w:rsidR="00703EAD" w:rsidRPr="005B7B14" w:rsidTr="005B7B14"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Ratoath MD</w:t>
            </w:r>
          </w:p>
        </w:tc>
        <w:tc>
          <w:tcPr>
            <w:tcW w:w="3930" w:type="dxa"/>
          </w:tcPr>
          <w:p w:rsidR="00703EAD" w:rsidRPr="005B7B14" w:rsidRDefault="00E702C8" w:rsidP="00703EAD">
            <w:pPr>
              <w:cnfStyle w:val="000000000000"/>
              <w:rPr>
                <w:b/>
              </w:rPr>
            </w:pPr>
            <w:proofErr w:type="spellStart"/>
            <w:r w:rsidRPr="005B7B14">
              <w:rPr>
                <w:b/>
              </w:rPr>
              <w:t>Dunshaughlin</w:t>
            </w:r>
            <w:proofErr w:type="spellEnd"/>
            <w:r w:rsidRPr="005B7B14">
              <w:rPr>
                <w:b/>
              </w:rPr>
              <w:t xml:space="preserve"> Council </w:t>
            </w:r>
            <w:r w:rsidR="00703EAD" w:rsidRPr="005B7B14">
              <w:rPr>
                <w:b/>
              </w:rPr>
              <w:t>Offices</w:t>
            </w:r>
            <w:r w:rsidRPr="005B7B14">
              <w:rPr>
                <w:b/>
              </w:rPr>
              <w:t>,</w:t>
            </w:r>
          </w:p>
          <w:p w:rsidR="00196D0D" w:rsidRPr="005B7B14" w:rsidRDefault="00196D0D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 xml:space="preserve">16 </w:t>
            </w:r>
            <w:proofErr w:type="spellStart"/>
            <w:r w:rsidRPr="005B7B14">
              <w:rPr>
                <w:b/>
              </w:rPr>
              <w:t>Drumree</w:t>
            </w:r>
            <w:proofErr w:type="spellEnd"/>
            <w:r w:rsidRPr="005B7B14">
              <w:rPr>
                <w:b/>
              </w:rPr>
              <w:t xml:space="preserve"> Rd, </w:t>
            </w:r>
            <w:proofErr w:type="spellStart"/>
            <w:r w:rsidRPr="005B7B14">
              <w:rPr>
                <w:b/>
              </w:rPr>
              <w:t>Grangend</w:t>
            </w:r>
            <w:proofErr w:type="spellEnd"/>
            <w:r w:rsidRPr="005B7B14">
              <w:rPr>
                <w:b/>
              </w:rPr>
              <w:t xml:space="preserve">, </w:t>
            </w:r>
          </w:p>
          <w:p w:rsidR="00E702C8" w:rsidRPr="005B7B14" w:rsidRDefault="00196D0D" w:rsidP="00703EAD">
            <w:pPr>
              <w:cnfStyle w:val="000000000000"/>
              <w:rPr>
                <w:b/>
              </w:rPr>
            </w:pPr>
            <w:proofErr w:type="spellStart"/>
            <w:r w:rsidRPr="005B7B14">
              <w:rPr>
                <w:b/>
              </w:rPr>
              <w:t>Dunshaughlin</w:t>
            </w:r>
            <w:proofErr w:type="spellEnd"/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 xml:space="preserve">6pm – 9pm on </w:t>
            </w:r>
            <w:r w:rsidR="002E137E">
              <w:rPr>
                <w:b/>
              </w:rPr>
              <w:t>8</w:t>
            </w:r>
            <w:r w:rsidRPr="005B7B14">
              <w:rPr>
                <w:b/>
                <w:vertAlign w:val="superscript"/>
              </w:rPr>
              <w:t>st</w:t>
            </w:r>
            <w:r w:rsidRPr="005B7B14">
              <w:rPr>
                <w:b/>
              </w:rPr>
              <w:t xml:space="preserve"> March</w:t>
            </w:r>
          </w:p>
          <w:p w:rsidR="00703EAD" w:rsidRPr="005B7B14" w:rsidRDefault="00703EAD" w:rsidP="00703EAD">
            <w:pPr>
              <w:cnfStyle w:val="000000000000"/>
              <w:rPr>
                <w:b/>
              </w:rPr>
            </w:pPr>
          </w:p>
        </w:tc>
      </w:tr>
      <w:tr w:rsidR="00703EAD" w:rsidRPr="005B7B14" w:rsidTr="005B7B14">
        <w:trPr>
          <w:cnfStyle w:val="000000100000"/>
        </w:trPr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Laytown/Bettystown MD</w:t>
            </w:r>
          </w:p>
        </w:tc>
        <w:tc>
          <w:tcPr>
            <w:tcW w:w="3930" w:type="dxa"/>
          </w:tcPr>
          <w:p w:rsidR="00703EAD" w:rsidRPr="005B7B14" w:rsidRDefault="00703EAD" w:rsidP="00703EAD">
            <w:pPr>
              <w:cnfStyle w:val="000000100000"/>
              <w:rPr>
                <w:b/>
              </w:rPr>
            </w:pPr>
            <w:proofErr w:type="spellStart"/>
            <w:r w:rsidRPr="005B7B14">
              <w:rPr>
                <w:b/>
              </w:rPr>
              <w:t>Conyngham</w:t>
            </w:r>
            <w:proofErr w:type="spellEnd"/>
            <w:r w:rsidRPr="005B7B14">
              <w:rPr>
                <w:b/>
              </w:rPr>
              <w:t xml:space="preserve"> Arms Hotel</w:t>
            </w:r>
            <w:r w:rsidR="005478EE" w:rsidRPr="005B7B14">
              <w:rPr>
                <w:b/>
              </w:rPr>
              <w:t>,</w:t>
            </w:r>
          </w:p>
          <w:p w:rsidR="00703EAD" w:rsidRPr="005B7B14" w:rsidRDefault="00703EAD" w:rsidP="00703EAD">
            <w:pPr>
              <w:cnfStyle w:val="000000100000"/>
              <w:rPr>
                <w:b/>
              </w:rPr>
            </w:pPr>
            <w:r w:rsidRPr="005B7B14">
              <w:rPr>
                <w:b/>
              </w:rPr>
              <w:t>Slane</w:t>
            </w:r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000000100000"/>
              <w:rPr>
                <w:b/>
              </w:rPr>
            </w:pPr>
            <w:r w:rsidRPr="005B7B14">
              <w:rPr>
                <w:b/>
              </w:rPr>
              <w:t>6pm – 9pm on 8</w:t>
            </w:r>
            <w:r w:rsidRPr="005B7B14">
              <w:rPr>
                <w:b/>
                <w:vertAlign w:val="superscript"/>
              </w:rPr>
              <w:t>th</w:t>
            </w:r>
            <w:r w:rsidRPr="005B7B14">
              <w:rPr>
                <w:b/>
              </w:rPr>
              <w:t xml:space="preserve"> March</w:t>
            </w:r>
          </w:p>
        </w:tc>
      </w:tr>
      <w:tr w:rsidR="00703EAD" w:rsidRPr="005B7B14" w:rsidTr="005B7B14"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Kells MD</w:t>
            </w:r>
          </w:p>
        </w:tc>
        <w:tc>
          <w:tcPr>
            <w:tcW w:w="3930" w:type="dxa"/>
          </w:tcPr>
          <w:p w:rsidR="00703EAD" w:rsidRPr="005B7B14" w:rsidRDefault="00703EAD" w:rsidP="00703EAD">
            <w:pPr>
              <w:cnfStyle w:val="000000000000"/>
              <w:rPr>
                <w:b/>
              </w:rPr>
            </w:pPr>
            <w:proofErr w:type="spellStart"/>
            <w:r w:rsidRPr="005B7B14">
              <w:rPr>
                <w:b/>
              </w:rPr>
              <w:t>Headfort</w:t>
            </w:r>
            <w:proofErr w:type="spellEnd"/>
            <w:r w:rsidRPr="005B7B14">
              <w:rPr>
                <w:b/>
              </w:rPr>
              <w:t xml:space="preserve"> Arms</w:t>
            </w:r>
            <w:r w:rsidR="005478EE" w:rsidRPr="005B7B14">
              <w:rPr>
                <w:b/>
              </w:rPr>
              <w:t>,</w:t>
            </w:r>
            <w:r w:rsidRPr="005B7B14">
              <w:rPr>
                <w:b/>
              </w:rPr>
              <w:t xml:space="preserve"> Kells</w:t>
            </w:r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>6pm – 9pm on 15</w:t>
            </w:r>
            <w:r w:rsidRPr="005B7B14">
              <w:rPr>
                <w:b/>
                <w:vertAlign w:val="superscript"/>
              </w:rPr>
              <w:t>th</w:t>
            </w:r>
            <w:r w:rsidRPr="005B7B14">
              <w:rPr>
                <w:b/>
              </w:rPr>
              <w:t xml:space="preserve"> March</w:t>
            </w:r>
          </w:p>
          <w:p w:rsidR="00703EAD" w:rsidRPr="005B7B14" w:rsidRDefault="00703EAD" w:rsidP="00703EAD">
            <w:pPr>
              <w:cnfStyle w:val="000000000000"/>
              <w:rPr>
                <w:b/>
              </w:rPr>
            </w:pPr>
          </w:p>
        </w:tc>
      </w:tr>
      <w:tr w:rsidR="00703EAD" w:rsidRPr="005B7B14" w:rsidTr="005B7B14">
        <w:trPr>
          <w:cnfStyle w:val="000000100000"/>
        </w:trPr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Trim MD</w:t>
            </w:r>
          </w:p>
        </w:tc>
        <w:tc>
          <w:tcPr>
            <w:tcW w:w="3930" w:type="dxa"/>
          </w:tcPr>
          <w:p w:rsidR="00703EAD" w:rsidRPr="005B7B14" w:rsidRDefault="00703EAD" w:rsidP="00703EAD">
            <w:pPr>
              <w:cnfStyle w:val="000000100000"/>
              <w:rPr>
                <w:b/>
              </w:rPr>
            </w:pPr>
            <w:r w:rsidRPr="005B7B14">
              <w:rPr>
                <w:b/>
              </w:rPr>
              <w:t>Trim Castle Hotel</w:t>
            </w:r>
            <w:r w:rsidR="005478EE" w:rsidRPr="005B7B14">
              <w:rPr>
                <w:b/>
              </w:rPr>
              <w:t>,</w:t>
            </w:r>
            <w:r w:rsidR="00E702C8" w:rsidRPr="005B7B14">
              <w:rPr>
                <w:b/>
              </w:rPr>
              <w:t xml:space="preserve"> </w:t>
            </w:r>
            <w:r w:rsidRPr="005B7B14">
              <w:rPr>
                <w:b/>
              </w:rPr>
              <w:t xml:space="preserve">Trim </w:t>
            </w:r>
          </w:p>
          <w:p w:rsidR="00E702C8" w:rsidRPr="005B7B14" w:rsidRDefault="00E702C8" w:rsidP="00703EAD">
            <w:pPr>
              <w:cnfStyle w:val="000000100000"/>
              <w:rPr>
                <w:b/>
              </w:rPr>
            </w:pPr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000000100000"/>
              <w:rPr>
                <w:b/>
              </w:rPr>
            </w:pPr>
            <w:r w:rsidRPr="005B7B14">
              <w:rPr>
                <w:b/>
              </w:rPr>
              <w:t>6pm – 9pm on 22</w:t>
            </w:r>
            <w:r w:rsidRPr="005B7B14">
              <w:rPr>
                <w:b/>
                <w:vertAlign w:val="superscript"/>
              </w:rPr>
              <w:t>nd</w:t>
            </w:r>
            <w:r w:rsidRPr="005B7B14">
              <w:rPr>
                <w:b/>
              </w:rPr>
              <w:t xml:space="preserve"> March</w:t>
            </w:r>
          </w:p>
        </w:tc>
      </w:tr>
      <w:tr w:rsidR="00703EAD" w:rsidRPr="005B7B14" w:rsidTr="005B7B14">
        <w:tc>
          <w:tcPr>
            <w:cnfStyle w:val="001000000000"/>
            <w:tcW w:w="2324" w:type="dxa"/>
          </w:tcPr>
          <w:p w:rsidR="00703EAD" w:rsidRPr="005B7B14" w:rsidRDefault="00703EAD" w:rsidP="00703EAD">
            <w:r w:rsidRPr="005B7B14">
              <w:t>Navan MD</w:t>
            </w:r>
          </w:p>
        </w:tc>
        <w:tc>
          <w:tcPr>
            <w:tcW w:w="3930" w:type="dxa"/>
          </w:tcPr>
          <w:p w:rsidR="005478EE" w:rsidRPr="005B7B14" w:rsidRDefault="00E702C8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 xml:space="preserve">Meath County </w:t>
            </w:r>
            <w:r w:rsidR="005478EE" w:rsidRPr="005B7B14">
              <w:rPr>
                <w:b/>
              </w:rPr>
              <w:t>Council Offices</w:t>
            </w:r>
            <w:r w:rsidRPr="005B7B14">
              <w:rPr>
                <w:b/>
              </w:rPr>
              <w:t>,</w:t>
            </w:r>
          </w:p>
          <w:p w:rsidR="00703EAD" w:rsidRPr="005B7B14" w:rsidRDefault="00E702C8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>(Buvinda House) Dublin Road,</w:t>
            </w:r>
          </w:p>
          <w:p w:rsidR="005478EE" w:rsidRPr="005B7B14" w:rsidRDefault="005478EE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>Navan</w:t>
            </w:r>
          </w:p>
        </w:tc>
        <w:tc>
          <w:tcPr>
            <w:tcW w:w="3068" w:type="dxa"/>
          </w:tcPr>
          <w:p w:rsidR="00703EAD" w:rsidRPr="005B7B14" w:rsidRDefault="00703EAD" w:rsidP="00703EAD">
            <w:pPr>
              <w:cnfStyle w:val="000000000000"/>
              <w:rPr>
                <w:b/>
              </w:rPr>
            </w:pPr>
            <w:r w:rsidRPr="005B7B14">
              <w:rPr>
                <w:b/>
              </w:rPr>
              <w:t>6pm – 9pm on 28</w:t>
            </w:r>
            <w:r w:rsidRPr="005B7B14">
              <w:rPr>
                <w:b/>
                <w:vertAlign w:val="superscript"/>
              </w:rPr>
              <w:t>th</w:t>
            </w:r>
            <w:r w:rsidRPr="005B7B14">
              <w:rPr>
                <w:b/>
              </w:rPr>
              <w:t xml:space="preserve"> March</w:t>
            </w:r>
          </w:p>
        </w:tc>
      </w:tr>
    </w:tbl>
    <w:p w:rsidR="00703EAD" w:rsidRPr="005B7B14" w:rsidRDefault="00703EAD" w:rsidP="00C97D95">
      <w:pPr>
        <w:rPr>
          <w:b/>
          <w:color w:val="7030A0"/>
        </w:rPr>
      </w:pPr>
    </w:p>
    <w:p w:rsidR="00703EAD" w:rsidRPr="005B7B14" w:rsidRDefault="00C97D95" w:rsidP="00C97D95">
      <w:pPr>
        <w:rPr>
          <w:b/>
          <w:color w:val="7030A0"/>
        </w:rPr>
      </w:pPr>
      <w:r w:rsidRPr="005B7B14">
        <w:rPr>
          <w:b/>
          <w:color w:val="7030A0"/>
        </w:rPr>
        <w:t>If your group has any information that they would like to share, please bring it along on the night. Light refreshments will be served.</w:t>
      </w:r>
      <w:r w:rsidR="00E702C8" w:rsidRPr="005B7B14">
        <w:rPr>
          <w:b/>
          <w:color w:val="7030A0"/>
        </w:rPr>
        <w:t xml:space="preserve"> </w:t>
      </w:r>
      <w:r w:rsidR="00703EAD" w:rsidRPr="005B7B14">
        <w:rPr>
          <w:b/>
          <w:color w:val="7030A0"/>
        </w:rPr>
        <w:t>Please note you can atten</w:t>
      </w:r>
      <w:r w:rsidR="00196D0D" w:rsidRPr="005B7B14">
        <w:rPr>
          <w:b/>
          <w:color w:val="7030A0"/>
        </w:rPr>
        <w:t>d any session.</w:t>
      </w:r>
    </w:p>
    <w:p w:rsidR="00C97D95" w:rsidRPr="005B7B14" w:rsidRDefault="00703EAD" w:rsidP="00C97D95">
      <w:pPr>
        <w:jc w:val="center"/>
        <w:rPr>
          <w:b/>
          <w:color w:val="7030A0"/>
          <w:sz w:val="28"/>
          <w:szCs w:val="28"/>
        </w:rPr>
      </w:pPr>
      <w:r w:rsidRPr="005B7B14">
        <w:rPr>
          <w:b/>
          <w:color w:val="7030A0"/>
          <w:sz w:val="28"/>
          <w:szCs w:val="28"/>
        </w:rPr>
        <w:t>All welcome, l</w:t>
      </w:r>
      <w:r w:rsidR="00C97D95" w:rsidRPr="005B7B14">
        <w:rPr>
          <w:b/>
          <w:color w:val="7030A0"/>
          <w:sz w:val="28"/>
          <w:szCs w:val="28"/>
        </w:rPr>
        <w:t>ooking forward to seeing you</w:t>
      </w:r>
    </w:p>
    <w:p w:rsidR="00C97D95" w:rsidRPr="005B7B14" w:rsidRDefault="00C97D95" w:rsidP="00C97D95">
      <w:pPr>
        <w:jc w:val="center"/>
        <w:rPr>
          <w:b/>
          <w:color w:val="7030A0"/>
        </w:rPr>
      </w:pPr>
      <w:r w:rsidRPr="005B7B14">
        <w:rPr>
          <w:b/>
          <w:color w:val="7030A0"/>
        </w:rPr>
        <w:t>For more detail ple</w:t>
      </w:r>
      <w:r w:rsidR="00703EAD" w:rsidRPr="005B7B14">
        <w:rPr>
          <w:b/>
          <w:color w:val="7030A0"/>
        </w:rPr>
        <w:t xml:space="preserve">ase contact the PPN Resource Worker </w:t>
      </w:r>
      <w:r w:rsidRPr="005B7B14">
        <w:rPr>
          <w:b/>
          <w:color w:val="7030A0"/>
        </w:rPr>
        <w:t>on 0469097534 or email catherina.orourke@meathcoco.ie</w:t>
      </w:r>
    </w:p>
    <w:p w:rsidR="00C97D95" w:rsidRPr="005B7B14" w:rsidRDefault="00C97D95" w:rsidP="00C97D95">
      <w:pPr>
        <w:rPr>
          <w:b/>
          <w:color w:val="7030A0"/>
        </w:rPr>
      </w:pPr>
    </w:p>
    <w:p w:rsidR="00E77B22" w:rsidRPr="005B7B14" w:rsidRDefault="00E77B22" w:rsidP="00C1483D">
      <w:pPr>
        <w:rPr>
          <w:b/>
          <w:color w:val="7030A0"/>
          <w:sz w:val="24"/>
          <w:szCs w:val="24"/>
        </w:rPr>
      </w:pPr>
    </w:p>
    <w:sectPr w:rsidR="00E77B22" w:rsidRPr="005B7B14" w:rsidSect="00906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7E" w:rsidRDefault="002E137E" w:rsidP="00327D5D">
      <w:pPr>
        <w:spacing w:after="0" w:line="240" w:lineRule="auto"/>
      </w:pPr>
      <w:r>
        <w:separator/>
      </w:r>
    </w:p>
  </w:endnote>
  <w:endnote w:type="continuationSeparator" w:id="0">
    <w:p w:rsidR="002E137E" w:rsidRDefault="002E137E" w:rsidP="003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7E" w:rsidRDefault="002E137E" w:rsidP="00327D5D">
      <w:pPr>
        <w:spacing w:after="0" w:line="240" w:lineRule="auto"/>
      </w:pPr>
      <w:r>
        <w:separator/>
      </w:r>
    </w:p>
  </w:footnote>
  <w:footnote w:type="continuationSeparator" w:id="0">
    <w:p w:rsidR="002E137E" w:rsidRDefault="002E137E" w:rsidP="003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E" w:rsidRDefault="002E13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228A"/>
      </v:shape>
    </w:pict>
  </w:numPicBullet>
  <w:abstractNum w:abstractNumId="0">
    <w:nsid w:val="353332D6"/>
    <w:multiLevelType w:val="hybridMultilevel"/>
    <w:tmpl w:val="F3F81096"/>
    <w:lvl w:ilvl="0" w:tplc="1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715F5"/>
    <w:multiLevelType w:val="hybridMultilevel"/>
    <w:tmpl w:val="FB603BA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57DB8"/>
    <w:rsid w:val="00090C96"/>
    <w:rsid w:val="000E30BE"/>
    <w:rsid w:val="00174BA5"/>
    <w:rsid w:val="00180ADA"/>
    <w:rsid w:val="00196D0D"/>
    <w:rsid w:val="002E137E"/>
    <w:rsid w:val="00327D5D"/>
    <w:rsid w:val="004125DD"/>
    <w:rsid w:val="00502430"/>
    <w:rsid w:val="005478EE"/>
    <w:rsid w:val="0055161E"/>
    <w:rsid w:val="005831E0"/>
    <w:rsid w:val="005B7B14"/>
    <w:rsid w:val="006332D7"/>
    <w:rsid w:val="00703EAD"/>
    <w:rsid w:val="0073432C"/>
    <w:rsid w:val="00747129"/>
    <w:rsid w:val="007A3240"/>
    <w:rsid w:val="007C6C89"/>
    <w:rsid w:val="008E7F31"/>
    <w:rsid w:val="0090012D"/>
    <w:rsid w:val="0090653E"/>
    <w:rsid w:val="009D7307"/>
    <w:rsid w:val="00AD72CF"/>
    <w:rsid w:val="00AE3EA2"/>
    <w:rsid w:val="00B079A0"/>
    <w:rsid w:val="00B35E37"/>
    <w:rsid w:val="00C1483D"/>
    <w:rsid w:val="00C97D95"/>
    <w:rsid w:val="00D12A93"/>
    <w:rsid w:val="00E702C8"/>
    <w:rsid w:val="00E7341C"/>
    <w:rsid w:val="00E77B22"/>
    <w:rsid w:val="00E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A5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table" w:styleId="TableGrid">
    <w:name w:val="Table Grid"/>
    <w:basedOn w:val="TableNormal"/>
    <w:uiPriority w:val="59"/>
    <w:rsid w:val="0017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5D"/>
  </w:style>
  <w:style w:type="paragraph" w:styleId="Footer">
    <w:name w:val="footer"/>
    <w:basedOn w:val="Normal"/>
    <w:link w:val="Foot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5D"/>
  </w:style>
  <w:style w:type="table" w:styleId="LightShading-Accent2">
    <w:name w:val="Light Shading Accent 2"/>
    <w:basedOn w:val="TableNormal"/>
    <w:uiPriority w:val="60"/>
    <w:rsid w:val="00C148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148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5B7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03e9dce-2294-47dd-b01c-1423f3f0781e@laservices.i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C4EF-1FC0-48D9-A7A7-D5980BF4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2018-02-07T13:08:00Z</cp:lastPrinted>
  <dcterms:created xsi:type="dcterms:W3CDTF">2018-02-23T09:35:00Z</dcterms:created>
  <dcterms:modified xsi:type="dcterms:W3CDTF">2018-02-27T11:45:00Z</dcterms:modified>
</cp:coreProperties>
</file>