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67" w:rsidRPr="00813EB4" w:rsidRDefault="00813EB4">
      <w:pPr>
        <w:rPr>
          <w:b/>
        </w:rPr>
      </w:pPr>
      <w:r w:rsidRPr="00813EB4">
        <w:rPr>
          <w:b/>
        </w:rPr>
        <w:t>Application Process for Defibrillators</w:t>
      </w:r>
    </w:p>
    <w:p w:rsidR="00423B43" w:rsidRDefault="00813EB4">
      <w:r>
        <w:t>A communication will be circulated to all PPN groups to notify them re: application process.</w:t>
      </w:r>
      <w:r w:rsidR="00423B43">
        <w:t xml:space="preserve"> </w:t>
      </w:r>
    </w:p>
    <w:p w:rsidR="006F5960" w:rsidRDefault="00BC2383">
      <w:r>
        <w:t xml:space="preserve">Application forms will be </w:t>
      </w:r>
      <w:r w:rsidR="00423B43">
        <w:t xml:space="preserve">available on the website </w:t>
      </w:r>
      <w:hyperlink r:id="rId7" w:history="1">
        <w:r w:rsidR="0030173A" w:rsidRPr="005864CE">
          <w:rPr>
            <w:rStyle w:val="Hyperlink"/>
          </w:rPr>
          <w:t>www.meathppn.ie</w:t>
        </w:r>
      </w:hyperlink>
      <w:r w:rsidR="0030173A">
        <w:t xml:space="preserve"> </w:t>
      </w:r>
    </w:p>
    <w:p w:rsidR="008E6857" w:rsidRDefault="008E6857">
      <w:r>
        <w:t>All completed applications</w:t>
      </w:r>
      <w:r w:rsidR="006F5960">
        <w:t xml:space="preserve"> meeting all of the criteria outlined</w:t>
      </w:r>
      <w:r>
        <w:t xml:space="preserve"> must be submit</w:t>
      </w:r>
      <w:r w:rsidR="006F5960">
        <w:t xml:space="preserve">ted to </w:t>
      </w:r>
      <w:hyperlink r:id="rId8" w:history="1">
        <w:r w:rsidR="006F5960" w:rsidRPr="00354E14">
          <w:rPr>
            <w:rStyle w:val="Hyperlink"/>
          </w:rPr>
          <w:t>defibmeathppn@gmail.com</w:t>
        </w:r>
      </w:hyperlink>
      <w:r w:rsidR="00F8266E">
        <w:t xml:space="preserve">  by the clo</w:t>
      </w:r>
      <w:r w:rsidR="00A01B10">
        <w:t xml:space="preserve">sing date of </w:t>
      </w:r>
      <w:r w:rsidR="002E37D8">
        <w:rPr>
          <w:b/>
        </w:rPr>
        <w:t>13</w:t>
      </w:r>
      <w:r w:rsidR="002E37D8" w:rsidRPr="002E37D8">
        <w:rPr>
          <w:b/>
          <w:vertAlign w:val="superscript"/>
        </w:rPr>
        <w:t>th</w:t>
      </w:r>
      <w:r w:rsidR="002E37D8">
        <w:rPr>
          <w:b/>
        </w:rPr>
        <w:t xml:space="preserve"> April 2018.</w:t>
      </w:r>
    </w:p>
    <w:p w:rsidR="008E6857" w:rsidRDefault="000633E4" w:rsidP="000633E4">
      <w:r w:rsidRPr="00B24968">
        <w:rPr>
          <w:b/>
        </w:rPr>
        <w:t>Who can apply</w:t>
      </w:r>
      <w:r>
        <w:t xml:space="preserve">? </w:t>
      </w:r>
      <w:r w:rsidR="005D275E">
        <w:t xml:space="preserve"> </w:t>
      </w:r>
    </w:p>
    <w:p w:rsidR="000633E4" w:rsidRDefault="000633E4" w:rsidP="00FC64F0">
      <w:r>
        <w:t>Applicant groups wil</w:t>
      </w:r>
      <w:r w:rsidR="005D275E">
        <w:t>l need to:</w:t>
      </w:r>
    </w:p>
    <w:p w:rsidR="005D275E" w:rsidRDefault="005D275E" w:rsidP="00FC64F0">
      <w:pPr>
        <w:pStyle w:val="ListParagraph"/>
        <w:numPr>
          <w:ilvl w:val="0"/>
          <w:numId w:val="2"/>
        </w:numPr>
      </w:pPr>
      <w:r>
        <w:t>Be set up as a Cardiac First Responders group and registered</w:t>
      </w:r>
      <w:r w:rsidR="008245EF">
        <w:t xml:space="preserve"> with the National Ambulance Service</w:t>
      </w:r>
      <w:r>
        <w:t xml:space="preserve"> </w:t>
      </w:r>
    </w:p>
    <w:p w:rsidR="000633E4" w:rsidRDefault="000633E4" w:rsidP="00FC64F0">
      <w:pPr>
        <w:pStyle w:val="ListParagraph"/>
        <w:numPr>
          <w:ilvl w:val="0"/>
          <w:numId w:val="2"/>
        </w:numPr>
      </w:pPr>
      <w:r>
        <w:t>Be registered with the PPN</w:t>
      </w:r>
    </w:p>
    <w:p w:rsidR="006F5960" w:rsidRDefault="006F5960" w:rsidP="00FC64F0">
      <w:pPr>
        <w:pStyle w:val="ListParagraph"/>
        <w:numPr>
          <w:ilvl w:val="0"/>
          <w:numId w:val="2"/>
        </w:numPr>
      </w:pPr>
      <w:r>
        <w:t>Provide the supporting documentation required</w:t>
      </w:r>
    </w:p>
    <w:p w:rsidR="000633E4" w:rsidRDefault="000633E4" w:rsidP="00FC64F0">
      <w:pPr>
        <w:pStyle w:val="ListParagraph"/>
        <w:numPr>
          <w:ilvl w:val="0"/>
          <w:numId w:val="2"/>
        </w:numPr>
      </w:pPr>
      <w:r>
        <w:t>H</w:t>
      </w:r>
      <w:r w:rsidR="008245EF">
        <w:t>ave a suitable location for</w:t>
      </w:r>
      <w:r>
        <w:t xml:space="preserve"> the device</w:t>
      </w:r>
      <w:r w:rsidR="008245EF">
        <w:t xml:space="preserve"> and all relevant permissions </w:t>
      </w:r>
      <w:r w:rsidR="00B33F94">
        <w:t>to attach</w:t>
      </w:r>
      <w:r w:rsidR="00BC2383">
        <w:t xml:space="preserve"> the defibrillator</w:t>
      </w:r>
      <w:r w:rsidR="00B33F94">
        <w:t xml:space="preserve"> </w:t>
      </w:r>
    </w:p>
    <w:p w:rsidR="000633E4" w:rsidRDefault="000633E4" w:rsidP="00FC64F0">
      <w:pPr>
        <w:pStyle w:val="ListParagraph"/>
        <w:numPr>
          <w:ilvl w:val="0"/>
          <w:numId w:val="2"/>
        </w:numPr>
      </w:pPr>
      <w:r>
        <w:t>Have appropriate insurance</w:t>
      </w:r>
    </w:p>
    <w:p w:rsidR="000633E4" w:rsidRDefault="000633E4" w:rsidP="00FC64F0">
      <w:pPr>
        <w:pStyle w:val="ListParagraph"/>
        <w:numPr>
          <w:ilvl w:val="0"/>
          <w:numId w:val="2"/>
        </w:numPr>
      </w:pPr>
      <w:r>
        <w:t>Have adequate resources to fund replacement of pads and servicing the equipment</w:t>
      </w:r>
    </w:p>
    <w:p w:rsidR="00B33F94" w:rsidRDefault="00B33F94" w:rsidP="00FC64F0">
      <w:pPr>
        <w:pStyle w:val="ListParagraph"/>
        <w:numPr>
          <w:ilvl w:val="0"/>
          <w:numId w:val="2"/>
        </w:numPr>
      </w:pPr>
      <w:r>
        <w:t>Ensure that the Defibrillator is maintained</w:t>
      </w:r>
    </w:p>
    <w:p w:rsidR="000633E4" w:rsidRDefault="000633E4" w:rsidP="00FC64F0">
      <w:pPr>
        <w:pStyle w:val="ListParagraph"/>
        <w:numPr>
          <w:ilvl w:val="0"/>
          <w:numId w:val="2"/>
        </w:numPr>
      </w:pPr>
      <w:r>
        <w:t>Be capable of arranging</w:t>
      </w:r>
      <w:r w:rsidR="006F5960">
        <w:t xml:space="preserve"> refresher</w:t>
      </w:r>
      <w:r>
        <w:t xml:space="preserve"> training </w:t>
      </w:r>
      <w:r w:rsidR="006F5960">
        <w:t>being pr</w:t>
      </w:r>
      <w:r w:rsidR="00BC2383">
        <w:t>ovided for the Community First R</w:t>
      </w:r>
      <w:r w:rsidR="002E37D8">
        <w:t>esponder</w:t>
      </w:r>
      <w:r w:rsidR="006F5960">
        <w:t xml:space="preserve"> members</w:t>
      </w:r>
      <w:r w:rsidR="00BC2383">
        <w:t xml:space="preserve"> of the group.</w:t>
      </w:r>
    </w:p>
    <w:p w:rsidR="00813EB4" w:rsidRDefault="00813EB4" w:rsidP="00813EB4">
      <w:pPr>
        <w:rPr>
          <w:b/>
        </w:rPr>
      </w:pPr>
      <w:r w:rsidRPr="00813EB4">
        <w:rPr>
          <w:b/>
        </w:rPr>
        <w:t>Assessment Process</w:t>
      </w:r>
    </w:p>
    <w:p w:rsidR="00BC2383" w:rsidRDefault="00B33F94" w:rsidP="00813EB4">
      <w:r w:rsidRPr="00B33F94">
        <w:t xml:space="preserve">All </w:t>
      </w:r>
      <w:r w:rsidR="006F5960">
        <w:t xml:space="preserve">completed </w:t>
      </w:r>
      <w:r w:rsidRPr="00B33F94">
        <w:t>applications</w:t>
      </w:r>
      <w:r w:rsidR="006F5960">
        <w:t xml:space="preserve"> meeting the criteria outlined</w:t>
      </w:r>
      <w:r w:rsidRPr="00B33F94">
        <w:t xml:space="preserve"> must be submitted by the closing date</w:t>
      </w:r>
      <w:r w:rsidR="006F5960">
        <w:t xml:space="preserve">. </w:t>
      </w:r>
    </w:p>
    <w:p w:rsidR="00813EB4" w:rsidRDefault="00813EB4" w:rsidP="00813EB4">
      <w:r w:rsidRPr="00813EB4">
        <w:t>All applications will be processed by an independent assessment group</w:t>
      </w:r>
      <w:r w:rsidR="00BC2383">
        <w:t>.</w:t>
      </w:r>
    </w:p>
    <w:p w:rsidR="00813EB4" w:rsidRDefault="00813EB4" w:rsidP="00813EB4">
      <w:r>
        <w:t>If you meet all</w:t>
      </w:r>
      <w:r w:rsidR="000633E4">
        <w:t xml:space="preserve"> the criteria and your group is</w:t>
      </w:r>
      <w:r>
        <w:t xml:space="preserve"> offered a defibrill</w:t>
      </w:r>
      <w:r w:rsidR="002E37D8">
        <w:t xml:space="preserve">ator an </w:t>
      </w:r>
      <w:r w:rsidR="000633E4">
        <w:t xml:space="preserve">agreement will </w:t>
      </w:r>
      <w:r w:rsidR="002E37D8">
        <w:t>have to be signed with your group.</w:t>
      </w:r>
    </w:p>
    <w:p w:rsidR="00423B43" w:rsidRDefault="00423B43" w:rsidP="00813EB4">
      <w:r>
        <w:t>Refresher</w:t>
      </w:r>
      <w:r w:rsidR="002E37D8">
        <w:t xml:space="preserve"> training will also be offered </w:t>
      </w:r>
      <w:r>
        <w:t>to all groups who are allocated a defibrillator.</w:t>
      </w:r>
    </w:p>
    <w:p w:rsidR="00813EB4" w:rsidRDefault="00813EB4" w:rsidP="00813EB4">
      <w:r>
        <w:t xml:space="preserve">In the event that the Cardiac First Responders </w:t>
      </w:r>
      <w:r w:rsidR="003F0847">
        <w:t>group is dissolved, the defibrillator will be returned to the PPN to be re- allocated</w:t>
      </w:r>
      <w:r w:rsidR="00F949E7">
        <w:t>.</w:t>
      </w:r>
    </w:p>
    <w:p w:rsidR="00423B43" w:rsidRDefault="00F949E7" w:rsidP="00423B43">
      <w:r>
        <w:t>If</w:t>
      </w:r>
      <w:r w:rsidR="00BC2383">
        <w:t xml:space="preserve"> the</w:t>
      </w:r>
      <w:r>
        <w:t xml:space="preserve"> application</w:t>
      </w:r>
      <w:r w:rsidR="00423B43">
        <w:t xml:space="preserve"> process is undersubscribed, there will be a re-launch</w:t>
      </w:r>
      <w:r>
        <w:t>.</w:t>
      </w:r>
    </w:p>
    <w:p w:rsidR="00813EB4" w:rsidRDefault="00B33F94">
      <w:pPr>
        <w:rPr>
          <w:b/>
        </w:rPr>
      </w:pPr>
      <w:r w:rsidRPr="00B33F94">
        <w:rPr>
          <w:b/>
        </w:rPr>
        <w:t>Other relevant information</w:t>
      </w:r>
    </w:p>
    <w:p w:rsidR="00C91A40" w:rsidRDefault="00B33F94">
      <w:r>
        <w:t>Due to the significant cost of the Exte</w:t>
      </w:r>
      <w:r w:rsidR="00C91A40">
        <w:t>r</w:t>
      </w:r>
      <w:r>
        <w:t xml:space="preserve">nal </w:t>
      </w:r>
      <w:r w:rsidR="00C91A40">
        <w:t>defibrillator</w:t>
      </w:r>
      <w:r w:rsidR="00BC2383">
        <w:t xml:space="preserve"> the PPN is</w:t>
      </w:r>
      <w:r>
        <w:t xml:space="preserve"> aiming to get a group that can demonstrate that they will take care of the </w:t>
      </w:r>
      <w:r w:rsidR="00C91A40">
        <w:t>defibrillator</w:t>
      </w:r>
      <w:r>
        <w:t xml:space="preserve">, maximise </w:t>
      </w:r>
      <w:proofErr w:type="spellStart"/>
      <w:proofErr w:type="gramStart"/>
      <w:r>
        <w:t>it’s</w:t>
      </w:r>
      <w:proofErr w:type="spellEnd"/>
      <w:proofErr w:type="gramEnd"/>
      <w:r>
        <w:t xml:space="preserve"> use and have a plan to train others to use it. </w:t>
      </w:r>
    </w:p>
    <w:p w:rsidR="00B33F94" w:rsidRDefault="00C91A40">
      <w:r>
        <w:t>The</w:t>
      </w:r>
      <w:r w:rsidR="00B33F94">
        <w:t xml:space="preserve"> intention is that the </w:t>
      </w:r>
      <w:r>
        <w:t>defibrillators</w:t>
      </w:r>
      <w:r w:rsidR="00B33F94">
        <w:t xml:space="preserve"> will be allocated around the county and not</w:t>
      </w:r>
      <w:r w:rsidR="008E6857">
        <w:t xml:space="preserve"> in locations where there is on</w:t>
      </w:r>
      <w:r w:rsidR="00B33F94">
        <w:t>e</w:t>
      </w:r>
      <w:r>
        <w:t xml:space="preserve"> already </w:t>
      </w:r>
      <w:r w:rsidR="008E6857">
        <w:t xml:space="preserve">within a </w:t>
      </w:r>
      <w:r>
        <w:t>radius of 5km</w:t>
      </w:r>
      <w:r w:rsidR="008E6857">
        <w:t>.</w:t>
      </w:r>
    </w:p>
    <w:p w:rsidR="006F5960" w:rsidRDefault="006F5960">
      <w:r>
        <w:lastRenderedPageBreak/>
        <w:t>It is important that your group submit the application as early as possible to ensure that all relevant documentation is included</w:t>
      </w:r>
      <w:r w:rsidR="00C91A40">
        <w:t xml:space="preserve"> in the application as this will be reviewed on receipt</w:t>
      </w:r>
      <w:r w:rsidR="00E14728">
        <w:t xml:space="preserve"> by a member of the secretariat to ensure it has b</w:t>
      </w:r>
      <w:bookmarkStart w:id="0" w:name="_GoBack"/>
      <w:bookmarkEnd w:id="0"/>
      <w:r w:rsidR="00E14728">
        <w:t>een completed.</w:t>
      </w:r>
    </w:p>
    <w:p w:rsidR="00C91A40" w:rsidRPr="00B33F94" w:rsidRDefault="002E136B">
      <w:pPr>
        <w:rPr>
          <w:b/>
        </w:rPr>
      </w:pPr>
      <w:r w:rsidRPr="00A774E1">
        <w:rPr>
          <w:b/>
        </w:rPr>
        <w:t>Please note: Due to the expected demand all criteria must be completely fulfilled in advance of the closing date. Incomplete applications will not be considered.</w:t>
      </w:r>
      <w:r w:rsidR="000A1AEF" w:rsidRPr="00A774E1">
        <w:rPr>
          <w:b/>
        </w:rPr>
        <w:t xml:space="preserve"> The Secretariat reserves the right to add or amend criteria where necessary.</w:t>
      </w:r>
    </w:p>
    <w:sectPr w:rsidR="00C91A40" w:rsidRPr="00B33F94" w:rsidSect="00D5786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66E" w:rsidRDefault="00F8266E" w:rsidP="008E6857">
      <w:pPr>
        <w:spacing w:after="0" w:line="240" w:lineRule="auto"/>
      </w:pPr>
      <w:r>
        <w:separator/>
      </w:r>
    </w:p>
  </w:endnote>
  <w:endnote w:type="continuationSeparator" w:id="0">
    <w:p w:rsidR="00F8266E" w:rsidRDefault="00F8266E" w:rsidP="008E6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66E" w:rsidRDefault="00F8266E" w:rsidP="008E6857">
      <w:pPr>
        <w:spacing w:after="0" w:line="240" w:lineRule="auto"/>
      </w:pPr>
      <w:r>
        <w:separator/>
      </w:r>
    </w:p>
  </w:footnote>
  <w:footnote w:type="continuationSeparator" w:id="0">
    <w:p w:rsidR="00F8266E" w:rsidRDefault="00F8266E" w:rsidP="008E6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66E" w:rsidRDefault="00F8266E" w:rsidP="008E6857">
    <w:pPr>
      <w:pStyle w:val="Header"/>
      <w:jc w:val="center"/>
    </w:pPr>
    <w:r w:rsidRPr="008E6857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1286510</wp:posOffset>
          </wp:positionH>
          <wp:positionV relativeFrom="paragraph">
            <wp:posOffset>-260350</wp:posOffset>
          </wp:positionV>
          <wp:extent cx="3448685" cy="758190"/>
          <wp:effectExtent l="19050" t="0" r="0" b="0"/>
          <wp:wrapThrough wrapText="bothSides">
            <wp:wrapPolygon edited="0">
              <wp:start x="2744" y="0"/>
              <wp:lineTo x="1432" y="2714"/>
              <wp:lineTo x="1432" y="3799"/>
              <wp:lineTo x="2028" y="8683"/>
              <wp:lineTo x="-119" y="10854"/>
              <wp:lineTo x="-119" y="11940"/>
              <wp:lineTo x="2267" y="17367"/>
              <wp:lineTo x="2625" y="17910"/>
              <wp:lineTo x="5011" y="17910"/>
              <wp:lineTo x="19687" y="17910"/>
              <wp:lineTo x="19568" y="17367"/>
              <wp:lineTo x="21596" y="11940"/>
              <wp:lineTo x="21596" y="10854"/>
              <wp:lineTo x="19568" y="8683"/>
              <wp:lineTo x="19806" y="4884"/>
              <wp:lineTo x="17420" y="3799"/>
              <wp:lineTo x="4176" y="0"/>
              <wp:lineTo x="2744" y="0"/>
            </wp:wrapPolygon>
          </wp:wrapThrough>
          <wp:docPr id="7" name="Picture 4" descr="cid:a03e9dce-2294-47dd-b01c-1423f3f0781e@laservices.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a03e9dce-2294-47dd-b01c-1423f3f0781e@laservices.ie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685" cy="758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8266E" w:rsidRDefault="00F826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DB44"/>
      </v:shape>
    </w:pict>
  </w:numPicBullet>
  <w:abstractNum w:abstractNumId="0">
    <w:nsid w:val="060405B6"/>
    <w:multiLevelType w:val="hybridMultilevel"/>
    <w:tmpl w:val="ABD248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26BD1"/>
    <w:multiLevelType w:val="hybridMultilevel"/>
    <w:tmpl w:val="00A293D2"/>
    <w:lvl w:ilvl="0" w:tplc="1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3EB4"/>
    <w:rsid w:val="00044E2F"/>
    <w:rsid w:val="000633E4"/>
    <w:rsid w:val="000A1AEF"/>
    <w:rsid w:val="002E136B"/>
    <w:rsid w:val="002E37D8"/>
    <w:rsid w:val="0030173A"/>
    <w:rsid w:val="00385F46"/>
    <w:rsid w:val="003F0847"/>
    <w:rsid w:val="00423B43"/>
    <w:rsid w:val="004E4180"/>
    <w:rsid w:val="005D275E"/>
    <w:rsid w:val="006460BF"/>
    <w:rsid w:val="00670B04"/>
    <w:rsid w:val="006F5960"/>
    <w:rsid w:val="00733B1C"/>
    <w:rsid w:val="007C7B8B"/>
    <w:rsid w:val="00813EB4"/>
    <w:rsid w:val="008245EF"/>
    <w:rsid w:val="008E6857"/>
    <w:rsid w:val="00A01B10"/>
    <w:rsid w:val="00A774E1"/>
    <w:rsid w:val="00B33F94"/>
    <w:rsid w:val="00BC2383"/>
    <w:rsid w:val="00C91A40"/>
    <w:rsid w:val="00D300F9"/>
    <w:rsid w:val="00D57867"/>
    <w:rsid w:val="00E14728"/>
    <w:rsid w:val="00F8266E"/>
    <w:rsid w:val="00F949E7"/>
    <w:rsid w:val="00FC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3EB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6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857"/>
  </w:style>
  <w:style w:type="paragraph" w:styleId="Footer">
    <w:name w:val="footer"/>
    <w:basedOn w:val="Normal"/>
    <w:link w:val="FooterChar"/>
    <w:uiPriority w:val="99"/>
    <w:semiHidden/>
    <w:unhideWhenUsed/>
    <w:rsid w:val="008E6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6857"/>
  </w:style>
  <w:style w:type="paragraph" w:styleId="BalloonText">
    <w:name w:val="Balloon Text"/>
    <w:basedOn w:val="Normal"/>
    <w:link w:val="BalloonTextChar"/>
    <w:uiPriority w:val="99"/>
    <w:semiHidden/>
    <w:unhideWhenUsed/>
    <w:rsid w:val="008E6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8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64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3EB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6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857"/>
  </w:style>
  <w:style w:type="paragraph" w:styleId="Footer">
    <w:name w:val="footer"/>
    <w:basedOn w:val="Normal"/>
    <w:link w:val="FooterChar"/>
    <w:uiPriority w:val="99"/>
    <w:semiHidden/>
    <w:unhideWhenUsed/>
    <w:rsid w:val="008E6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6857"/>
  </w:style>
  <w:style w:type="paragraph" w:styleId="BalloonText">
    <w:name w:val="Balloon Text"/>
    <w:basedOn w:val="Normal"/>
    <w:link w:val="BalloonTextChar"/>
    <w:uiPriority w:val="99"/>
    <w:semiHidden/>
    <w:unhideWhenUsed/>
    <w:rsid w:val="008E6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fibmeathpp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athppn.i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a03e9dce-2294-47dd-b01c-1423f3f0781e@laservices.ie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dcterms:created xsi:type="dcterms:W3CDTF">2018-02-09T10:22:00Z</dcterms:created>
  <dcterms:modified xsi:type="dcterms:W3CDTF">2018-02-09T10:22:00Z</dcterms:modified>
</cp:coreProperties>
</file>