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41" w:rsidRDefault="00052441" w:rsidP="00052441">
      <w:r>
        <w:tab/>
      </w:r>
    </w:p>
    <w:p w:rsidR="00052441" w:rsidRDefault="00052441" w:rsidP="00052441">
      <w:pPr>
        <w:spacing w:after="120"/>
        <w:outlineLvl w:val="0"/>
        <w:rPr>
          <w:rFonts w:ascii="Arial" w:hAnsi="Arial" w:cs="Arial"/>
          <w:b/>
          <w:bCs/>
          <w:color w:val="auto"/>
          <w:sz w:val="24"/>
          <w:szCs w:val="24"/>
          <w:lang w:val="en-IE"/>
        </w:rPr>
      </w:pPr>
      <w:r w:rsidRPr="006B7D48">
        <w:rPr>
          <w:rFonts w:ascii="Arial" w:hAnsi="Arial" w:cs="Arial"/>
          <w:b/>
          <w:bCs/>
          <w:noProof/>
          <w:color w:val="auto"/>
          <w:sz w:val="24"/>
          <w:szCs w:val="24"/>
          <w:lang w:val="en-IE" w:eastAsia="en-IE"/>
        </w:rPr>
        <w:drawing>
          <wp:inline distT="0" distB="0" distL="0" distR="0">
            <wp:extent cx="5274310" cy="669608"/>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74310" cy="669608"/>
                    </a:xfrm>
                    <a:prstGeom prst="rect">
                      <a:avLst/>
                    </a:prstGeom>
                    <a:noFill/>
                    <a:ln w="9525">
                      <a:noFill/>
                      <a:miter lim="800000"/>
                      <a:headEnd/>
                      <a:tailEnd/>
                    </a:ln>
                  </pic:spPr>
                </pic:pic>
              </a:graphicData>
            </a:graphic>
          </wp:inline>
        </w:drawing>
      </w:r>
    </w:p>
    <w:p w:rsidR="00052441" w:rsidRDefault="00052441" w:rsidP="00052441">
      <w:pPr>
        <w:spacing w:after="120"/>
        <w:jc w:val="center"/>
        <w:outlineLvl w:val="0"/>
        <w:rPr>
          <w:rFonts w:ascii="Arial" w:hAnsi="Arial" w:cs="Arial"/>
          <w:b/>
          <w:bCs/>
          <w:color w:val="auto"/>
          <w:sz w:val="22"/>
          <w:szCs w:val="22"/>
          <w:lang w:val="en-IE"/>
        </w:rPr>
      </w:pPr>
      <w:r w:rsidRPr="00616730">
        <w:rPr>
          <w:rFonts w:ascii="Arial" w:hAnsi="Arial" w:cs="Arial"/>
          <w:b/>
          <w:bCs/>
          <w:color w:val="auto"/>
          <w:sz w:val="22"/>
          <w:szCs w:val="22"/>
          <w:lang w:val="en-IE"/>
        </w:rPr>
        <w:t>MEATH COUNTY COUNCIL ANTI- LITTER INITIATIVE 201</w:t>
      </w:r>
      <w:r>
        <w:rPr>
          <w:rFonts w:ascii="Arial" w:hAnsi="Arial" w:cs="Arial"/>
          <w:b/>
          <w:bCs/>
          <w:color w:val="auto"/>
          <w:sz w:val="22"/>
          <w:szCs w:val="22"/>
          <w:lang w:val="en-IE"/>
        </w:rPr>
        <w:t>8</w:t>
      </w:r>
    </w:p>
    <w:p w:rsidR="00052441" w:rsidRPr="00616730" w:rsidRDefault="00052441" w:rsidP="00052441">
      <w:pPr>
        <w:spacing w:after="120"/>
        <w:jc w:val="center"/>
        <w:outlineLvl w:val="0"/>
        <w:rPr>
          <w:rFonts w:ascii="Arial" w:hAnsi="Arial" w:cs="Arial"/>
          <w:b/>
          <w:bCs/>
          <w:color w:val="auto"/>
          <w:sz w:val="22"/>
          <w:szCs w:val="22"/>
          <w:lang w:val="en-IE"/>
        </w:rPr>
      </w:pPr>
    </w:p>
    <w:p w:rsidR="00052441" w:rsidRPr="00616730" w:rsidRDefault="00052441" w:rsidP="00052441">
      <w:pPr>
        <w:spacing w:after="120"/>
        <w:jc w:val="both"/>
        <w:rPr>
          <w:rFonts w:ascii="Arial" w:hAnsi="Arial" w:cs="Arial"/>
          <w:sz w:val="22"/>
          <w:szCs w:val="22"/>
          <w:lang w:val="en-IE"/>
        </w:rPr>
      </w:pPr>
      <w:r w:rsidRPr="00616730">
        <w:rPr>
          <w:rFonts w:ascii="Arial" w:hAnsi="Arial" w:cs="Arial"/>
          <w:sz w:val="22"/>
          <w:szCs w:val="22"/>
          <w:lang w:val="en-IE"/>
        </w:rPr>
        <w:t>You are invited to take part in Meath County Council’s Anti-Litter Initiative 201</w:t>
      </w:r>
      <w:r w:rsidR="00223A44">
        <w:rPr>
          <w:rFonts w:ascii="Arial" w:hAnsi="Arial" w:cs="Arial"/>
          <w:sz w:val="22"/>
          <w:szCs w:val="22"/>
          <w:lang w:val="en-IE"/>
        </w:rPr>
        <w:t>8</w:t>
      </w:r>
      <w:r w:rsidRPr="00616730">
        <w:rPr>
          <w:rFonts w:ascii="Arial" w:hAnsi="Arial" w:cs="Arial"/>
          <w:sz w:val="22"/>
          <w:szCs w:val="22"/>
          <w:lang w:val="en-IE"/>
        </w:rPr>
        <w:t xml:space="preserve">. You may have taken part in the past or may be an entirely new entrant. Either way this is a great opportunity for your group to get involved in an initiative to help improve the appearance of your area. You should note that this is not a competition but an initiative. </w:t>
      </w:r>
      <w:r>
        <w:rPr>
          <w:rFonts w:ascii="Arial" w:hAnsi="Arial" w:cs="Arial"/>
          <w:sz w:val="22"/>
          <w:szCs w:val="22"/>
          <w:lang w:val="en-IE"/>
        </w:rPr>
        <w:t>W</w:t>
      </w:r>
      <w:r w:rsidRPr="00616730">
        <w:rPr>
          <w:rFonts w:ascii="Arial" w:hAnsi="Arial" w:cs="Arial"/>
          <w:sz w:val="22"/>
          <w:szCs w:val="22"/>
          <w:lang w:val="en-IE"/>
        </w:rPr>
        <w:t xml:space="preserve">e are hoping </w:t>
      </w:r>
      <w:r>
        <w:rPr>
          <w:rFonts w:ascii="Arial" w:hAnsi="Arial" w:cs="Arial"/>
          <w:sz w:val="22"/>
          <w:szCs w:val="22"/>
          <w:lang w:val="en-IE"/>
        </w:rPr>
        <w:t>this will</w:t>
      </w:r>
      <w:r w:rsidRPr="00616730">
        <w:rPr>
          <w:rFonts w:ascii="Arial" w:hAnsi="Arial" w:cs="Arial"/>
          <w:sz w:val="22"/>
          <w:szCs w:val="22"/>
          <w:lang w:val="en-IE"/>
        </w:rPr>
        <w:t xml:space="preserve"> encourage more groups to get involved and get a sense of the importance of local volunteerism.  Enhancement of local areas will improve our living environment and will also lead to our County being noted for its sense of pride and community spirit.</w:t>
      </w:r>
      <w:r>
        <w:rPr>
          <w:rFonts w:ascii="Arial" w:hAnsi="Arial" w:cs="Arial"/>
          <w:sz w:val="22"/>
          <w:szCs w:val="22"/>
          <w:lang w:val="en-IE"/>
        </w:rPr>
        <w:t xml:space="preserve">  </w:t>
      </w:r>
    </w:p>
    <w:p w:rsidR="00052441" w:rsidRPr="00616730" w:rsidRDefault="00052441" w:rsidP="00052441">
      <w:pPr>
        <w:spacing w:after="120"/>
        <w:jc w:val="both"/>
        <w:outlineLvl w:val="0"/>
        <w:rPr>
          <w:rFonts w:ascii="Arial" w:hAnsi="Arial" w:cs="Arial"/>
          <w:b/>
          <w:bCs/>
          <w:color w:val="auto"/>
          <w:sz w:val="22"/>
          <w:szCs w:val="22"/>
          <w:lang w:val="en-IE"/>
        </w:rPr>
      </w:pPr>
    </w:p>
    <w:p w:rsidR="00052441" w:rsidRPr="00616730" w:rsidRDefault="00052441" w:rsidP="00052441">
      <w:pPr>
        <w:spacing w:after="120"/>
        <w:jc w:val="both"/>
        <w:outlineLvl w:val="0"/>
        <w:rPr>
          <w:rFonts w:ascii="Arial" w:hAnsi="Arial" w:cs="Arial"/>
          <w:color w:val="auto"/>
          <w:sz w:val="22"/>
          <w:szCs w:val="22"/>
          <w:lang w:val="en-IE"/>
        </w:rPr>
      </w:pPr>
      <w:r w:rsidRPr="00616730">
        <w:rPr>
          <w:rFonts w:ascii="Arial" w:hAnsi="Arial" w:cs="Arial"/>
          <w:b/>
          <w:bCs/>
          <w:color w:val="auto"/>
          <w:sz w:val="22"/>
          <w:szCs w:val="22"/>
          <w:lang w:val="en-IE"/>
        </w:rPr>
        <w:t>Criteria for Initiative</w:t>
      </w:r>
    </w:p>
    <w:p w:rsidR="00052441" w:rsidRPr="00616730" w:rsidRDefault="00052441" w:rsidP="00052441">
      <w:pPr>
        <w:spacing w:after="120"/>
        <w:jc w:val="both"/>
        <w:rPr>
          <w:rFonts w:ascii="Arial" w:hAnsi="Arial" w:cs="Arial"/>
          <w:sz w:val="22"/>
          <w:szCs w:val="22"/>
          <w:lang w:val="en-IE"/>
        </w:rPr>
      </w:pPr>
      <w:r w:rsidRPr="00616730">
        <w:rPr>
          <w:rFonts w:ascii="Arial" w:hAnsi="Arial" w:cs="Arial"/>
          <w:sz w:val="22"/>
          <w:szCs w:val="22"/>
          <w:lang w:val="en-IE"/>
        </w:rPr>
        <w:t xml:space="preserve">This initiative will run for the months of March and April which will overlap with the National Spring Clean (An </w:t>
      </w:r>
      <w:proofErr w:type="spellStart"/>
      <w:r w:rsidRPr="00616730">
        <w:rPr>
          <w:rFonts w:ascii="Arial" w:hAnsi="Arial" w:cs="Arial"/>
          <w:sz w:val="22"/>
          <w:szCs w:val="22"/>
          <w:lang w:val="en-IE"/>
        </w:rPr>
        <w:t>Taisce</w:t>
      </w:r>
      <w:proofErr w:type="spellEnd"/>
      <w:r w:rsidRPr="00616730">
        <w:rPr>
          <w:rFonts w:ascii="Arial" w:hAnsi="Arial" w:cs="Arial"/>
          <w:sz w:val="22"/>
          <w:szCs w:val="22"/>
          <w:lang w:val="en-IE"/>
        </w:rPr>
        <w:t xml:space="preserve">) which runs for the month of April. Judging will begin on </w:t>
      </w:r>
      <w:r>
        <w:rPr>
          <w:rFonts w:ascii="Arial" w:hAnsi="Arial" w:cs="Arial"/>
          <w:sz w:val="22"/>
          <w:szCs w:val="22"/>
          <w:lang w:val="en-IE"/>
        </w:rPr>
        <w:t>19</w:t>
      </w:r>
      <w:r w:rsidRPr="007432F7">
        <w:rPr>
          <w:rFonts w:ascii="Arial" w:hAnsi="Arial" w:cs="Arial"/>
          <w:sz w:val="22"/>
          <w:szCs w:val="22"/>
          <w:vertAlign w:val="superscript"/>
          <w:lang w:val="en-IE"/>
        </w:rPr>
        <w:t>th</w:t>
      </w:r>
      <w:r>
        <w:rPr>
          <w:rFonts w:ascii="Arial" w:hAnsi="Arial" w:cs="Arial"/>
          <w:sz w:val="22"/>
          <w:szCs w:val="22"/>
          <w:lang w:val="en-IE"/>
        </w:rPr>
        <w:t xml:space="preserve"> </w:t>
      </w:r>
      <w:r w:rsidRPr="00616730">
        <w:rPr>
          <w:rFonts w:ascii="Arial" w:hAnsi="Arial" w:cs="Arial"/>
          <w:sz w:val="22"/>
          <w:szCs w:val="22"/>
          <w:lang w:val="en-IE"/>
        </w:rPr>
        <w:t>March, and</w:t>
      </w:r>
      <w:r>
        <w:rPr>
          <w:rFonts w:ascii="Arial" w:hAnsi="Arial" w:cs="Arial"/>
          <w:sz w:val="22"/>
          <w:szCs w:val="22"/>
          <w:lang w:val="en-IE"/>
        </w:rPr>
        <w:t xml:space="preserve"> there will be two rounds of judging over a six week period, ending on April 27</w:t>
      </w:r>
      <w:r w:rsidRPr="007432F7">
        <w:rPr>
          <w:rFonts w:ascii="Arial" w:hAnsi="Arial" w:cs="Arial"/>
          <w:sz w:val="22"/>
          <w:szCs w:val="22"/>
          <w:vertAlign w:val="superscript"/>
          <w:lang w:val="en-IE"/>
        </w:rPr>
        <w:t>th</w:t>
      </w:r>
      <w:r>
        <w:rPr>
          <w:rFonts w:ascii="Arial" w:hAnsi="Arial" w:cs="Arial"/>
          <w:sz w:val="22"/>
          <w:szCs w:val="22"/>
          <w:lang w:val="en-IE"/>
        </w:rPr>
        <w:t xml:space="preserve">.  </w:t>
      </w:r>
      <w:r w:rsidRPr="00616730">
        <w:rPr>
          <w:rFonts w:ascii="Arial" w:hAnsi="Arial" w:cs="Arial"/>
          <w:sz w:val="22"/>
          <w:szCs w:val="22"/>
          <w:lang w:val="en-IE"/>
        </w:rPr>
        <w:t>Points will be deducted for the presence of litter</w:t>
      </w:r>
      <w:r>
        <w:rPr>
          <w:rFonts w:ascii="Arial" w:hAnsi="Arial" w:cs="Arial"/>
          <w:sz w:val="22"/>
          <w:szCs w:val="22"/>
          <w:lang w:val="en-IE"/>
        </w:rPr>
        <w:t xml:space="preserve"> and there will be a score for general appearance</w:t>
      </w:r>
      <w:r w:rsidRPr="00616730">
        <w:rPr>
          <w:rFonts w:ascii="Arial" w:hAnsi="Arial" w:cs="Arial"/>
          <w:sz w:val="22"/>
          <w:szCs w:val="22"/>
          <w:lang w:val="en-IE"/>
        </w:rPr>
        <w:t xml:space="preserve">. </w:t>
      </w:r>
    </w:p>
    <w:p w:rsidR="00052441" w:rsidRPr="00616730" w:rsidRDefault="00052441" w:rsidP="00052441">
      <w:pPr>
        <w:spacing w:after="120"/>
        <w:rPr>
          <w:rFonts w:ascii="Arial" w:hAnsi="Arial" w:cs="Arial"/>
          <w:b/>
          <w:bCs/>
          <w:sz w:val="22"/>
          <w:szCs w:val="22"/>
          <w:lang w:val="en-IE"/>
        </w:rPr>
      </w:pPr>
    </w:p>
    <w:p w:rsidR="00052441" w:rsidRPr="00616730" w:rsidRDefault="00052441" w:rsidP="00052441">
      <w:pPr>
        <w:spacing w:after="120"/>
        <w:rPr>
          <w:rFonts w:ascii="Arial" w:hAnsi="Arial" w:cs="Arial"/>
          <w:b/>
          <w:bCs/>
          <w:sz w:val="22"/>
          <w:szCs w:val="22"/>
          <w:lang w:val="en-IE"/>
        </w:rPr>
      </w:pPr>
      <w:r w:rsidRPr="00616730">
        <w:rPr>
          <w:rFonts w:ascii="Arial" w:hAnsi="Arial" w:cs="Arial"/>
          <w:b/>
          <w:bCs/>
          <w:sz w:val="22"/>
          <w:szCs w:val="22"/>
          <w:lang w:val="en-IE"/>
        </w:rPr>
        <w:t>Marking System;</w:t>
      </w:r>
    </w:p>
    <w:p w:rsidR="00052441" w:rsidRPr="00616730" w:rsidRDefault="00052441" w:rsidP="00052441">
      <w:pPr>
        <w:spacing w:after="120"/>
        <w:rPr>
          <w:rFonts w:ascii="Arial" w:hAnsi="Arial" w:cs="Arial"/>
          <w:bCs/>
          <w:sz w:val="22"/>
          <w:szCs w:val="22"/>
          <w:lang w:val="en-IE"/>
        </w:rPr>
      </w:pPr>
      <w:r w:rsidRPr="00616730">
        <w:rPr>
          <w:rFonts w:ascii="Arial" w:hAnsi="Arial" w:cs="Arial"/>
          <w:bCs/>
          <w:sz w:val="22"/>
          <w:szCs w:val="22"/>
          <w:lang w:val="en-IE"/>
        </w:rPr>
        <w:t>Absence of Litter—80%</w:t>
      </w:r>
    </w:p>
    <w:p w:rsidR="00052441" w:rsidRPr="00616730" w:rsidRDefault="00052441" w:rsidP="00052441">
      <w:pPr>
        <w:spacing w:after="120"/>
        <w:rPr>
          <w:rFonts w:ascii="Arial" w:hAnsi="Arial" w:cs="Arial"/>
          <w:bCs/>
          <w:sz w:val="22"/>
          <w:szCs w:val="22"/>
          <w:lang w:val="en-IE"/>
        </w:rPr>
      </w:pPr>
      <w:r w:rsidRPr="00616730">
        <w:rPr>
          <w:rFonts w:ascii="Arial" w:hAnsi="Arial" w:cs="Arial"/>
          <w:bCs/>
          <w:sz w:val="22"/>
          <w:szCs w:val="22"/>
          <w:lang w:val="en-IE"/>
        </w:rPr>
        <w:t>General Appearance ---20%</w:t>
      </w:r>
    </w:p>
    <w:p w:rsidR="00052441" w:rsidRPr="00616730" w:rsidRDefault="00052441" w:rsidP="00052441">
      <w:pPr>
        <w:spacing w:after="120"/>
        <w:jc w:val="both"/>
        <w:rPr>
          <w:rFonts w:ascii="Arial" w:hAnsi="Arial" w:cs="Arial"/>
          <w:bCs/>
          <w:sz w:val="22"/>
          <w:szCs w:val="22"/>
          <w:lang w:val="en-IE"/>
        </w:rPr>
      </w:pPr>
      <w:r w:rsidRPr="00616730">
        <w:rPr>
          <w:rFonts w:ascii="Arial" w:hAnsi="Arial" w:cs="Arial"/>
          <w:bCs/>
          <w:sz w:val="22"/>
          <w:szCs w:val="22"/>
          <w:lang w:val="en-IE"/>
        </w:rPr>
        <w:t>(</w:t>
      </w:r>
      <w:r>
        <w:rPr>
          <w:rFonts w:ascii="Arial" w:hAnsi="Arial" w:cs="Arial"/>
          <w:bCs/>
          <w:sz w:val="22"/>
          <w:szCs w:val="22"/>
          <w:lang w:val="en-IE"/>
        </w:rPr>
        <w:t>F</w:t>
      </w:r>
      <w:r w:rsidRPr="00616730">
        <w:rPr>
          <w:rFonts w:ascii="Arial" w:hAnsi="Arial" w:cs="Arial"/>
          <w:bCs/>
          <w:sz w:val="22"/>
          <w:szCs w:val="22"/>
          <w:lang w:val="en-IE"/>
        </w:rPr>
        <w:t xml:space="preserve">or housing estates, front adjoining public road will be monitored for lack of litter) </w:t>
      </w:r>
    </w:p>
    <w:p w:rsidR="00052441" w:rsidRDefault="00052441" w:rsidP="00052441">
      <w:pPr>
        <w:spacing w:after="120"/>
        <w:jc w:val="both"/>
        <w:rPr>
          <w:rFonts w:ascii="Arial" w:hAnsi="Arial" w:cs="Arial"/>
          <w:bCs/>
          <w:sz w:val="22"/>
          <w:szCs w:val="22"/>
          <w:lang w:val="en-IE"/>
        </w:rPr>
      </w:pPr>
      <w:r w:rsidRPr="00616730">
        <w:rPr>
          <w:rFonts w:ascii="Arial" w:hAnsi="Arial" w:cs="Arial"/>
          <w:bCs/>
          <w:sz w:val="22"/>
          <w:szCs w:val="22"/>
          <w:lang w:val="en-IE"/>
        </w:rPr>
        <w:t xml:space="preserve">We will compile a “scoring” chart which will be published </w:t>
      </w:r>
      <w:r>
        <w:rPr>
          <w:rFonts w:ascii="Arial" w:hAnsi="Arial" w:cs="Arial"/>
          <w:bCs/>
          <w:sz w:val="22"/>
          <w:szCs w:val="22"/>
          <w:lang w:val="en-IE"/>
        </w:rPr>
        <w:t xml:space="preserve">in early April, and again at the end of the initiative on our website </w:t>
      </w:r>
      <w:hyperlink r:id="rId5" w:history="1">
        <w:r w:rsidRPr="00211E34">
          <w:rPr>
            <w:rStyle w:val="Hyperlink"/>
            <w:rFonts w:ascii="Arial" w:hAnsi="Arial" w:cs="Arial"/>
            <w:bCs/>
            <w:sz w:val="22"/>
            <w:szCs w:val="22"/>
            <w:lang w:val="en-IE"/>
          </w:rPr>
          <w:t>www.meath.ie</w:t>
        </w:r>
      </w:hyperlink>
    </w:p>
    <w:p w:rsidR="00052441" w:rsidRPr="00616730" w:rsidRDefault="00052441" w:rsidP="00052441">
      <w:pPr>
        <w:spacing w:after="120"/>
        <w:rPr>
          <w:rFonts w:ascii="Arial" w:hAnsi="Arial" w:cs="Arial"/>
          <w:bCs/>
          <w:sz w:val="22"/>
          <w:szCs w:val="22"/>
          <w:lang w:val="en-IE"/>
        </w:rPr>
      </w:pPr>
    </w:p>
    <w:p w:rsidR="00052441" w:rsidRPr="00616730" w:rsidRDefault="00052441" w:rsidP="00052441">
      <w:pPr>
        <w:spacing w:after="120"/>
        <w:outlineLvl w:val="0"/>
        <w:rPr>
          <w:rFonts w:ascii="Arial" w:hAnsi="Arial" w:cs="Arial"/>
          <w:b/>
          <w:bCs/>
          <w:color w:val="auto"/>
          <w:sz w:val="22"/>
          <w:szCs w:val="22"/>
          <w:lang w:val="en-IE"/>
        </w:rPr>
      </w:pPr>
      <w:r w:rsidRPr="00616730">
        <w:rPr>
          <w:rFonts w:ascii="Arial" w:hAnsi="Arial" w:cs="Arial"/>
          <w:b/>
          <w:bCs/>
          <w:color w:val="auto"/>
          <w:sz w:val="22"/>
          <w:szCs w:val="22"/>
          <w:lang w:val="en-IE"/>
        </w:rPr>
        <w:t>Grants and Incentives</w:t>
      </w:r>
    </w:p>
    <w:p w:rsidR="00052441" w:rsidRPr="00616730" w:rsidRDefault="00052441" w:rsidP="00052441">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All groups who take part will be entitled to a “start-up” pack which includes gloves, bags and litter pickers</w:t>
      </w:r>
      <w:r>
        <w:rPr>
          <w:rFonts w:ascii="Arial" w:hAnsi="Arial" w:cs="Arial"/>
          <w:bCs/>
          <w:color w:val="auto"/>
          <w:sz w:val="22"/>
          <w:szCs w:val="22"/>
          <w:lang w:val="en-IE"/>
        </w:rPr>
        <w:t>.</w:t>
      </w:r>
    </w:p>
    <w:p w:rsidR="00052441" w:rsidRPr="00616730" w:rsidRDefault="00052441" w:rsidP="00052441">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We will arrange to assist with the collection and disposal of litter and waste collected from public areas.</w:t>
      </w:r>
    </w:p>
    <w:p w:rsidR="00052441" w:rsidRPr="00616730" w:rsidRDefault="00052441" w:rsidP="00052441">
      <w:pPr>
        <w:spacing w:after="120"/>
        <w:jc w:val="both"/>
        <w:outlineLvl w:val="0"/>
        <w:rPr>
          <w:rFonts w:ascii="Arial" w:hAnsi="Arial" w:cs="Arial"/>
          <w:bCs/>
          <w:color w:val="auto"/>
          <w:sz w:val="22"/>
          <w:szCs w:val="22"/>
          <w:lang w:val="en-IE"/>
        </w:rPr>
      </w:pPr>
      <w:r w:rsidRPr="00616730">
        <w:rPr>
          <w:rFonts w:ascii="Arial" w:hAnsi="Arial" w:cs="Arial"/>
          <w:bCs/>
          <w:color w:val="auto"/>
          <w:sz w:val="22"/>
          <w:szCs w:val="22"/>
          <w:lang w:val="en-IE"/>
        </w:rPr>
        <w:t xml:space="preserve">Groups who attain the following marks (average over March/April, minimum 2 visits) will receive a </w:t>
      </w:r>
      <w:r>
        <w:rPr>
          <w:rFonts w:ascii="Arial" w:hAnsi="Arial" w:cs="Arial"/>
          <w:bCs/>
          <w:color w:val="auto"/>
          <w:sz w:val="22"/>
          <w:szCs w:val="22"/>
          <w:lang w:val="en-IE"/>
        </w:rPr>
        <w:t xml:space="preserve">certificate and </w:t>
      </w:r>
      <w:r w:rsidRPr="00616730">
        <w:rPr>
          <w:rFonts w:ascii="Arial" w:hAnsi="Arial" w:cs="Arial"/>
          <w:bCs/>
          <w:color w:val="auto"/>
          <w:sz w:val="22"/>
          <w:szCs w:val="22"/>
          <w:lang w:val="en-IE"/>
        </w:rPr>
        <w:t>grant as follows:</w:t>
      </w:r>
    </w:p>
    <w:p w:rsidR="00052441" w:rsidRPr="00616730" w:rsidRDefault="00052441" w:rsidP="00052441">
      <w:pPr>
        <w:spacing w:after="120"/>
        <w:outlineLvl w:val="0"/>
        <w:rPr>
          <w:rFonts w:ascii="Arial" w:hAnsi="Arial" w:cs="Arial"/>
          <w:bCs/>
          <w:color w:val="auto"/>
          <w:sz w:val="22"/>
          <w:szCs w:val="22"/>
          <w:lang w:val="en-IE"/>
        </w:rPr>
      </w:pPr>
      <w:r w:rsidRPr="00616730">
        <w:rPr>
          <w:rFonts w:ascii="Arial" w:hAnsi="Arial" w:cs="Arial"/>
          <w:bCs/>
          <w:color w:val="auto"/>
          <w:sz w:val="22"/>
          <w:szCs w:val="22"/>
          <w:lang w:val="en-IE"/>
        </w:rPr>
        <w:t>96-100 Marks:</w:t>
      </w:r>
      <w:r w:rsidRPr="00616730">
        <w:rPr>
          <w:rFonts w:ascii="Arial" w:hAnsi="Arial" w:cs="Arial"/>
          <w:bCs/>
          <w:color w:val="auto"/>
          <w:sz w:val="22"/>
          <w:szCs w:val="22"/>
          <w:lang w:val="en-IE"/>
        </w:rPr>
        <w:tab/>
      </w:r>
      <w:r>
        <w:rPr>
          <w:rFonts w:ascii="Arial" w:hAnsi="Arial" w:cs="Arial"/>
          <w:bCs/>
          <w:color w:val="auto"/>
          <w:sz w:val="22"/>
          <w:szCs w:val="22"/>
          <w:lang w:val="en-IE"/>
        </w:rPr>
        <w:tab/>
      </w:r>
      <w:r w:rsidRPr="00616730">
        <w:rPr>
          <w:rFonts w:ascii="Arial" w:hAnsi="Arial" w:cs="Arial"/>
          <w:bCs/>
          <w:color w:val="auto"/>
          <w:sz w:val="22"/>
          <w:szCs w:val="22"/>
          <w:lang w:val="en-IE"/>
        </w:rPr>
        <w:t>€</w:t>
      </w:r>
      <w:proofErr w:type="gramStart"/>
      <w:r w:rsidRPr="00616730">
        <w:rPr>
          <w:rFonts w:ascii="Arial" w:hAnsi="Arial" w:cs="Arial"/>
          <w:bCs/>
          <w:color w:val="auto"/>
          <w:sz w:val="22"/>
          <w:szCs w:val="22"/>
          <w:lang w:val="en-IE"/>
        </w:rPr>
        <w:t>150  (</w:t>
      </w:r>
      <w:proofErr w:type="gramEnd"/>
      <w:r w:rsidRPr="00616730">
        <w:rPr>
          <w:rFonts w:ascii="Arial" w:hAnsi="Arial" w:cs="Arial"/>
          <w:bCs/>
          <w:color w:val="auto"/>
          <w:sz w:val="22"/>
          <w:szCs w:val="22"/>
          <w:lang w:val="en-IE"/>
        </w:rPr>
        <w:t>plus a Gold Medal for Towns &amp; Villages)</w:t>
      </w:r>
    </w:p>
    <w:p w:rsidR="00052441" w:rsidRPr="00616730" w:rsidRDefault="00052441" w:rsidP="00052441">
      <w:pPr>
        <w:spacing w:after="120"/>
        <w:outlineLvl w:val="0"/>
        <w:rPr>
          <w:rFonts w:ascii="Arial" w:hAnsi="Arial" w:cs="Arial"/>
          <w:bCs/>
          <w:color w:val="auto"/>
          <w:sz w:val="22"/>
          <w:szCs w:val="22"/>
          <w:lang w:val="en-IE"/>
        </w:rPr>
      </w:pPr>
      <w:r w:rsidRPr="00616730">
        <w:rPr>
          <w:rFonts w:ascii="Arial" w:hAnsi="Arial" w:cs="Arial"/>
          <w:bCs/>
          <w:color w:val="auto"/>
          <w:sz w:val="22"/>
          <w:szCs w:val="22"/>
          <w:lang w:val="en-IE"/>
        </w:rPr>
        <w:t>91-95 Marks:</w:t>
      </w:r>
      <w:r w:rsidRPr="00616730">
        <w:rPr>
          <w:rFonts w:ascii="Arial" w:hAnsi="Arial" w:cs="Arial"/>
          <w:bCs/>
          <w:color w:val="auto"/>
          <w:sz w:val="22"/>
          <w:szCs w:val="22"/>
          <w:lang w:val="en-IE"/>
        </w:rPr>
        <w:tab/>
      </w:r>
      <w:r w:rsidRPr="00616730">
        <w:rPr>
          <w:rFonts w:ascii="Arial" w:hAnsi="Arial" w:cs="Arial"/>
          <w:bCs/>
          <w:color w:val="auto"/>
          <w:sz w:val="22"/>
          <w:szCs w:val="22"/>
          <w:lang w:val="en-IE"/>
        </w:rPr>
        <w:tab/>
        <w:t>€</w:t>
      </w:r>
      <w:proofErr w:type="gramStart"/>
      <w:r w:rsidRPr="00616730">
        <w:rPr>
          <w:rFonts w:ascii="Arial" w:hAnsi="Arial" w:cs="Arial"/>
          <w:bCs/>
          <w:color w:val="auto"/>
          <w:sz w:val="22"/>
          <w:szCs w:val="22"/>
          <w:lang w:val="en-IE"/>
        </w:rPr>
        <w:t>100  (</w:t>
      </w:r>
      <w:proofErr w:type="gramEnd"/>
      <w:r w:rsidRPr="00616730">
        <w:rPr>
          <w:rFonts w:ascii="Arial" w:hAnsi="Arial" w:cs="Arial"/>
          <w:bCs/>
          <w:color w:val="auto"/>
          <w:sz w:val="22"/>
          <w:szCs w:val="22"/>
          <w:lang w:val="en-IE"/>
        </w:rPr>
        <w:t>plus a Silver Medal for Towns &amp; Villages)</w:t>
      </w:r>
    </w:p>
    <w:p w:rsidR="00052441" w:rsidRPr="001D7F2A" w:rsidRDefault="00052441" w:rsidP="00052441">
      <w:pPr>
        <w:rPr>
          <w:rFonts w:ascii="Arial" w:hAnsi="Arial" w:cs="Arial"/>
          <w:b/>
          <w:bCs/>
          <w:sz w:val="22"/>
          <w:szCs w:val="22"/>
          <w:lang w:val="en-IE"/>
        </w:rPr>
      </w:pPr>
    </w:p>
    <w:p w:rsidR="00052441" w:rsidRDefault="00052441" w:rsidP="00052441">
      <w:pPr>
        <w:spacing w:after="120"/>
        <w:jc w:val="both"/>
        <w:rPr>
          <w:rFonts w:ascii="Arial" w:hAnsi="Arial" w:cs="Arial"/>
          <w:b/>
          <w:sz w:val="22"/>
          <w:szCs w:val="22"/>
          <w:lang w:val="en-IE"/>
        </w:rPr>
      </w:pPr>
      <w:r w:rsidRPr="002D25E5">
        <w:rPr>
          <w:rFonts w:ascii="Arial" w:hAnsi="Arial" w:cs="Arial"/>
          <w:b/>
          <w:sz w:val="22"/>
          <w:szCs w:val="22"/>
          <w:lang w:val="en-IE"/>
        </w:rPr>
        <w:t xml:space="preserve">All groups </w:t>
      </w:r>
      <w:r>
        <w:rPr>
          <w:rFonts w:ascii="Arial" w:hAnsi="Arial" w:cs="Arial"/>
          <w:b/>
          <w:sz w:val="22"/>
          <w:szCs w:val="22"/>
          <w:lang w:val="en-IE"/>
        </w:rPr>
        <w:t xml:space="preserve">who have registered to take part </w:t>
      </w:r>
      <w:r w:rsidRPr="002D25E5">
        <w:rPr>
          <w:rFonts w:ascii="Arial" w:hAnsi="Arial" w:cs="Arial"/>
          <w:b/>
          <w:sz w:val="22"/>
          <w:szCs w:val="22"/>
          <w:lang w:val="en-IE"/>
        </w:rPr>
        <w:t xml:space="preserve">may collect bags, litter pickers &amp; gloves from Recycling Centres at Navan, Trim or Kells during the week commencing </w:t>
      </w:r>
      <w:r>
        <w:rPr>
          <w:rFonts w:ascii="Arial" w:hAnsi="Arial" w:cs="Arial"/>
          <w:b/>
          <w:sz w:val="22"/>
          <w:szCs w:val="22"/>
          <w:lang w:val="en-IE"/>
        </w:rPr>
        <w:t>Saturday 3</w:t>
      </w:r>
      <w:r w:rsidRPr="007432F7">
        <w:rPr>
          <w:rFonts w:ascii="Arial" w:hAnsi="Arial" w:cs="Arial"/>
          <w:b/>
          <w:sz w:val="22"/>
          <w:szCs w:val="22"/>
          <w:vertAlign w:val="superscript"/>
          <w:lang w:val="en-IE"/>
        </w:rPr>
        <w:t>rd</w:t>
      </w:r>
      <w:r>
        <w:rPr>
          <w:rFonts w:ascii="Arial" w:hAnsi="Arial" w:cs="Arial"/>
          <w:b/>
          <w:sz w:val="22"/>
          <w:szCs w:val="22"/>
          <w:lang w:val="en-IE"/>
        </w:rPr>
        <w:t xml:space="preserve"> March</w:t>
      </w:r>
      <w:r w:rsidRPr="002D25E5">
        <w:rPr>
          <w:rFonts w:ascii="Arial" w:hAnsi="Arial" w:cs="Arial"/>
          <w:b/>
          <w:sz w:val="22"/>
          <w:szCs w:val="22"/>
          <w:lang w:val="en-IE"/>
        </w:rPr>
        <w:t xml:space="preserve"> 201</w:t>
      </w:r>
      <w:r>
        <w:rPr>
          <w:rFonts w:ascii="Arial" w:hAnsi="Arial" w:cs="Arial"/>
          <w:b/>
          <w:sz w:val="22"/>
          <w:szCs w:val="22"/>
          <w:lang w:val="en-IE"/>
        </w:rPr>
        <w:t>8</w:t>
      </w:r>
      <w:r w:rsidRPr="002D25E5">
        <w:rPr>
          <w:rFonts w:ascii="Arial" w:hAnsi="Arial" w:cs="Arial"/>
          <w:b/>
          <w:sz w:val="22"/>
          <w:szCs w:val="22"/>
          <w:lang w:val="en-IE"/>
        </w:rPr>
        <w:t xml:space="preserve">.  </w:t>
      </w:r>
    </w:p>
    <w:p w:rsidR="00EA5DB9" w:rsidRDefault="00EA5DB9"/>
    <w:sectPr w:rsidR="00EA5DB9" w:rsidSect="00EA5D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2441"/>
    <w:rsid w:val="00052441"/>
    <w:rsid w:val="000C4FEE"/>
    <w:rsid w:val="001A1F28"/>
    <w:rsid w:val="001D5DCB"/>
    <w:rsid w:val="00223A44"/>
    <w:rsid w:val="00EA5DB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441"/>
    <w:pPr>
      <w:spacing w:after="0" w:line="240" w:lineRule="auto"/>
    </w:pPr>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2441"/>
    <w:rPr>
      <w:color w:val="0000FF"/>
      <w:u w:val="single"/>
    </w:rPr>
  </w:style>
  <w:style w:type="paragraph" w:styleId="BalloonText">
    <w:name w:val="Balloon Text"/>
    <w:basedOn w:val="Normal"/>
    <w:link w:val="BalloonTextChar"/>
    <w:uiPriority w:val="99"/>
    <w:semiHidden/>
    <w:unhideWhenUsed/>
    <w:rsid w:val="00052441"/>
    <w:rPr>
      <w:rFonts w:ascii="Tahoma" w:hAnsi="Tahoma" w:cs="Tahoma"/>
      <w:sz w:val="16"/>
      <w:szCs w:val="16"/>
    </w:rPr>
  </w:style>
  <w:style w:type="character" w:customStyle="1" w:styleId="BalloonTextChar">
    <w:name w:val="Balloon Text Char"/>
    <w:basedOn w:val="DefaultParagraphFont"/>
    <w:link w:val="BalloonText"/>
    <w:uiPriority w:val="99"/>
    <w:semiHidden/>
    <w:rsid w:val="00052441"/>
    <w:rPr>
      <w:rFonts w:ascii="Tahoma" w:eastAsia="Times New Roman" w:hAnsi="Tahoma" w:cs="Tahoma"/>
      <w:color w:val="000000"/>
      <w:kern w:val="28"/>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ath.ie"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2018-01-22T10:03:00Z</dcterms:created>
  <dcterms:modified xsi:type="dcterms:W3CDTF">2018-01-22T10:03:00Z</dcterms:modified>
</cp:coreProperties>
</file>