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20" w:rsidRDefault="008F2E20">
      <w:r w:rsidRPr="008F2E20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-398145</wp:posOffset>
            </wp:positionV>
            <wp:extent cx="5035550" cy="1320800"/>
            <wp:effectExtent l="19050" t="0" r="0" b="0"/>
            <wp:wrapThrough wrapText="bothSides">
              <wp:wrapPolygon edited="0">
                <wp:start x="2860" y="0"/>
                <wp:lineTo x="1634" y="2804"/>
                <wp:lineTo x="1471" y="4985"/>
                <wp:lineTo x="2125" y="9969"/>
                <wp:lineTo x="-82" y="11215"/>
                <wp:lineTo x="-82" y="11838"/>
                <wp:lineTo x="2206" y="14954"/>
                <wp:lineTo x="2206" y="16200"/>
                <wp:lineTo x="2615" y="17758"/>
                <wp:lineTo x="3023" y="17758"/>
                <wp:lineTo x="4739" y="17758"/>
                <wp:lineTo x="19612" y="17758"/>
                <wp:lineTo x="19448" y="14954"/>
                <wp:lineTo x="21573" y="11838"/>
                <wp:lineTo x="21573" y="11215"/>
                <wp:lineTo x="19448" y="9346"/>
                <wp:lineTo x="19366" y="5608"/>
                <wp:lineTo x="19366" y="4673"/>
                <wp:lineTo x="4086" y="0"/>
                <wp:lineTo x="2860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E20" w:rsidRPr="008F2E20" w:rsidRDefault="00253064" w:rsidP="008F2E20">
      <w:r w:rsidRPr="00253064">
        <w:rPr>
          <w:noProof/>
          <w:sz w:val="32"/>
          <w:szCs w:val="32"/>
          <w:lang w:eastAsia="en-I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52.3pt;margin-top:24.15pt;width:117.5pt;height:83.5pt;z-index:251660288" adj="14817,240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6E4C92" w:rsidRDefault="007F39BF">
                  <w:r>
                    <w:t xml:space="preserve">Community </w:t>
                  </w:r>
                  <w:r w:rsidR="006E4C92">
                    <w:t xml:space="preserve"> grants</w:t>
                  </w:r>
                  <w:r w:rsidR="00D50BE1">
                    <w:t xml:space="preserve"> and projects</w:t>
                  </w:r>
                </w:p>
              </w:txbxContent>
            </v:textbox>
          </v:shape>
        </w:pict>
      </w:r>
    </w:p>
    <w:p w:rsidR="008F2E20" w:rsidRPr="008F2E20" w:rsidRDefault="008F2E20" w:rsidP="008F2E20">
      <w:pPr>
        <w:rPr>
          <w:sz w:val="32"/>
          <w:szCs w:val="32"/>
        </w:rPr>
      </w:pPr>
    </w:p>
    <w:p w:rsidR="007F39BF" w:rsidRDefault="007F39BF" w:rsidP="008F2E20">
      <w:pPr>
        <w:tabs>
          <w:tab w:val="left" w:pos="3505"/>
        </w:tabs>
        <w:jc w:val="center"/>
        <w:rPr>
          <w:sz w:val="32"/>
          <w:szCs w:val="32"/>
        </w:rPr>
      </w:pPr>
    </w:p>
    <w:p w:rsidR="008F2E20" w:rsidRPr="008F2E20" w:rsidRDefault="00253064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27" type="#_x0000_t106" style="position:absolute;left:0;text-align:left;margin-left:417.75pt;margin-top:8.35pt;width:94.4pt;height:66.55pt;z-index:251661312" adj="-995,23320" fillcolor="#8064a2 [3207]" strokecolor="#f2f2f2 [3041]" strokeweight="3pt">
            <v:shadow on="t" type="perspective" color="#3f3151 [1607]" opacity=".5" offset="1pt" offset2="-1pt"/>
            <v:textbox>
              <w:txbxContent>
                <w:p w:rsidR="006E4C92" w:rsidRDefault="006E4C92">
                  <w:r>
                    <w:t>Insurance Cover</w:t>
                  </w:r>
                </w:p>
              </w:txbxContent>
            </v:textbox>
          </v:shape>
        </w:pict>
      </w:r>
      <w:r w:rsidR="008F2E20" w:rsidRPr="008F2E20">
        <w:rPr>
          <w:sz w:val="32"/>
          <w:szCs w:val="32"/>
        </w:rPr>
        <w:t>Public Participation Network Members</w:t>
      </w:r>
    </w:p>
    <w:p w:rsidR="008F2E20" w:rsidRPr="002834E0" w:rsidRDefault="008F2E20" w:rsidP="008F2E20">
      <w:pPr>
        <w:tabs>
          <w:tab w:val="left" w:pos="3505"/>
        </w:tabs>
        <w:jc w:val="center"/>
        <w:rPr>
          <w:color w:val="7030A0"/>
          <w:sz w:val="32"/>
          <w:szCs w:val="32"/>
        </w:rPr>
      </w:pPr>
      <w:r w:rsidRPr="008F2E20">
        <w:rPr>
          <w:sz w:val="32"/>
          <w:szCs w:val="32"/>
        </w:rPr>
        <w:t xml:space="preserve">Save the date </w:t>
      </w:r>
      <w:r w:rsidRPr="002834E0">
        <w:rPr>
          <w:color w:val="7030A0"/>
          <w:sz w:val="32"/>
          <w:szCs w:val="32"/>
        </w:rPr>
        <w:t>Saturday 18</w:t>
      </w:r>
      <w:r w:rsidRPr="002834E0">
        <w:rPr>
          <w:color w:val="7030A0"/>
          <w:sz w:val="32"/>
          <w:szCs w:val="32"/>
          <w:vertAlign w:val="superscript"/>
        </w:rPr>
        <w:t>th</w:t>
      </w:r>
      <w:r w:rsidR="00EF28E7">
        <w:rPr>
          <w:color w:val="7030A0"/>
          <w:sz w:val="32"/>
          <w:szCs w:val="32"/>
        </w:rPr>
        <w:t xml:space="preserve"> November 10.30</w:t>
      </w:r>
      <w:r w:rsidRPr="002834E0">
        <w:rPr>
          <w:color w:val="7030A0"/>
          <w:sz w:val="32"/>
          <w:szCs w:val="32"/>
        </w:rPr>
        <w:t>am to 3pm</w:t>
      </w:r>
    </w:p>
    <w:p w:rsid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2834E0">
        <w:rPr>
          <w:color w:val="7030A0"/>
          <w:sz w:val="32"/>
          <w:szCs w:val="32"/>
        </w:rPr>
        <w:t>Newgrange Hotel</w:t>
      </w:r>
      <w:r w:rsidRPr="008F2E20">
        <w:rPr>
          <w:sz w:val="32"/>
          <w:szCs w:val="32"/>
        </w:rPr>
        <w:t>, Navan</w:t>
      </w:r>
    </w:p>
    <w:p w:rsidR="008F2E20" w:rsidRPr="008F2E20" w:rsidRDefault="008F2E20" w:rsidP="002834E0">
      <w:pPr>
        <w:tabs>
          <w:tab w:val="left" w:pos="35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You are invited by the Community Pillar</w:t>
      </w:r>
      <w:r w:rsidR="002834E0">
        <w:rPr>
          <w:sz w:val="32"/>
          <w:szCs w:val="32"/>
        </w:rPr>
        <w:t xml:space="preserve"> of Meath PPN to come along and find out:</w:t>
      </w:r>
    </w:p>
    <w:p w:rsidR="008F2E20" w:rsidRPr="008F2E20" w:rsidRDefault="00253064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28" type="#_x0000_t106" style="position:absolute;left:0;text-align:left;margin-left:-35.35pt;margin-top:12.95pt;width:100.55pt;height:48pt;z-index:251662336" adj="15993,30510" fillcolor="#4bacc6 [3208]" strokecolor="#f2f2f2 [3041]" strokeweight="3pt">
            <v:shadow on="t" type="perspective" color="#205867 [1608]" opacity=".5" offset="1pt" offset2="-1pt"/>
            <v:textbox>
              <w:txbxContent>
                <w:p w:rsidR="006E4C92" w:rsidRDefault="006E4C92">
                  <w:r>
                    <w:t>Fundraising</w:t>
                  </w:r>
                </w:p>
                <w:p w:rsidR="006E4C92" w:rsidRDefault="006E4C92"/>
              </w:txbxContent>
            </v:textbox>
          </v:shape>
        </w:pict>
      </w:r>
      <w:r w:rsidRPr="00253064">
        <w:rPr>
          <w:noProof/>
          <w:color w:val="7030A0"/>
          <w:sz w:val="32"/>
          <w:szCs w:val="32"/>
          <w:lang w:eastAsia="en-IE"/>
        </w:rPr>
        <w:pict>
          <v:shape id="_x0000_s1029" type="#_x0000_t106" style="position:absolute;left:0;text-align:left;margin-left:379.65pt;margin-top:12.95pt;width:123.65pt;height:82.85pt;z-index:251663360" adj="7084,25289" fillcolor="#f79646 [3209]" strokecolor="#f2f2f2 [3041]" strokeweight="3pt">
            <v:shadow on="t" type="perspective" color="#974706 [1609]" opacity=".5" offset="1pt" offset2="-1pt"/>
            <v:textbox>
              <w:txbxContent>
                <w:p w:rsidR="006E4C92" w:rsidRDefault="006E4C92">
                  <w:r>
                    <w:t>Environmental grants and projects</w:t>
                  </w:r>
                </w:p>
              </w:txbxContent>
            </v:textbox>
          </v:shape>
        </w:pict>
      </w:r>
      <w:r w:rsidR="008F2E20" w:rsidRPr="008F2E20">
        <w:rPr>
          <w:sz w:val="32"/>
          <w:szCs w:val="32"/>
        </w:rPr>
        <w:t xml:space="preserve">How your group can </w:t>
      </w:r>
      <w:r w:rsidR="008F2E20" w:rsidRPr="002834E0">
        <w:rPr>
          <w:color w:val="7030A0"/>
          <w:sz w:val="32"/>
          <w:szCs w:val="32"/>
        </w:rPr>
        <w:t>reduce insurance premiums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What </w:t>
      </w:r>
      <w:r w:rsidRPr="002834E0">
        <w:rPr>
          <w:color w:val="7030A0"/>
          <w:sz w:val="32"/>
          <w:szCs w:val="32"/>
        </w:rPr>
        <w:t>insurance cover</w:t>
      </w:r>
      <w:r w:rsidRPr="008F2E20">
        <w:rPr>
          <w:sz w:val="32"/>
          <w:szCs w:val="32"/>
        </w:rPr>
        <w:t xml:space="preserve"> your group needs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2834E0">
        <w:rPr>
          <w:color w:val="7030A0"/>
          <w:sz w:val="32"/>
          <w:szCs w:val="32"/>
        </w:rPr>
        <w:t>Grants schemes</w:t>
      </w:r>
      <w:r w:rsidRPr="008F2E20">
        <w:rPr>
          <w:sz w:val="32"/>
          <w:szCs w:val="32"/>
        </w:rPr>
        <w:t xml:space="preserve"> for your group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Making </w:t>
      </w:r>
      <w:r w:rsidRPr="002834E0">
        <w:rPr>
          <w:color w:val="7030A0"/>
          <w:sz w:val="32"/>
          <w:szCs w:val="32"/>
        </w:rPr>
        <w:t>successful grant applications</w:t>
      </w:r>
      <w:r w:rsidRPr="008F2E20">
        <w:rPr>
          <w:sz w:val="32"/>
          <w:szCs w:val="32"/>
        </w:rPr>
        <w:t xml:space="preserve"> </w:t>
      </w:r>
    </w:p>
    <w:p w:rsidR="008F2E20" w:rsidRPr="008F2E20" w:rsidRDefault="00253064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31" type="#_x0000_t106" style="position:absolute;left:0;text-align:left;margin-left:403.45pt;margin-top:31.2pt;width:108.7pt;height:48pt;z-index:251665408" adj="9806,329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6E4C92" w:rsidRDefault="006E4C92">
                  <w:r>
                    <w:t>Volunteering</w:t>
                  </w:r>
                </w:p>
              </w:txbxContent>
            </v:textbox>
          </v:shape>
        </w:pict>
      </w:r>
      <w:r w:rsidRPr="00253064">
        <w:rPr>
          <w:noProof/>
          <w:color w:val="7030A0"/>
          <w:sz w:val="32"/>
          <w:szCs w:val="32"/>
          <w:lang w:eastAsia="en-IE"/>
        </w:rPr>
        <w:pict>
          <v:shape id="_x0000_s1030" type="#_x0000_t106" style="position:absolute;left:0;text-align:left;margin-left:-41.45pt;margin-top:21pt;width:113.45pt;height:48pt;z-index:251664384" adj="11081" fillcolor="#8064a2 [3207]" strokecolor="#f2f2f2 [3041]" strokeweight="3pt">
            <v:shadow on="t" type="perspective" color="#3f3151 [1607]" opacity=".5" offset="1pt" offset2="-1pt"/>
            <v:textbox>
              <w:txbxContent>
                <w:p w:rsidR="006E4C92" w:rsidRDefault="006E4C92">
                  <w:r>
                    <w:t>Governance</w:t>
                  </w:r>
                </w:p>
              </w:txbxContent>
            </v:textbox>
          </v:shape>
        </w:pict>
      </w:r>
      <w:r w:rsidR="008F2E20" w:rsidRPr="002834E0">
        <w:rPr>
          <w:color w:val="7030A0"/>
          <w:sz w:val="32"/>
          <w:szCs w:val="32"/>
        </w:rPr>
        <w:t>Fundraising tips</w:t>
      </w:r>
      <w:r w:rsidR="008F2E20" w:rsidRPr="008F2E20">
        <w:rPr>
          <w:sz w:val="32"/>
          <w:szCs w:val="32"/>
        </w:rPr>
        <w:t xml:space="preserve"> for your group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What you need to know about </w:t>
      </w:r>
      <w:r w:rsidRPr="002834E0">
        <w:rPr>
          <w:color w:val="7030A0"/>
          <w:sz w:val="32"/>
          <w:szCs w:val="32"/>
        </w:rPr>
        <w:t>governance</w:t>
      </w:r>
    </w:p>
    <w:p w:rsid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Community </w:t>
      </w:r>
      <w:r w:rsidRPr="002834E0">
        <w:rPr>
          <w:color w:val="7030A0"/>
          <w:sz w:val="32"/>
          <w:szCs w:val="32"/>
        </w:rPr>
        <w:t>Environmental</w:t>
      </w:r>
      <w:r w:rsidRPr="008F2E20">
        <w:rPr>
          <w:sz w:val="32"/>
          <w:szCs w:val="32"/>
        </w:rPr>
        <w:t xml:space="preserve"> projects</w:t>
      </w:r>
    </w:p>
    <w:p w:rsidR="00475D68" w:rsidRDefault="008861A5" w:rsidP="008F2E20">
      <w:pPr>
        <w:tabs>
          <w:tab w:val="left" w:pos="3505"/>
        </w:tabs>
        <w:jc w:val="center"/>
        <w:rPr>
          <w:sz w:val="32"/>
          <w:szCs w:val="32"/>
        </w:rPr>
      </w:pPr>
      <w:r w:rsidRPr="00EF28E7">
        <w:rPr>
          <w:color w:val="7030A0"/>
          <w:sz w:val="32"/>
          <w:szCs w:val="32"/>
        </w:rPr>
        <w:t>Drop in</w:t>
      </w:r>
      <w:r>
        <w:rPr>
          <w:sz w:val="32"/>
          <w:szCs w:val="32"/>
        </w:rPr>
        <w:t xml:space="preserve"> and get advice at </w:t>
      </w:r>
      <w:r w:rsidR="002834E0">
        <w:rPr>
          <w:sz w:val="32"/>
          <w:szCs w:val="32"/>
        </w:rPr>
        <w:t>the</w:t>
      </w:r>
      <w:r w:rsidR="00475D68">
        <w:rPr>
          <w:sz w:val="32"/>
          <w:szCs w:val="32"/>
        </w:rPr>
        <w:t xml:space="preserve"> information stands </w:t>
      </w:r>
    </w:p>
    <w:p w:rsidR="00475D68" w:rsidRDefault="00253064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32" type="#_x0000_t106" style="position:absolute;left:0;text-align:left;margin-left:-28.55pt;margin-top:25.65pt;width:93.75pt;height:59.1pt;z-index:251666432" adj="17315,210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6E4C92" w:rsidRDefault="006E4C92">
                  <w:r>
                    <w:t>Training Courses</w:t>
                  </w:r>
                </w:p>
              </w:txbxContent>
            </v:textbox>
          </v:shape>
        </w:pict>
      </w:r>
      <w:r w:rsidRPr="00253064">
        <w:rPr>
          <w:noProof/>
          <w:color w:val="FF0000"/>
          <w:sz w:val="32"/>
          <w:szCs w:val="32"/>
          <w:lang w:eastAsia="en-IE"/>
        </w:rPr>
        <w:pict>
          <v:shape id="_x0000_s1033" type="#_x0000_t106" style="position:absolute;left:0;text-align:left;margin-left:364.05pt;margin-top:7.3pt;width:120.95pt;height:54.35pt;z-index:251667456" adj="7001,26409" fillcolor="#4f81bd [3204]" strokecolor="#f2f2f2 [3041]" strokeweight="3pt">
            <v:shadow on="t" type="perspective" color="#243f60 [1604]" opacity=".5" offset="1pt" offset2="-1pt"/>
            <v:textbox>
              <w:txbxContent>
                <w:p w:rsidR="006E4C92" w:rsidRDefault="006E4C92">
                  <w:r>
                    <w:t>Lunch and spot prizes</w:t>
                  </w:r>
                </w:p>
              </w:txbxContent>
            </v:textbox>
          </v:shape>
        </w:pict>
      </w:r>
      <w:r w:rsidR="00475D68">
        <w:rPr>
          <w:sz w:val="32"/>
          <w:szCs w:val="32"/>
        </w:rPr>
        <w:t>Participate in the information sessions</w:t>
      </w:r>
    </w:p>
    <w:p w:rsidR="008F2E20" w:rsidRPr="002834E0" w:rsidRDefault="008F2E20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  <w:r w:rsidRPr="002834E0">
        <w:rPr>
          <w:color w:val="FF0000"/>
          <w:sz w:val="32"/>
          <w:szCs w:val="32"/>
        </w:rPr>
        <w:t>Light lunch provided</w:t>
      </w:r>
    </w:p>
    <w:p w:rsidR="008F2E20" w:rsidRDefault="008F2E20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  <w:r w:rsidRPr="002834E0">
        <w:rPr>
          <w:color w:val="FF0000"/>
          <w:sz w:val="32"/>
          <w:szCs w:val="32"/>
        </w:rPr>
        <w:t>Be in with a chance of winning a spot prize</w:t>
      </w:r>
    </w:p>
    <w:p w:rsidR="00D50BE1" w:rsidRPr="002834E0" w:rsidRDefault="00D50BE1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Free Parking at County Hall, Railway Street</w:t>
      </w:r>
    </w:p>
    <w:p w:rsidR="000F2E17" w:rsidRPr="008F2E20" w:rsidRDefault="008F2E20" w:rsidP="008F2E20">
      <w:pPr>
        <w:tabs>
          <w:tab w:val="left" w:pos="3505"/>
        </w:tabs>
      </w:pPr>
      <w:r>
        <w:t xml:space="preserve">  </w:t>
      </w:r>
    </w:p>
    <w:sectPr w:rsidR="000F2E17" w:rsidRPr="008F2E20" w:rsidSect="000F2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D9" w:rsidRDefault="007509D9" w:rsidP="00035A12">
      <w:pPr>
        <w:spacing w:after="0" w:line="240" w:lineRule="auto"/>
      </w:pPr>
      <w:r>
        <w:separator/>
      </w:r>
    </w:p>
  </w:endnote>
  <w:endnote w:type="continuationSeparator" w:id="0">
    <w:p w:rsidR="007509D9" w:rsidRDefault="007509D9" w:rsidP="000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D9" w:rsidRDefault="007509D9" w:rsidP="00035A12">
      <w:pPr>
        <w:spacing w:after="0" w:line="240" w:lineRule="auto"/>
      </w:pPr>
      <w:r>
        <w:separator/>
      </w:r>
    </w:p>
  </w:footnote>
  <w:footnote w:type="continuationSeparator" w:id="0">
    <w:p w:rsidR="007509D9" w:rsidRDefault="007509D9" w:rsidP="0003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F2E20"/>
    <w:rsid w:val="00035A12"/>
    <w:rsid w:val="000F2E17"/>
    <w:rsid w:val="001203CF"/>
    <w:rsid w:val="00127A59"/>
    <w:rsid w:val="00253064"/>
    <w:rsid w:val="002834E0"/>
    <w:rsid w:val="00475D68"/>
    <w:rsid w:val="004F4FD4"/>
    <w:rsid w:val="006E4C92"/>
    <w:rsid w:val="006F4BD2"/>
    <w:rsid w:val="007509D9"/>
    <w:rsid w:val="007F39BF"/>
    <w:rsid w:val="00800DE9"/>
    <w:rsid w:val="008861A5"/>
    <w:rsid w:val="008F2E20"/>
    <w:rsid w:val="009E5887"/>
    <w:rsid w:val="00C05914"/>
    <w:rsid w:val="00D02CE4"/>
    <w:rsid w:val="00D26ACC"/>
    <w:rsid w:val="00D50BE1"/>
    <w:rsid w:val="00EF28E7"/>
    <w:rsid w:val="00FC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1"/>
        <o:r id="V:Rule6" type="callout" idref="#_x0000_s1030"/>
        <o:r id="V:Rule7" type="callout" idref="#_x0000_s1032"/>
        <o:r id="V:Rule8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A12"/>
  </w:style>
  <w:style w:type="paragraph" w:styleId="Footer">
    <w:name w:val="footer"/>
    <w:basedOn w:val="Normal"/>
    <w:link w:val="Foot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7AA31-1EDF-4008-866B-088ACFA2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2017-09-25T08:09:00Z</cp:lastPrinted>
  <dcterms:created xsi:type="dcterms:W3CDTF">2017-10-27T08:37:00Z</dcterms:created>
  <dcterms:modified xsi:type="dcterms:W3CDTF">2017-10-27T08:37:00Z</dcterms:modified>
</cp:coreProperties>
</file>