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0" w:rsidRDefault="005C35F0" w:rsidP="00345F27">
      <w:pPr>
        <w:spacing w:after="0" w:line="360" w:lineRule="auto"/>
        <w:rPr>
          <w:b/>
          <w:sz w:val="28"/>
          <w:szCs w:val="28"/>
          <w:lang w:val="en-IE" w:eastAsia="en-US" w:bidi="ar-SA"/>
        </w:rPr>
      </w:pPr>
      <w:proofErr w:type="gramStart"/>
      <w:r w:rsidRPr="005C35F0">
        <w:rPr>
          <w:b/>
          <w:sz w:val="28"/>
          <w:szCs w:val="28"/>
          <w:lang w:val="en-IE" w:eastAsia="en-US" w:bidi="ar-SA"/>
        </w:rPr>
        <w:t>An</w:t>
      </w:r>
      <w:proofErr w:type="gramEnd"/>
      <w:r w:rsidRPr="005C35F0">
        <w:rPr>
          <w:b/>
          <w:sz w:val="28"/>
          <w:szCs w:val="28"/>
          <w:lang w:val="en-IE" w:eastAsia="en-US" w:bidi="ar-SA"/>
        </w:rPr>
        <w:t xml:space="preserve"> Roinn </w:t>
      </w:r>
      <w:r>
        <w:rPr>
          <w:b/>
          <w:sz w:val="28"/>
          <w:szCs w:val="28"/>
          <w:lang w:val="en-IE" w:eastAsia="en-US" w:bidi="ar-SA"/>
        </w:rPr>
        <w:t>Forbartha Tuaithe agus Pobail</w:t>
      </w:r>
    </w:p>
    <w:p w:rsidR="00F26CA6" w:rsidRDefault="00F26CA6" w:rsidP="00345F27">
      <w:pPr>
        <w:spacing w:after="0" w:line="360" w:lineRule="auto"/>
        <w:rPr>
          <w:b/>
          <w:sz w:val="28"/>
          <w:szCs w:val="28"/>
          <w:lang w:val="en-IE" w:eastAsia="en-US" w:bidi="ar-SA"/>
        </w:rPr>
      </w:pPr>
      <w:r>
        <w:rPr>
          <w:b/>
          <w:sz w:val="28"/>
          <w:szCs w:val="28"/>
          <w:lang w:val="en-IE" w:eastAsia="en-US" w:bidi="ar-SA"/>
        </w:rPr>
        <w:t>Preas Ráiteas</w:t>
      </w:r>
      <w:bookmarkStart w:id="0" w:name="_GoBack"/>
      <w:bookmarkEnd w:id="0"/>
    </w:p>
    <w:p w:rsidR="005C35F0" w:rsidRPr="00E757D0" w:rsidRDefault="005C35F0" w:rsidP="00345F27">
      <w:pPr>
        <w:spacing w:after="0" w:line="360" w:lineRule="auto"/>
        <w:rPr>
          <w:sz w:val="24"/>
          <w:szCs w:val="24"/>
          <w:lang w:val="en-GB" w:eastAsia="en-US" w:bidi="ar-SA"/>
        </w:rPr>
      </w:pPr>
      <w:r w:rsidRPr="00E757D0">
        <w:rPr>
          <w:sz w:val="24"/>
          <w:szCs w:val="24"/>
          <w:lang w:val="en-GB" w:eastAsia="en-US" w:bidi="ar-SA"/>
        </w:rPr>
        <w:t>Dé Céadaoin, 6 Márta 2019</w:t>
      </w:r>
    </w:p>
    <w:p w:rsidR="00850D44" w:rsidRPr="005C35F0" w:rsidRDefault="000A7E71" w:rsidP="005C35F0">
      <w:pPr>
        <w:spacing w:after="200" w:line="276" w:lineRule="auto"/>
        <w:jc w:val="center"/>
        <w:outlineLvl w:val="0"/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</w:pPr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An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tAire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Ring </w:t>
      </w:r>
      <w:proofErr w:type="gram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ag</w:t>
      </w:r>
      <w:proofErr w:type="gram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iarraidh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ar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dhaoine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HEILEO MÓR a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rá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lena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gcuid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comharsan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an Deireadh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Seachtaine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Saoire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</w:t>
      </w:r>
      <w:proofErr w:type="spellStart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>Bainc</w:t>
      </w:r>
      <w:proofErr w:type="spellEnd"/>
      <w:r w:rsidRPr="005C35F0">
        <w:rPr>
          <w:rFonts w:eastAsia="Times New Roman" w:cs="Arial"/>
          <w:b/>
          <w:bCs/>
          <w:kern w:val="36"/>
          <w:sz w:val="40"/>
          <w:szCs w:val="40"/>
          <w:lang w:val="en-GB" w:eastAsia="en-IE" w:bidi="ar-SA"/>
        </w:rPr>
        <w:t xml:space="preserve"> seo</w:t>
      </w:r>
    </w:p>
    <w:p w:rsidR="005D04DE" w:rsidRDefault="000A7E71" w:rsidP="005D04DE">
      <w:pPr>
        <w:jc w:val="center"/>
        <w:rPr>
          <w:b/>
          <w:sz w:val="32"/>
          <w:szCs w:val="32"/>
        </w:rPr>
      </w:pPr>
      <w:r>
        <w:rPr>
          <w:b/>
          <w:sz w:val="32"/>
        </w:rPr>
        <w:t>Imeacht a neartóidh an pobal agus a rachaidh i ngleic le haonrú sóisialta</w:t>
      </w:r>
    </w:p>
    <w:p w:rsidR="00A93558" w:rsidRPr="00324DD3" w:rsidRDefault="0050796E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 xml:space="preserve">Tá Michael Ring TD, an tAire Forbartha Tuaithe agus Pobail agus iarraidh ar dhaoine teagmháil a dhéanamh lena gcuid comharsan mar chuid den Heileo Mór!, an chéad Deireadh Seachtaine Náisiúnta don Phobal, a bheidh ar siúl Deireadh Seachtaine Saoire Bainc na Bealtaine (4-6 Bealtaine). </w:t>
      </w:r>
    </w:p>
    <w:p w:rsidR="00D85351" w:rsidRPr="00324DD3" w:rsidRDefault="00B14AD3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Tacóidh a</w:t>
      </w:r>
      <w:r w:rsidR="00D85351" w:rsidRPr="00324DD3">
        <w:rPr>
          <w:sz w:val="24"/>
          <w:szCs w:val="24"/>
          <w:lang w:val="en-IE" w:eastAsia="en-US" w:bidi="ar-SA"/>
        </w:rPr>
        <w:t xml:space="preserve">n </w:t>
      </w:r>
      <w:r w:rsidRPr="00324DD3">
        <w:rPr>
          <w:sz w:val="24"/>
          <w:szCs w:val="24"/>
          <w:lang w:val="en-IE" w:eastAsia="en-US" w:bidi="ar-SA"/>
        </w:rPr>
        <w:t>“</w:t>
      </w:r>
      <w:r w:rsidR="00D85351" w:rsidRPr="00324DD3">
        <w:rPr>
          <w:sz w:val="24"/>
          <w:szCs w:val="24"/>
          <w:lang w:val="en-IE" w:eastAsia="en-US" w:bidi="ar-SA"/>
        </w:rPr>
        <w:t xml:space="preserve">Heileo Mór” le pobail imeachtaí a reáchtáil ina gceantar féin le súil naisc sa phobal a neartú agus cuidiú dul i ngleic leis an bhfadhb a bhaineann le haonrú sóisialta. </w:t>
      </w:r>
    </w:p>
    <w:p w:rsidR="00255E7F" w:rsidRPr="00324DD3" w:rsidRDefault="00255E7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Dúirt an tAire Ring: “Táim ag tabhairt dúshlán do gach duine Heileo Mór a rá lena gcomharsana trí imeacht a eagrú ina bpobal féin nó freastal ar cheann ann. D'fhéadfadh gur cupán tae le chéile,  picnic nó lá spóirt a bheadh i gceist nó imeacht ar stair áitiúil. An pobal a shocróidh sin!</w:t>
      </w:r>
    </w:p>
    <w:p w:rsidR="00255E7F" w:rsidRPr="00324DD3" w:rsidRDefault="00255E7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“Chun tacú leis na himeachtaí sin tá  €10,000 leithroinnte agam chuig an 31 Údarás Áitiúil agus iarrtha agam orthu an maoiniú a leithroinnt ar imeachtaí Heileo Mór! ina gceantar féin.   Ar a laghad 1,000 imeacht go háitiúil ar fud na tíre an sprioc atá i gceist."</w:t>
      </w:r>
    </w:p>
    <w:p w:rsidR="00255E7F" w:rsidRPr="00324DD3" w:rsidRDefault="00255E7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Tá maoiniú d'imeachtaí ar fáil do choistí áitritheoirí agus do ghrúpaí pobail agus deonacha tríd an Údarás Áitiúil. Tá tuilleadh sonraí le fáil ar www.drcd.gov.ie/bighello, agus ar leathanach Facebook  The Big Hello!</w:t>
      </w:r>
    </w:p>
    <w:p w:rsidR="00337719" w:rsidRPr="00324DD3" w:rsidRDefault="00255E7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 xml:space="preserve">Dúirt an tAire Ring freisin: “Sa saol atá inniu ann, is lú am atá ag go leor daoine a chaitheamh i measc an phobail, iad ag obair uaireanta níos faide, tá sé tábhachtach bealaí nua a aimsiú le daoine a thabhairt le chéile agus díriú ar an tábhacht atá leis an gcomharsanacht. Is beag </w:t>
      </w:r>
      <w:r w:rsidRPr="00324DD3">
        <w:rPr>
          <w:sz w:val="24"/>
          <w:szCs w:val="24"/>
          <w:lang w:val="en-IE" w:eastAsia="en-US" w:bidi="ar-SA"/>
        </w:rPr>
        <w:lastRenderedPageBreak/>
        <w:t>am a dhéanaimid do dhaoine lasmuigh dár muintir féin, dár gcairde agus na meáin shóisialta.</w:t>
      </w:r>
    </w:p>
    <w:p w:rsidR="00255E7F" w:rsidRPr="00324DD3" w:rsidRDefault="00337719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“Faraor, tá go leor daoine inár measc uaigneach agus in aonraic go sóisialta. Creidim go gcabhróidh an tionscnamh seo le daoine ceangal nó athcheangal lena gcomharsana agus leis an bpobal.</w:t>
      </w:r>
    </w:p>
    <w:p w:rsidR="005F1737" w:rsidRPr="00324DD3" w:rsidRDefault="005F1737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Roinn an Aire atá i mbun an imeachta i gcomhar le hionadaithe ó na Líonraí Rannpháirtíochta Poiblí, Cuideachtaí Forbartha Pobail Áitiúil, Comhairle Oibrithe Deonacha na hÉireann, Tionscadal na Nuálaithe Sóisialta Óga, Macra na Feirme, Street Feast, An tOireachtas agus Change X.</w:t>
      </w:r>
    </w:p>
    <w:p w:rsidR="0092004F" w:rsidRPr="00324DD3" w:rsidRDefault="005F1737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Dúirt an tAire Ring: Is mór is fiú dom tacaíocht ghníomhach a bheith agam ó ghrúpa oibre ina bhfuil ionadaithe ó ar fud na hearnála pobail agus deonaí agus a raibh a gcuid oibre ríthábhachtach maidir le leagan amach an imeachta seo.   Beidh tacaíocht agus líonraí pobail an ghrúpa ríluachmhar chun an Heileo Mór a chur chun cinn ar fud na hÉireann."</w:t>
      </w:r>
    </w:p>
    <w:p w:rsidR="00A8169D" w:rsidRPr="00324DD3" w:rsidRDefault="00FF22C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Tá sé i gceist imeacht amháin Gaeilge, ar a laghad, a bheith ar siúl i ngach ceantar Údaráis Áitiúil.</w:t>
      </w:r>
    </w:p>
    <w:p w:rsidR="0050796E" w:rsidRPr="00324DD3" w:rsidRDefault="0050796E" w:rsidP="0050796E">
      <w:pPr>
        <w:rPr>
          <w:b/>
          <w:sz w:val="24"/>
          <w:szCs w:val="24"/>
          <w:lang w:val="en-IE" w:eastAsia="en-US" w:bidi="ar-SA"/>
        </w:rPr>
      </w:pPr>
      <w:r w:rsidRPr="00324DD3">
        <w:rPr>
          <w:b/>
          <w:sz w:val="24"/>
          <w:szCs w:val="24"/>
          <w:lang w:val="en-IE" w:eastAsia="en-US" w:bidi="ar-SA"/>
        </w:rPr>
        <w:t>CRÍOCH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Teagmháil: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Daniel Rowan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Comhairleoir Speisialta ag Michael Ring TD, An tAire Forbartha Tuaithe agus Pobail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087 6177320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Teagmháil: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Preasoifig na Roinne Forbartha Tuaithe agus Pobail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076-1006843 / 087-1734633</w:t>
      </w:r>
    </w:p>
    <w:p w:rsidR="0050796E" w:rsidRPr="00324DD3" w:rsidRDefault="0050796E" w:rsidP="007C4DCF">
      <w:pPr>
        <w:spacing w:line="240" w:lineRule="auto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Press.office@drcd.gov.ie</w:t>
      </w:r>
    </w:p>
    <w:p w:rsidR="00ED19FC" w:rsidRPr="00324DD3" w:rsidRDefault="00ED19FC" w:rsidP="001B2958">
      <w:pPr>
        <w:rPr>
          <w:sz w:val="24"/>
          <w:szCs w:val="24"/>
          <w:lang w:val="en-IE" w:eastAsia="en-US" w:bidi="ar-SA"/>
        </w:rPr>
      </w:pPr>
    </w:p>
    <w:p w:rsidR="00FF22CF" w:rsidRPr="00324DD3" w:rsidRDefault="00ED19FC" w:rsidP="00324DD3">
      <w:pPr>
        <w:spacing w:line="360" w:lineRule="auto"/>
        <w:jc w:val="both"/>
        <w:rPr>
          <w:b/>
          <w:sz w:val="24"/>
          <w:szCs w:val="24"/>
          <w:lang w:val="en-IE" w:eastAsia="en-US" w:bidi="ar-SA"/>
        </w:rPr>
      </w:pPr>
      <w:proofErr w:type="spellStart"/>
      <w:r w:rsidRPr="00324DD3">
        <w:rPr>
          <w:b/>
          <w:sz w:val="24"/>
          <w:szCs w:val="24"/>
          <w:lang w:val="en-IE" w:eastAsia="en-US" w:bidi="ar-SA"/>
        </w:rPr>
        <w:t>Binsí</w:t>
      </w:r>
      <w:proofErr w:type="spellEnd"/>
      <w:r w:rsidRPr="00324DD3">
        <w:rPr>
          <w:b/>
          <w:sz w:val="24"/>
          <w:szCs w:val="24"/>
          <w:lang w:val="en-IE" w:eastAsia="en-US" w:bidi="ar-SA"/>
        </w:rPr>
        <w:t xml:space="preserve"> </w:t>
      </w:r>
      <w:proofErr w:type="spellStart"/>
      <w:r w:rsidRPr="00324DD3">
        <w:rPr>
          <w:b/>
          <w:sz w:val="24"/>
          <w:szCs w:val="24"/>
          <w:lang w:val="en-IE" w:eastAsia="en-US" w:bidi="ar-SA"/>
        </w:rPr>
        <w:t>grianghraif</w:t>
      </w:r>
      <w:proofErr w:type="spellEnd"/>
    </w:p>
    <w:p w:rsidR="00ED19FC" w:rsidRPr="00ED19FC" w:rsidRDefault="003C061B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proofErr w:type="spellStart"/>
      <w:r>
        <w:rPr>
          <w:sz w:val="24"/>
          <w:szCs w:val="24"/>
          <w:lang w:val="en-IE" w:eastAsia="en-US" w:bidi="ar-SA"/>
        </w:rPr>
        <w:t>Dáilfidh</w:t>
      </w:r>
      <w:proofErr w:type="spellEnd"/>
      <w:r>
        <w:rPr>
          <w:sz w:val="24"/>
          <w:szCs w:val="24"/>
          <w:lang w:val="en-IE" w:eastAsia="en-US" w:bidi="ar-SA"/>
        </w:rPr>
        <w:t xml:space="preserve"> </w:t>
      </w:r>
      <w:proofErr w:type="spellStart"/>
      <w:r>
        <w:rPr>
          <w:sz w:val="24"/>
          <w:szCs w:val="24"/>
          <w:lang w:val="en-IE" w:eastAsia="en-US" w:bidi="ar-SA"/>
        </w:rPr>
        <w:t>G</w:t>
      </w:r>
      <w:r w:rsidR="000A2512">
        <w:rPr>
          <w:sz w:val="24"/>
          <w:szCs w:val="24"/>
          <w:lang w:val="en-IE" w:eastAsia="en-US" w:bidi="ar-SA"/>
        </w:rPr>
        <w:t>rianghrafadóir</w:t>
      </w:r>
      <w:r>
        <w:rPr>
          <w:sz w:val="24"/>
          <w:szCs w:val="24"/>
          <w:lang w:val="en-IE" w:eastAsia="en-US" w:bidi="ar-SA"/>
        </w:rPr>
        <w:t>eacht</w:t>
      </w:r>
      <w:proofErr w:type="spellEnd"/>
      <w:r w:rsidR="000A2512">
        <w:rPr>
          <w:sz w:val="24"/>
          <w:szCs w:val="24"/>
          <w:lang w:val="en-IE" w:eastAsia="en-US" w:bidi="ar-SA"/>
        </w:rPr>
        <w:t xml:space="preserve"> Marc O’Sullivan</w:t>
      </w:r>
      <w:r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3C061B">
        <w:rPr>
          <w:sz w:val="24"/>
          <w:szCs w:val="24"/>
          <w:lang w:val="en-IE" w:eastAsia="en-US" w:bidi="ar-SA"/>
        </w:rPr>
        <w:t>griangraif</w:t>
      </w:r>
      <w:proofErr w:type="spellEnd"/>
      <w:r w:rsidRPr="003C061B">
        <w:rPr>
          <w:sz w:val="24"/>
          <w:szCs w:val="24"/>
          <w:lang w:val="en-IE" w:eastAsia="en-US" w:bidi="ar-SA"/>
        </w:rPr>
        <w:t xml:space="preserve"> den </w:t>
      </w:r>
      <w:proofErr w:type="spellStart"/>
      <w:r w:rsidRPr="003C061B">
        <w:rPr>
          <w:sz w:val="24"/>
          <w:szCs w:val="24"/>
          <w:lang w:val="en-IE" w:eastAsia="en-US" w:bidi="ar-SA"/>
        </w:rPr>
        <w:t>seoladh</w:t>
      </w:r>
      <w:proofErr w:type="spellEnd"/>
      <w:r>
        <w:rPr>
          <w:sz w:val="24"/>
          <w:szCs w:val="24"/>
          <w:lang w:val="en-IE" w:eastAsia="en-US" w:bidi="ar-SA"/>
        </w:rPr>
        <w:t>.</w:t>
      </w:r>
    </w:p>
    <w:p w:rsidR="001F428C" w:rsidRPr="00324DD3" w:rsidRDefault="001F428C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b/>
          <w:sz w:val="24"/>
          <w:szCs w:val="24"/>
          <w:lang w:val="en-IE" w:eastAsia="en-US" w:bidi="ar-SA"/>
        </w:rPr>
        <w:t>Nóta d'Eagarthóirí</w:t>
      </w:r>
      <w:r w:rsidRPr="00324DD3">
        <w:rPr>
          <w:sz w:val="24"/>
          <w:szCs w:val="24"/>
          <w:lang w:val="en-IE" w:eastAsia="en-US" w:bidi="ar-SA"/>
        </w:rPr>
        <w:t>:</w:t>
      </w:r>
    </w:p>
    <w:p w:rsidR="00E32F53" w:rsidRPr="00324DD3" w:rsidRDefault="00E75B36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lastRenderedPageBreak/>
        <w:t xml:space="preserve">Is tionscnamh é </w:t>
      </w:r>
      <w:proofErr w:type="gramStart"/>
      <w:r w:rsidRPr="00324DD3">
        <w:rPr>
          <w:sz w:val="24"/>
          <w:szCs w:val="24"/>
          <w:lang w:val="en-IE" w:eastAsia="en-US" w:bidi="ar-SA"/>
        </w:rPr>
        <w:t>an</w:t>
      </w:r>
      <w:proofErr w:type="gramEnd"/>
      <w:r w:rsidRPr="00324DD3">
        <w:rPr>
          <w:sz w:val="24"/>
          <w:szCs w:val="24"/>
          <w:lang w:val="en-IE" w:eastAsia="en-US" w:bidi="ar-SA"/>
        </w:rPr>
        <w:t xml:space="preserve"> Lá Náisiúnta don Phobal de chuid na Roinne Forbartha Tuaithe agus Pobail i gcomhar le páirtithe leasmhara.</w:t>
      </w:r>
    </w:p>
    <w:p w:rsidR="007C4DCF" w:rsidRPr="00324DD3" w:rsidRDefault="00B15A9D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Tá €10,000 leithroinnte ag an Aire Ring ar gach Coiste Forbartha Pobail Áitiúil (LCDC)/limistéar Údaráis Áitiúil chun tacú le himeachtaí áitiúla.</w:t>
      </w:r>
    </w:p>
    <w:p w:rsidR="00A8169D" w:rsidRPr="00324DD3" w:rsidRDefault="00A8169D" w:rsidP="00324DD3">
      <w:pPr>
        <w:spacing w:line="360" w:lineRule="auto"/>
        <w:jc w:val="both"/>
        <w:rPr>
          <w:b/>
          <w:sz w:val="24"/>
          <w:szCs w:val="24"/>
          <w:lang w:val="en-IE" w:eastAsia="en-US" w:bidi="ar-SA"/>
        </w:rPr>
      </w:pPr>
      <w:r w:rsidRPr="00324DD3">
        <w:rPr>
          <w:b/>
          <w:sz w:val="24"/>
          <w:szCs w:val="24"/>
          <w:lang w:val="en-IE" w:eastAsia="en-US" w:bidi="ar-SA"/>
        </w:rPr>
        <w:t>Cé atá ábalta iarratas a dhéanamh?</w:t>
      </w:r>
    </w:p>
    <w:p w:rsidR="00A8169D" w:rsidRPr="00324DD3" w:rsidRDefault="00A8169D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>Fáilteofar roimh iarratais ó ghrúpaí deonacha agus pobail, eagraíochtaí agus coistí áitritheoirí laistigh de limistéar gach údaráis áitiúil.</w:t>
      </w:r>
    </w:p>
    <w:p w:rsidR="001A5A0B" w:rsidRPr="00324DD3" w:rsidRDefault="00A8169D" w:rsidP="00324DD3">
      <w:pPr>
        <w:spacing w:line="360" w:lineRule="auto"/>
        <w:jc w:val="both"/>
        <w:rPr>
          <w:b/>
          <w:sz w:val="24"/>
          <w:szCs w:val="24"/>
          <w:lang w:val="en-IE" w:eastAsia="en-US" w:bidi="ar-SA"/>
        </w:rPr>
      </w:pPr>
      <w:r w:rsidRPr="00324DD3">
        <w:rPr>
          <w:b/>
          <w:sz w:val="24"/>
          <w:szCs w:val="24"/>
          <w:lang w:val="en-IE" w:eastAsia="en-US" w:bidi="ar-SA"/>
        </w:rPr>
        <w:t xml:space="preserve">Cé nach féidir </w:t>
      </w:r>
      <w:proofErr w:type="gramStart"/>
      <w:r w:rsidRPr="00324DD3">
        <w:rPr>
          <w:b/>
          <w:sz w:val="24"/>
          <w:szCs w:val="24"/>
          <w:lang w:val="en-IE" w:eastAsia="en-US" w:bidi="ar-SA"/>
        </w:rPr>
        <w:t>leo</w:t>
      </w:r>
      <w:proofErr w:type="gramEnd"/>
      <w:r w:rsidRPr="00324DD3">
        <w:rPr>
          <w:b/>
          <w:sz w:val="24"/>
          <w:szCs w:val="24"/>
          <w:lang w:val="en-IE" w:eastAsia="en-US" w:bidi="ar-SA"/>
        </w:rPr>
        <w:t xml:space="preserve"> iarratas a dhéanamh?</w:t>
      </w:r>
    </w:p>
    <w:p w:rsidR="00A8169D" w:rsidRDefault="00A8169D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324DD3">
        <w:rPr>
          <w:sz w:val="24"/>
          <w:szCs w:val="24"/>
          <w:lang w:val="en-IE" w:eastAsia="en-US" w:bidi="ar-SA"/>
        </w:rPr>
        <w:t xml:space="preserve">Iarratais ó dhaoine aonair, eagraíochtaí tráchtála agus eagraíochtaí neamhbhrabúis, eagraíochtaí náisiúnta nó iarratais ó eagraíochtaí pobail atá </w:t>
      </w:r>
      <w:proofErr w:type="spellStart"/>
      <w:r w:rsidRPr="00324DD3">
        <w:rPr>
          <w:sz w:val="24"/>
          <w:szCs w:val="24"/>
          <w:lang w:val="en-IE" w:eastAsia="en-US" w:bidi="ar-SA"/>
        </w:rPr>
        <w:t>lonnaithe</w:t>
      </w:r>
      <w:proofErr w:type="spellEnd"/>
      <w:r w:rsidRPr="00324DD3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324DD3">
        <w:rPr>
          <w:sz w:val="24"/>
          <w:szCs w:val="24"/>
          <w:lang w:val="en-IE" w:eastAsia="en-US" w:bidi="ar-SA"/>
        </w:rPr>
        <w:t>lasmuigh</w:t>
      </w:r>
      <w:proofErr w:type="spellEnd"/>
      <w:r w:rsidRPr="00324DD3">
        <w:rPr>
          <w:sz w:val="24"/>
          <w:szCs w:val="24"/>
          <w:lang w:val="en-IE" w:eastAsia="en-US" w:bidi="ar-SA"/>
        </w:rPr>
        <w:t xml:space="preserve"> den </w:t>
      </w:r>
      <w:proofErr w:type="spellStart"/>
      <w:r w:rsidRPr="00324DD3">
        <w:rPr>
          <w:sz w:val="24"/>
          <w:szCs w:val="24"/>
          <w:lang w:val="en-IE" w:eastAsia="en-US" w:bidi="ar-SA"/>
        </w:rPr>
        <w:t>chontae</w:t>
      </w:r>
      <w:proofErr w:type="spellEnd"/>
      <w:r w:rsidRPr="00324DD3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324DD3">
        <w:rPr>
          <w:sz w:val="24"/>
          <w:szCs w:val="24"/>
          <w:lang w:val="en-IE" w:eastAsia="en-US" w:bidi="ar-SA"/>
        </w:rPr>
        <w:t>iomchuí</w:t>
      </w:r>
      <w:proofErr w:type="spellEnd"/>
      <w:r w:rsidRPr="00324DD3">
        <w:rPr>
          <w:sz w:val="24"/>
          <w:szCs w:val="24"/>
          <w:lang w:val="en-IE" w:eastAsia="en-US" w:bidi="ar-SA"/>
        </w:rPr>
        <w:t>.</w:t>
      </w:r>
    </w:p>
    <w:p w:rsidR="008A25DF" w:rsidRPr="008A25DF" w:rsidRDefault="008A25DF" w:rsidP="008A25DF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r w:rsidRPr="008A25DF">
        <w:rPr>
          <w:sz w:val="24"/>
          <w:szCs w:val="24"/>
          <w:lang w:val="en-IE" w:eastAsia="en-US" w:bidi="ar-SA"/>
        </w:rPr>
        <w:t xml:space="preserve">Tá tú </w:t>
      </w:r>
      <w:proofErr w:type="gramStart"/>
      <w:r w:rsidRPr="008A25DF">
        <w:rPr>
          <w:sz w:val="24"/>
          <w:szCs w:val="24"/>
          <w:lang w:val="en-IE" w:eastAsia="en-US" w:bidi="ar-SA"/>
        </w:rPr>
        <w:t>ag</w:t>
      </w:r>
      <w:proofErr w:type="gramEnd"/>
      <w:r w:rsidRPr="008A25DF">
        <w:rPr>
          <w:sz w:val="24"/>
          <w:szCs w:val="24"/>
          <w:lang w:val="en-IE" w:eastAsia="en-US" w:bidi="ar-SA"/>
        </w:rPr>
        <w:t xml:space="preserve"> fáil an </w:t>
      </w:r>
      <w:proofErr w:type="spellStart"/>
      <w:r w:rsidRPr="008A25DF">
        <w:rPr>
          <w:sz w:val="24"/>
          <w:szCs w:val="24"/>
          <w:lang w:val="en-IE" w:eastAsia="en-US" w:bidi="ar-SA"/>
        </w:rPr>
        <w:t>preas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ráiteas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/ </w:t>
      </w:r>
      <w:proofErr w:type="spellStart"/>
      <w:r w:rsidRPr="008A25DF">
        <w:rPr>
          <w:sz w:val="24"/>
          <w:szCs w:val="24"/>
          <w:lang w:val="en-IE" w:eastAsia="en-US" w:bidi="ar-SA"/>
        </w:rPr>
        <w:t>fógra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do na </w:t>
      </w:r>
      <w:proofErr w:type="spellStart"/>
      <w:r w:rsidRPr="008A25DF">
        <w:rPr>
          <w:sz w:val="24"/>
          <w:szCs w:val="24"/>
          <w:lang w:val="en-IE" w:eastAsia="en-US" w:bidi="ar-SA"/>
        </w:rPr>
        <w:t>meáin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seo </w:t>
      </w:r>
      <w:proofErr w:type="spellStart"/>
      <w:r w:rsidRPr="008A25DF">
        <w:rPr>
          <w:sz w:val="24"/>
          <w:szCs w:val="24"/>
          <w:lang w:val="en-IE" w:eastAsia="en-US" w:bidi="ar-SA"/>
        </w:rPr>
        <w:t>os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rud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é go bhfuil tú </w:t>
      </w:r>
      <w:r w:rsidRPr="008A25DF">
        <w:rPr>
          <w:sz w:val="24"/>
          <w:szCs w:val="24"/>
          <w:lang w:eastAsia="en-US" w:bidi="ar-SA"/>
        </w:rPr>
        <w:t xml:space="preserve">suibscríofa </w:t>
      </w:r>
      <w:proofErr w:type="spellStart"/>
      <w:r w:rsidRPr="008A25DF">
        <w:rPr>
          <w:sz w:val="24"/>
          <w:szCs w:val="24"/>
          <w:lang w:val="en-IE" w:eastAsia="en-US" w:bidi="ar-SA"/>
        </w:rPr>
        <w:t>faoi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láthair ar </w:t>
      </w:r>
      <w:proofErr w:type="spellStart"/>
      <w:r w:rsidRPr="008A25DF">
        <w:rPr>
          <w:sz w:val="24"/>
          <w:szCs w:val="24"/>
          <w:lang w:val="en-IE" w:eastAsia="en-US" w:bidi="ar-SA"/>
        </w:rPr>
        <w:t>liosta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mheáin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na Roinne. </w:t>
      </w:r>
    </w:p>
    <w:p w:rsidR="00B43AAE" w:rsidRPr="00B43AAE" w:rsidRDefault="00B43AAE" w:rsidP="00B43AAE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val="en-IE" w:eastAsia="en-US" w:bidi="ar-SA"/>
        </w:rPr>
      </w:pPr>
    </w:p>
    <w:p w:rsidR="008A25DF" w:rsidRPr="008A25DF" w:rsidRDefault="008A25DF" w:rsidP="008A25DF">
      <w:pPr>
        <w:spacing w:line="360" w:lineRule="auto"/>
        <w:jc w:val="both"/>
        <w:rPr>
          <w:sz w:val="24"/>
          <w:szCs w:val="24"/>
          <w:lang w:val="en-IE" w:eastAsia="en-US" w:bidi="ar-SA"/>
        </w:rPr>
      </w:pPr>
      <w:proofErr w:type="spellStart"/>
      <w:r w:rsidRPr="008A25DF">
        <w:rPr>
          <w:sz w:val="24"/>
          <w:szCs w:val="24"/>
          <w:lang w:val="en-IE" w:eastAsia="en-US" w:bidi="ar-SA"/>
        </w:rPr>
        <w:t>Más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rud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é nach </w:t>
      </w:r>
      <w:proofErr w:type="spellStart"/>
      <w:r w:rsidRPr="008A25DF">
        <w:rPr>
          <w:sz w:val="24"/>
          <w:szCs w:val="24"/>
          <w:lang w:val="en-IE" w:eastAsia="en-US" w:bidi="ar-SA"/>
        </w:rPr>
        <w:t>dteastaíonn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uait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ríomhphoist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den </w:t>
      </w:r>
      <w:proofErr w:type="spellStart"/>
      <w:r w:rsidRPr="008A25DF">
        <w:rPr>
          <w:sz w:val="24"/>
          <w:szCs w:val="24"/>
          <w:lang w:val="en-IE" w:eastAsia="en-US" w:bidi="ar-SA"/>
        </w:rPr>
        <w:t>chineál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seo </w:t>
      </w:r>
      <w:proofErr w:type="gramStart"/>
      <w:r w:rsidRPr="008A25DF">
        <w:rPr>
          <w:sz w:val="24"/>
          <w:szCs w:val="24"/>
          <w:lang w:val="en-IE" w:eastAsia="en-US" w:bidi="ar-SA"/>
        </w:rPr>
        <w:t>a</w:t>
      </w:r>
      <w:proofErr w:type="gram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fháil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ón Roinn Forbartha Tuaithe agus Pobail a </w:t>
      </w:r>
      <w:proofErr w:type="spellStart"/>
      <w:r w:rsidRPr="008A25DF">
        <w:rPr>
          <w:sz w:val="24"/>
          <w:szCs w:val="24"/>
          <w:lang w:val="en-IE" w:eastAsia="en-US" w:bidi="ar-SA"/>
        </w:rPr>
        <w:t>thuilleadh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, </w:t>
      </w:r>
      <w:proofErr w:type="spellStart"/>
      <w:r w:rsidRPr="008A25DF">
        <w:rPr>
          <w:sz w:val="24"/>
          <w:szCs w:val="24"/>
          <w:lang w:val="en-IE" w:eastAsia="en-US" w:bidi="ar-SA"/>
        </w:rPr>
        <w:t>freagair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an ríomhphost seo leis an </w:t>
      </w:r>
      <w:proofErr w:type="spellStart"/>
      <w:r w:rsidRPr="008A25DF">
        <w:rPr>
          <w:sz w:val="24"/>
          <w:szCs w:val="24"/>
          <w:lang w:val="en-IE" w:eastAsia="en-US" w:bidi="ar-SA"/>
        </w:rPr>
        <w:t>bhfocal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“</w:t>
      </w:r>
      <w:proofErr w:type="spellStart"/>
      <w:r w:rsidRPr="008A25DF">
        <w:rPr>
          <w:sz w:val="24"/>
          <w:szCs w:val="24"/>
          <w:lang w:val="en-IE" w:eastAsia="en-US" w:bidi="ar-SA"/>
        </w:rPr>
        <w:t>díliostáil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” ar an line ábhair agus </w:t>
      </w:r>
      <w:proofErr w:type="spellStart"/>
      <w:r w:rsidRPr="008A25DF">
        <w:rPr>
          <w:sz w:val="24"/>
          <w:szCs w:val="24"/>
          <w:lang w:val="en-IE" w:eastAsia="en-US" w:bidi="ar-SA"/>
        </w:rPr>
        <w:t>bainfimid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do </w:t>
      </w:r>
      <w:proofErr w:type="spellStart"/>
      <w:r w:rsidRPr="008A25DF">
        <w:rPr>
          <w:sz w:val="24"/>
          <w:szCs w:val="24"/>
          <w:lang w:val="en-IE" w:eastAsia="en-US" w:bidi="ar-SA"/>
        </w:rPr>
        <w:t>sheoladh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ríomhphoist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ónár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mbunachar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 </w:t>
      </w:r>
      <w:proofErr w:type="spellStart"/>
      <w:r w:rsidRPr="008A25DF">
        <w:rPr>
          <w:sz w:val="24"/>
          <w:szCs w:val="24"/>
          <w:lang w:val="en-IE" w:eastAsia="en-US" w:bidi="ar-SA"/>
        </w:rPr>
        <w:t>sonraí</w:t>
      </w:r>
      <w:proofErr w:type="spellEnd"/>
      <w:r w:rsidRPr="008A25DF">
        <w:rPr>
          <w:sz w:val="24"/>
          <w:szCs w:val="24"/>
          <w:lang w:val="en-IE" w:eastAsia="en-US" w:bidi="ar-SA"/>
        </w:rPr>
        <w:t xml:space="preserve">. </w:t>
      </w:r>
    </w:p>
    <w:p w:rsidR="008A25DF" w:rsidRPr="00324DD3" w:rsidRDefault="008A25DF" w:rsidP="00324DD3">
      <w:pPr>
        <w:spacing w:line="360" w:lineRule="auto"/>
        <w:jc w:val="both"/>
        <w:rPr>
          <w:sz w:val="24"/>
          <w:szCs w:val="24"/>
          <w:lang w:val="en-IE" w:eastAsia="en-US" w:bidi="ar-SA"/>
        </w:rPr>
      </w:pPr>
    </w:p>
    <w:sectPr w:rsidR="008A25DF" w:rsidRPr="00324DD3" w:rsidSect="00AE56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6E" w:rsidRDefault="0087556E" w:rsidP="001D1BDD">
      <w:pPr>
        <w:spacing w:after="0" w:line="240" w:lineRule="auto"/>
      </w:pPr>
      <w:r>
        <w:separator/>
      </w:r>
    </w:p>
  </w:endnote>
  <w:endnote w:type="continuationSeparator" w:id="0">
    <w:p w:rsidR="0087556E" w:rsidRDefault="0087556E" w:rsidP="001D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6E" w:rsidRDefault="0087556E" w:rsidP="001D1BDD">
      <w:pPr>
        <w:spacing w:after="0" w:line="240" w:lineRule="auto"/>
      </w:pPr>
      <w:r>
        <w:separator/>
      </w:r>
    </w:p>
  </w:footnote>
  <w:footnote w:type="continuationSeparator" w:id="0">
    <w:p w:rsidR="0087556E" w:rsidRDefault="0087556E" w:rsidP="001D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DD" w:rsidRDefault="001D1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E13BE"/>
    <w:multiLevelType w:val="hybridMultilevel"/>
    <w:tmpl w:val="3E024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3C2E"/>
    <w:multiLevelType w:val="hybridMultilevel"/>
    <w:tmpl w:val="E2ECF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958"/>
    <w:rsid w:val="000538CD"/>
    <w:rsid w:val="00075782"/>
    <w:rsid w:val="000966AE"/>
    <w:rsid w:val="000A2512"/>
    <w:rsid w:val="000A7E71"/>
    <w:rsid w:val="000D62BB"/>
    <w:rsid w:val="000D6C24"/>
    <w:rsid w:val="00116E1B"/>
    <w:rsid w:val="001A5A0B"/>
    <w:rsid w:val="001B2958"/>
    <w:rsid w:val="001B63B5"/>
    <w:rsid w:val="001D1BDD"/>
    <w:rsid w:val="001F428C"/>
    <w:rsid w:val="00202419"/>
    <w:rsid w:val="00255E7F"/>
    <w:rsid w:val="00275BFF"/>
    <w:rsid w:val="0028773F"/>
    <w:rsid w:val="00324DD3"/>
    <w:rsid w:val="00337719"/>
    <w:rsid w:val="00345F27"/>
    <w:rsid w:val="00380A4D"/>
    <w:rsid w:val="003C061B"/>
    <w:rsid w:val="0050796E"/>
    <w:rsid w:val="005C34C9"/>
    <w:rsid w:val="005C35F0"/>
    <w:rsid w:val="005D04DE"/>
    <w:rsid w:val="005E5039"/>
    <w:rsid w:val="005F1737"/>
    <w:rsid w:val="00654D78"/>
    <w:rsid w:val="006B0464"/>
    <w:rsid w:val="007530DB"/>
    <w:rsid w:val="007C4DCF"/>
    <w:rsid w:val="00847C53"/>
    <w:rsid w:val="00850D44"/>
    <w:rsid w:val="0087556E"/>
    <w:rsid w:val="008967E6"/>
    <w:rsid w:val="008A25DF"/>
    <w:rsid w:val="008B11DA"/>
    <w:rsid w:val="0092004F"/>
    <w:rsid w:val="00943D66"/>
    <w:rsid w:val="009B3F0C"/>
    <w:rsid w:val="009E6316"/>
    <w:rsid w:val="00A069B3"/>
    <w:rsid w:val="00A8169D"/>
    <w:rsid w:val="00A81F10"/>
    <w:rsid w:val="00A84B9F"/>
    <w:rsid w:val="00A93558"/>
    <w:rsid w:val="00AC25EC"/>
    <w:rsid w:val="00AD47C5"/>
    <w:rsid w:val="00AD6B7E"/>
    <w:rsid w:val="00AE560F"/>
    <w:rsid w:val="00B14AD3"/>
    <w:rsid w:val="00B15A9D"/>
    <w:rsid w:val="00B3608B"/>
    <w:rsid w:val="00B402A3"/>
    <w:rsid w:val="00B43AAE"/>
    <w:rsid w:val="00B634A7"/>
    <w:rsid w:val="00B7364F"/>
    <w:rsid w:val="00B878D3"/>
    <w:rsid w:val="00BB4E0D"/>
    <w:rsid w:val="00C336DD"/>
    <w:rsid w:val="00C551CC"/>
    <w:rsid w:val="00C77A2E"/>
    <w:rsid w:val="00D06963"/>
    <w:rsid w:val="00D85351"/>
    <w:rsid w:val="00D8767C"/>
    <w:rsid w:val="00D9570D"/>
    <w:rsid w:val="00E32F53"/>
    <w:rsid w:val="00E56CCF"/>
    <w:rsid w:val="00E757D0"/>
    <w:rsid w:val="00E75B36"/>
    <w:rsid w:val="00ED19FC"/>
    <w:rsid w:val="00ED62AD"/>
    <w:rsid w:val="00F26CA6"/>
    <w:rsid w:val="00F94122"/>
    <w:rsid w:val="00FB61A0"/>
    <w:rsid w:val="00FE3C9A"/>
    <w:rsid w:val="00FF02CB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B9FB83E-5DCF-40AB-8CEE-BBBEE6F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6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D"/>
  </w:style>
  <w:style w:type="paragraph" w:styleId="Footer">
    <w:name w:val="footer"/>
    <w:basedOn w:val="Normal"/>
    <w:link w:val="FooterChar"/>
    <w:uiPriority w:val="99"/>
    <w:unhideWhenUsed/>
    <w:rsid w:val="001D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D"/>
  </w:style>
  <w:style w:type="character" w:styleId="FollowedHyperlink">
    <w:name w:val="FollowedHyperlink"/>
    <w:basedOn w:val="DefaultParagraphFont"/>
    <w:uiPriority w:val="99"/>
    <w:semiHidden/>
    <w:unhideWhenUsed/>
    <w:rsid w:val="00FF2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09CE-C95F-4228-B172-95375660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Caoimhin O'Tuathail (DRCD)</dc:creator>
  <cp:lastModifiedBy>Neil Hallahan (DRCD)</cp:lastModifiedBy>
  <cp:revision>17</cp:revision>
  <cp:lastPrinted>2019-03-04T18:43:00Z</cp:lastPrinted>
  <dcterms:created xsi:type="dcterms:W3CDTF">2019-03-05T13:05:00Z</dcterms:created>
  <dcterms:modified xsi:type="dcterms:W3CDTF">2019-03-06T10:32:00Z</dcterms:modified>
</cp:coreProperties>
</file>